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EA" w:rsidRPr="00047FA3" w:rsidRDefault="00CD37EA" w:rsidP="00CD37EA">
      <w:pPr>
        <w:ind w:left="720" w:firstLine="720"/>
        <w:jc w:val="right"/>
        <w:rPr>
          <w:rFonts w:asciiTheme="majorHAnsi" w:hAnsiTheme="majorHAnsi"/>
        </w:rPr>
      </w:pPr>
    </w:p>
    <w:tbl>
      <w:tblPr>
        <w:tblW w:w="0" w:type="auto"/>
        <w:tblInd w:w="250" w:type="dxa"/>
        <w:tblLook w:val="04A0"/>
      </w:tblPr>
      <w:tblGrid>
        <w:gridCol w:w="6662"/>
        <w:gridCol w:w="2835"/>
      </w:tblGrid>
      <w:tr w:rsidR="00CD37EA" w:rsidRPr="00047FA3" w:rsidTr="00047FA3">
        <w:tc>
          <w:tcPr>
            <w:tcW w:w="6662" w:type="dxa"/>
          </w:tcPr>
          <w:tbl>
            <w:tblPr>
              <w:tblW w:w="0" w:type="auto"/>
              <w:tblLook w:val="04A0"/>
            </w:tblPr>
            <w:tblGrid>
              <w:gridCol w:w="5495"/>
            </w:tblGrid>
            <w:tr w:rsidR="00CD37EA" w:rsidRPr="00047FA3" w:rsidTr="00047FA3">
              <w:tc>
                <w:tcPr>
                  <w:tcW w:w="5495" w:type="dxa"/>
                </w:tcPr>
                <w:p w:rsidR="00CD37EA" w:rsidRPr="00047FA3" w:rsidRDefault="00CD37EA" w:rsidP="00047FA3">
                  <w:pPr>
                    <w:rPr>
                      <w:rFonts w:asciiTheme="majorHAnsi" w:hAnsiTheme="majorHAnsi"/>
                    </w:rPr>
                  </w:pPr>
                  <w:r w:rsidRPr="00047FA3">
                    <w:rPr>
                      <w:rFonts w:asciiTheme="majorHAnsi" w:hAnsiTheme="majorHAnsi"/>
                      <w:lang w:val="en-US"/>
                    </w:rPr>
                    <w:t xml:space="preserve">                                </w:t>
                  </w:r>
                  <w:r w:rsidRPr="00047FA3">
                    <w:rPr>
                      <w:rFonts w:asciiTheme="majorHAnsi" w:hAnsiTheme="majorHAnsi"/>
                      <w:noProof/>
                    </w:rPr>
                    <w:drawing>
                      <wp:inline distT="0" distB="0" distL="0" distR="0">
                        <wp:extent cx="478155" cy="478155"/>
                        <wp:effectExtent l="19050" t="0" r="0" b="0"/>
                        <wp:docPr id="1" name="Picture 1" descr="ethn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2"/>
                                <pic:cNvPicPr>
                                  <a:picLocks noChangeAspect="1" noChangeArrowheads="1"/>
                                </pic:cNvPicPr>
                              </pic:nvPicPr>
                              <pic:blipFill>
                                <a:blip r:embed="rId7"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tc>
            </w:tr>
            <w:tr w:rsidR="00CD37EA" w:rsidRPr="00047FA3" w:rsidTr="00047FA3">
              <w:tc>
                <w:tcPr>
                  <w:tcW w:w="5495" w:type="dxa"/>
                </w:tcPr>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ΠΡΕΣΒΕΙΑ ΤΗΣ ΕΛΛΑΔΟΣ ΣΤΗ ΣΤΟΚΧΟΛΜΗ</w:t>
                  </w:r>
                </w:p>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 xml:space="preserve">   ΓΡΑΦΕΙΟ ΟΙΚΟΝΟΜΙΚΩΝ &amp; ΕΜΠΟΡΙΚΩΝ        </w:t>
                  </w:r>
                </w:p>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 xml:space="preserve">                           ΥΠΟΘΕΣΕΩΝ                </w:t>
                  </w:r>
                </w:p>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 xml:space="preserve">                         </w:t>
                  </w:r>
                </w:p>
              </w:tc>
            </w:tr>
          </w:tbl>
          <w:p w:rsidR="00CD37EA" w:rsidRPr="00047FA3" w:rsidRDefault="00CD37EA" w:rsidP="00047FA3">
            <w:pPr>
              <w:rPr>
                <w:rFonts w:asciiTheme="majorHAnsi" w:hAnsiTheme="majorHAnsi"/>
              </w:rPr>
            </w:pPr>
            <w:r w:rsidRPr="00047FA3">
              <w:rPr>
                <w:rFonts w:asciiTheme="majorHAnsi" w:hAnsiTheme="majorHAnsi"/>
                <w:lang w:val="pl-PL"/>
              </w:rPr>
              <w:t xml:space="preserve">Kommendorsgatan 16,  114 48 </w:t>
            </w:r>
            <w:r w:rsidRPr="00047FA3">
              <w:rPr>
                <w:rFonts w:asciiTheme="majorHAnsi" w:hAnsiTheme="majorHAnsi"/>
              </w:rPr>
              <w:t>Στοκχόλμη</w:t>
            </w:r>
          </w:p>
          <w:p w:rsidR="00CD37EA" w:rsidRPr="00047FA3" w:rsidRDefault="00CD37EA" w:rsidP="00047FA3">
            <w:pPr>
              <w:rPr>
                <w:rFonts w:asciiTheme="majorHAnsi" w:hAnsiTheme="majorHAnsi"/>
                <w:lang w:val="pl-PL"/>
              </w:rPr>
            </w:pPr>
            <w:r w:rsidRPr="00047FA3">
              <w:rPr>
                <w:rFonts w:asciiTheme="majorHAnsi" w:hAnsiTheme="majorHAnsi"/>
                <w:lang w:val="pl-PL"/>
              </w:rPr>
              <w:t>Tel.: 004</w:t>
            </w:r>
            <w:r w:rsidRPr="00047FA3">
              <w:rPr>
                <w:rFonts w:asciiTheme="majorHAnsi" w:hAnsiTheme="majorHAnsi"/>
              </w:rPr>
              <w:t>6 8 545 66016</w:t>
            </w:r>
            <w:r w:rsidRPr="00047FA3">
              <w:rPr>
                <w:rFonts w:asciiTheme="majorHAnsi" w:hAnsiTheme="majorHAnsi"/>
                <w:lang w:val="pl-PL"/>
              </w:rPr>
              <w:t xml:space="preserve">, </w:t>
            </w:r>
          </w:p>
          <w:p w:rsidR="00CD37EA" w:rsidRPr="00047FA3" w:rsidRDefault="00CD37EA" w:rsidP="00047FA3">
            <w:pPr>
              <w:rPr>
                <w:rFonts w:asciiTheme="majorHAnsi" w:hAnsiTheme="majorHAnsi"/>
                <w:lang w:val="pl-PL"/>
              </w:rPr>
            </w:pPr>
            <w:r w:rsidRPr="00047FA3">
              <w:rPr>
                <w:rFonts w:asciiTheme="majorHAnsi" w:hAnsiTheme="majorHAnsi"/>
                <w:lang w:val="pl-PL"/>
              </w:rPr>
              <w:t>Fax: 004</w:t>
            </w:r>
            <w:r w:rsidRPr="00047FA3">
              <w:rPr>
                <w:rFonts w:asciiTheme="majorHAnsi" w:hAnsiTheme="majorHAnsi"/>
              </w:rPr>
              <w:t>6 8 660 5470</w:t>
            </w:r>
          </w:p>
          <w:p w:rsidR="00CD37EA" w:rsidRPr="00047FA3" w:rsidRDefault="00CD37EA" w:rsidP="00047FA3">
            <w:pPr>
              <w:pStyle w:val="Header"/>
              <w:rPr>
                <w:rFonts w:asciiTheme="majorHAnsi" w:hAnsiTheme="majorHAnsi"/>
                <w:lang w:val="en-US"/>
              </w:rPr>
            </w:pPr>
            <w:r w:rsidRPr="00047FA3">
              <w:rPr>
                <w:rFonts w:asciiTheme="majorHAnsi" w:hAnsiTheme="majorHAnsi"/>
              </w:rPr>
              <w:t>Ε</w:t>
            </w:r>
            <w:r w:rsidRPr="00047FA3">
              <w:rPr>
                <w:rFonts w:asciiTheme="majorHAnsi" w:hAnsiTheme="majorHAnsi"/>
                <w:lang w:val="en-US"/>
              </w:rPr>
              <w:t>-mail: commerce.stockholm@mfa.gr</w:t>
            </w:r>
          </w:p>
        </w:tc>
        <w:tc>
          <w:tcPr>
            <w:tcW w:w="2835" w:type="dxa"/>
            <w:vAlign w:val="bottom"/>
          </w:tcPr>
          <w:p w:rsidR="00CD37EA" w:rsidRPr="00047FA3" w:rsidRDefault="00CD37EA" w:rsidP="00047FA3">
            <w:pPr>
              <w:pStyle w:val="Header"/>
              <w:rPr>
                <w:rFonts w:asciiTheme="majorHAnsi" w:hAnsiTheme="majorHAnsi"/>
                <w:lang w:val="en-US"/>
              </w:rPr>
            </w:pPr>
          </w:p>
          <w:p w:rsidR="00CD37EA" w:rsidRPr="00047FA3" w:rsidRDefault="00CD37EA" w:rsidP="00047FA3">
            <w:pPr>
              <w:pStyle w:val="Header"/>
              <w:rPr>
                <w:rFonts w:asciiTheme="majorHAnsi" w:hAnsiTheme="majorHAnsi"/>
                <w:lang w:val="en-US"/>
              </w:rPr>
            </w:pPr>
          </w:p>
          <w:p w:rsidR="00CD37EA" w:rsidRPr="00047FA3" w:rsidRDefault="00CD37EA" w:rsidP="00047FA3">
            <w:pPr>
              <w:pStyle w:val="Header"/>
              <w:rPr>
                <w:rFonts w:asciiTheme="majorHAnsi" w:hAnsiTheme="majorHAnsi"/>
                <w:lang w:val="en-US"/>
              </w:rPr>
            </w:pPr>
          </w:p>
          <w:p w:rsidR="00CD37EA" w:rsidRPr="00047FA3" w:rsidRDefault="00CD37EA" w:rsidP="00047FA3">
            <w:pPr>
              <w:pStyle w:val="Header"/>
              <w:rPr>
                <w:rFonts w:asciiTheme="majorHAnsi" w:hAnsiTheme="majorHAnsi"/>
                <w:b/>
              </w:rPr>
            </w:pPr>
            <w:r w:rsidRPr="00047FA3">
              <w:rPr>
                <w:rFonts w:asciiTheme="majorHAnsi" w:hAnsiTheme="majorHAnsi"/>
                <w:lang w:val="en-US"/>
              </w:rPr>
              <w:t xml:space="preserve">       </w:t>
            </w:r>
            <w:r w:rsidRPr="00047FA3">
              <w:rPr>
                <w:rFonts w:asciiTheme="majorHAnsi" w:hAnsiTheme="majorHAnsi"/>
                <w:b/>
              </w:rPr>
              <w:t>ΑΔΙΑΒΑΘΜΗΤΟ</w:t>
            </w:r>
          </w:p>
          <w:p w:rsidR="00CD37EA" w:rsidRPr="00047FA3" w:rsidRDefault="00CD37EA" w:rsidP="00047FA3">
            <w:pPr>
              <w:rPr>
                <w:rFonts w:asciiTheme="majorHAnsi" w:hAnsiTheme="majorHAnsi"/>
                <w:b/>
              </w:rPr>
            </w:pPr>
            <w:r w:rsidRPr="00047FA3">
              <w:rPr>
                <w:rFonts w:asciiTheme="majorHAnsi" w:hAnsiTheme="majorHAnsi"/>
              </w:rPr>
              <w:t xml:space="preserve">            </w:t>
            </w:r>
            <w:r w:rsidRPr="00047FA3">
              <w:rPr>
                <w:rFonts w:asciiTheme="majorHAnsi" w:hAnsiTheme="majorHAnsi"/>
                <w:b/>
              </w:rPr>
              <w:t>ΚΑΝΟΝΙΚΟ</w:t>
            </w:r>
          </w:p>
          <w:p w:rsidR="00CD37EA" w:rsidRPr="00047FA3" w:rsidRDefault="00CD37EA" w:rsidP="00047FA3">
            <w:pPr>
              <w:ind w:firstLine="7371"/>
              <w:rPr>
                <w:rFonts w:asciiTheme="majorHAnsi" w:hAnsiTheme="majorHAnsi"/>
                <w:b/>
              </w:rPr>
            </w:pPr>
            <w:r w:rsidRPr="00047FA3">
              <w:rPr>
                <w:rFonts w:asciiTheme="majorHAnsi" w:hAnsiTheme="majorHAnsi"/>
                <w:lang w:val="en-US"/>
              </w:rPr>
              <w:t>X</w:t>
            </w:r>
            <w:r w:rsidRPr="00047FA3">
              <w:rPr>
                <w:rFonts w:asciiTheme="majorHAnsi" w:hAnsiTheme="majorHAnsi"/>
              </w:rPr>
              <w:t xml:space="preserve">    </w:t>
            </w:r>
          </w:p>
          <w:p w:rsidR="00CD37EA" w:rsidRPr="00047FA3" w:rsidRDefault="00CD37EA" w:rsidP="00047FA3">
            <w:pPr>
              <w:pStyle w:val="Header"/>
              <w:rPr>
                <w:rFonts w:asciiTheme="majorHAnsi" w:hAnsiTheme="majorHAnsi"/>
              </w:rPr>
            </w:pPr>
            <w:r w:rsidRPr="00047FA3">
              <w:rPr>
                <w:rFonts w:asciiTheme="majorHAnsi" w:hAnsiTheme="majorHAnsi"/>
              </w:rPr>
              <w:t xml:space="preserve"> </w:t>
            </w:r>
          </w:p>
          <w:p w:rsidR="00CD37EA" w:rsidRPr="00047FA3" w:rsidRDefault="00550E55" w:rsidP="00047FA3">
            <w:pPr>
              <w:pStyle w:val="Header"/>
              <w:rPr>
                <w:rFonts w:asciiTheme="majorHAnsi" w:hAnsiTheme="majorHAnsi"/>
              </w:rPr>
            </w:pPr>
            <w:r>
              <w:rPr>
                <w:rFonts w:asciiTheme="majorHAnsi" w:hAnsiTheme="majorHAnsi"/>
              </w:rPr>
              <w:t xml:space="preserve">  22</w:t>
            </w:r>
            <w:r w:rsidR="00DD7D72" w:rsidRPr="00047FA3">
              <w:rPr>
                <w:rFonts w:asciiTheme="majorHAnsi" w:hAnsiTheme="majorHAnsi"/>
              </w:rPr>
              <w:t xml:space="preserve"> Μαρτίου </w:t>
            </w:r>
            <w:r w:rsidR="00CD37EA" w:rsidRPr="00047FA3">
              <w:rPr>
                <w:rFonts w:asciiTheme="majorHAnsi" w:hAnsiTheme="majorHAnsi"/>
              </w:rPr>
              <w:t>201</w:t>
            </w:r>
            <w:r w:rsidR="00DD7D72" w:rsidRPr="00047FA3">
              <w:rPr>
                <w:rFonts w:asciiTheme="majorHAnsi" w:hAnsiTheme="majorHAnsi"/>
              </w:rPr>
              <w:t>8</w:t>
            </w:r>
          </w:p>
          <w:p w:rsidR="00CD37EA" w:rsidRPr="00047FA3" w:rsidRDefault="00CD37EA" w:rsidP="00047FA3">
            <w:pPr>
              <w:pStyle w:val="Header"/>
              <w:rPr>
                <w:rFonts w:asciiTheme="majorHAnsi" w:hAnsiTheme="majorHAnsi"/>
                <w:lang w:val="en-US"/>
              </w:rPr>
            </w:pPr>
            <w:r w:rsidRPr="00047FA3">
              <w:rPr>
                <w:rFonts w:asciiTheme="majorHAnsi" w:hAnsiTheme="majorHAnsi"/>
              </w:rPr>
              <w:t xml:space="preserve">     </w:t>
            </w:r>
          </w:p>
          <w:p w:rsidR="00CD37EA" w:rsidRPr="00047FA3" w:rsidRDefault="00CD37EA" w:rsidP="00047FA3">
            <w:pPr>
              <w:pStyle w:val="Header"/>
              <w:rPr>
                <w:rFonts w:asciiTheme="majorHAnsi" w:hAnsiTheme="majorHAnsi"/>
              </w:rPr>
            </w:pPr>
          </w:p>
        </w:tc>
      </w:tr>
    </w:tbl>
    <w:p w:rsidR="00CD37EA" w:rsidRPr="00047FA3" w:rsidRDefault="00CD37EA" w:rsidP="00CD37EA">
      <w:pPr>
        <w:rPr>
          <w:rFonts w:asciiTheme="majorHAnsi" w:hAnsiTheme="majorHAnsi"/>
          <w:b/>
        </w:rPr>
      </w:pPr>
      <w:r w:rsidRPr="00047FA3">
        <w:rPr>
          <w:rFonts w:asciiTheme="majorHAnsi" w:hAnsiTheme="majorHAnsi"/>
          <w:b/>
        </w:rPr>
        <w:t xml:space="preserve">                                                                                                               </w:t>
      </w:r>
    </w:p>
    <w:p w:rsidR="00CD37EA" w:rsidRPr="00047FA3" w:rsidRDefault="00CD37EA" w:rsidP="00CD37EA">
      <w:pPr>
        <w:tabs>
          <w:tab w:val="left" w:pos="1134"/>
        </w:tabs>
        <w:ind w:firstLine="142"/>
        <w:rPr>
          <w:rFonts w:asciiTheme="majorHAnsi" w:hAnsiTheme="majorHAnsi"/>
        </w:rPr>
      </w:pPr>
      <w:r w:rsidRPr="00047FA3">
        <w:rPr>
          <w:rFonts w:asciiTheme="majorHAnsi" w:hAnsiTheme="majorHAnsi"/>
          <w:b/>
        </w:rPr>
        <w:t>Πληροφορίες</w:t>
      </w:r>
      <w:r w:rsidRPr="00047FA3">
        <w:rPr>
          <w:rFonts w:asciiTheme="majorHAnsi" w:hAnsiTheme="majorHAnsi"/>
        </w:rPr>
        <w:t xml:space="preserve">: Μαρία </w:t>
      </w:r>
      <w:proofErr w:type="spellStart"/>
      <w:r w:rsidRPr="00047FA3">
        <w:rPr>
          <w:rFonts w:asciiTheme="majorHAnsi" w:hAnsiTheme="majorHAnsi"/>
        </w:rPr>
        <w:t>Κουμουτσάκου</w:t>
      </w:r>
      <w:proofErr w:type="spellEnd"/>
    </w:p>
    <w:p w:rsidR="00CD37EA" w:rsidRPr="00047FA3" w:rsidRDefault="00CD37EA" w:rsidP="00CD37EA">
      <w:pPr>
        <w:tabs>
          <w:tab w:val="left" w:pos="1134"/>
        </w:tabs>
        <w:ind w:firstLine="142"/>
        <w:rPr>
          <w:rFonts w:asciiTheme="majorHAnsi" w:hAnsiTheme="majorHAnsi"/>
        </w:rPr>
      </w:pPr>
      <w:r w:rsidRPr="00047FA3">
        <w:rPr>
          <w:rFonts w:asciiTheme="majorHAnsi" w:hAnsiTheme="majorHAnsi"/>
        </w:rPr>
        <w:t xml:space="preserve">                               Γραμματέας ΟΕΥ Α΄</w:t>
      </w:r>
    </w:p>
    <w:p w:rsidR="00CD37EA" w:rsidRPr="00047FA3" w:rsidRDefault="00CD37EA" w:rsidP="00CD37EA">
      <w:pPr>
        <w:ind w:left="720" w:firstLine="720"/>
        <w:jc w:val="right"/>
        <w:rPr>
          <w:rFonts w:asciiTheme="majorHAnsi" w:hAnsiTheme="majorHAnsi"/>
        </w:rPr>
      </w:pPr>
    </w:p>
    <w:p w:rsidR="00CD37EA" w:rsidRPr="00047FA3" w:rsidRDefault="00CD37EA" w:rsidP="00CD37EA">
      <w:pPr>
        <w:ind w:left="720" w:firstLine="720"/>
        <w:jc w:val="right"/>
        <w:rPr>
          <w:rFonts w:asciiTheme="majorHAnsi" w:hAnsiTheme="majorHAnsi"/>
        </w:rPr>
      </w:pPr>
      <w:r w:rsidRPr="00047FA3">
        <w:rPr>
          <w:rFonts w:asciiTheme="majorHAnsi" w:hAnsiTheme="majorHAnsi"/>
        </w:rPr>
        <w:t xml:space="preserve">                                                                                                       </w:t>
      </w:r>
    </w:p>
    <w:p w:rsidR="00CD37EA" w:rsidRPr="00047FA3" w:rsidRDefault="00CD37EA" w:rsidP="00CD37EA">
      <w:pPr>
        <w:pStyle w:val="Heading1"/>
        <w:rPr>
          <w:rFonts w:asciiTheme="majorHAnsi" w:hAnsiTheme="majorHAnsi"/>
          <w:b/>
          <w:sz w:val="24"/>
        </w:rPr>
      </w:pPr>
      <w:r w:rsidRPr="00047FA3">
        <w:rPr>
          <w:rFonts w:asciiTheme="majorHAnsi" w:hAnsiTheme="majorHAnsi"/>
          <w:b/>
          <w:sz w:val="24"/>
        </w:rPr>
        <w:t xml:space="preserve">Οικονομικό &amp; Επιχειρηματικό Δελτίο Σουηδίας </w:t>
      </w:r>
    </w:p>
    <w:p w:rsidR="00CD37EA" w:rsidRPr="00047FA3" w:rsidRDefault="00CD37EA" w:rsidP="00CD37EA">
      <w:pPr>
        <w:jc w:val="center"/>
        <w:rPr>
          <w:rFonts w:asciiTheme="majorHAnsi" w:hAnsiTheme="majorHAnsi"/>
          <w:b/>
          <w:bCs/>
        </w:rPr>
      </w:pPr>
      <w:r w:rsidRPr="00047FA3">
        <w:rPr>
          <w:rFonts w:asciiTheme="majorHAnsi" w:hAnsiTheme="majorHAnsi"/>
          <w:b/>
          <w:bCs/>
        </w:rPr>
        <w:t>Αριθμός</w:t>
      </w:r>
      <w:r w:rsidRPr="00047FA3">
        <w:rPr>
          <w:rFonts w:asciiTheme="majorHAnsi" w:hAnsiTheme="majorHAnsi"/>
        </w:rPr>
        <w:t xml:space="preserve"> </w:t>
      </w:r>
      <w:r w:rsidR="00DD7D72" w:rsidRPr="00047FA3">
        <w:rPr>
          <w:rFonts w:asciiTheme="majorHAnsi" w:hAnsiTheme="majorHAnsi"/>
          <w:b/>
        </w:rPr>
        <w:t>1</w:t>
      </w:r>
    </w:p>
    <w:p w:rsidR="00CD37EA" w:rsidRPr="00047FA3" w:rsidRDefault="00CD37EA" w:rsidP="00CD37EA">
      <w:pPr>
        <w:jc w:val="both"/>
        <w:rPr>
          <w:rFonts w:asciiTheme="majorHAnsi" w:hAnsiTheme="majorHAnsi"/>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
        <w:gridCol w:w="4776"/>
        <w:gridCol w:w="3743"/>
        <w:gridCol w:w="367"/>
      </w:tblGrid>
      <w:tr w:rsidR="00CD37EA" w:rsidRPr="00047FA3" w:rsidTr="00047FA3">
        <w:tc>
          <w:tcPr>
            <w:tcW w:w="573" w:type="dxa"/>
            <w:shd w:val="clear" w:color="auto" w:fill="BFBFBF"/>
          </w:tcPr>
          <w:p w:rsidR="00CD37EA" w:rsidRPr="00047FA3" w:rsidRDefault="00CD37EA" w:rsidP="00047FA3">
            <w:pPr>
              <w:rPr>
                <w:rFonts w:asciiTheme="majorHAnsi" w:hAnsiTheme="majorHAnsi"/>
                <w:b/>
                <w:bCs/>
              </w:rPr>
            </w:pPr>
            <w:r w:rsidRPr="00047FA3">
              <w:rPr>
                <w:rFonts w:asciiTheme="majorHAnsi" w:hAnsiTheme="majorHAnsi"/>
                <w:b/>
              </w:rPr>
              <w:t>1.</w:t>
            </w:r>
          </w:p>
        </w:tc>
        <w:tc>
          <w:tcPr>
            <w:tcW w:w="8886" w:type="dxa"/>
            <w:gridSpan w:val="3"/>
            <w:shd w:val="clear" w:color="auto" w:fill="BFBFBF"/>
          </w:tcPr>
          <w:p w:rsidR="00CD37EA" w:rsidRPr="00047FA3" w:rsidRDefault="009F1C25" w:rsidP="00047FA3">
            <w:pPr>
              <w:autoSpaceDE w:val="0"/>
              <w:jc w:val="both"/>
              <w:rPr>
                <w:rFonts w:asciiTheme="majorHAnsi" w:hAnsiTheme="majorHAnsi"/>
                <w:b/>
                <w:bCs/>
              </w:rPr>
            </w:pPr>
            <w:proofErr w:type="spellStart"/>
            <w:r w:rsidRPr="009F1C25">
              <w:rPr>
                <w:rFonts w:asciiTheme="majorHAnsi" w:hAnsiTheme="majorHAnsi"/>
                <w:b/>
                <w:bCs/>
              </w:rPr>
              <w:t>Ελληνο</w:t>
            </w:r>
            <w:proofErr w:type="spellEnd"/>
            <w:r w:rsidRPr="009F1C25">
              <w:rPr>
                <w:rFonts w:asciiTheme="majorHAnsi" w:hAnsiTheme="majorHAnsi"/>
                <w:b/>
                <w:bCs/>
              </w:rPr>
              <w:t xml:space="preserve">-σουηδικές οικονομικές και εμπορικές σχέσεις  </w:t>
            </w:r>
          </w:p>
        </w:tc>
      </w:tr>
      <w:tr w:rsidR="00CD37EA" w:rsidRPr="00047FA3" w:rsidTr="00BC56F2">
        <w:trPr>
          <w:trHeight w:val="77"/>
        </w:trPr>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811304" w:rsidRDefault="00C82638" w:rsidP="00811304">
            <w:pPr>
              <w:pStyle w:val="ListParagraph"/>
              <w:numPr>
                <w:ilvl w:val="1"/>
                <w:numId w:val="1"/>
              </w:numPr>
              <w:overflowPunct w:val="0"/>
              <w:autoSpaceDE w:val="0"/>
              <w:autoSpaceDN w:val="0"/>
              <w:adjustRightInd w:val="0"/>
              <w:jc w:val="both"/>
              <w:textAlignment w:val="baseline"/>
              <w:rPr>
                <w:rFonts w:asciiTheme="majorHAnsi" w:hAnsiTheme="majorHAnsi"/>
              </w:rPr>
            </w:pPr>
            <w:r w:rsidRPr="00811304">
              <w:rPr>
                <w:rFonts w:asciiTheme="majorHAnsi" w:hAnsiTheme="majorHAnsi"/>
              </w:rPr>
              <w:t>Κλάδος Οίνου και Αλκοολούχων Ποτών</w:t>
            </w:r>
          </w:p>
          <w:p w:rsidR="00C82638" w:rsidRDefault="00C82638" w:rsidP="00C82638">
            <w:pPr>
              <w:pStyle w:val="ListParagraph"/>
              <w:numPr>
                <w:ilvl w:val="2"/>
                <w:numId w:val="1"/>
              </w:numPr>
              <w:autoSpaceDE w:val="0"/>
              <w:autoSpaceDN w:val="0"/>
              <w:adjustRightInd w:val="0"/>
              <w:jc w:val="both"/>
              <w:rPr>
                <w:rFonts w:asciiTheme="majorHAnsi" w:hAnsiTheme="majorHAnsi"/>
              </w:rPr>
            </w:pPr>
            <w:r w:rsidRPr="00C82638">
              <w:rPr>
                <w:rFonts w:asciiTheme="majorHAnsi" w:hAnsiTheme="majorHAnsi"/>
              </w:rPr>
              <w:t>Έρευνα Αγοράς  για το κρασί και τη μπύρα στη Σουηδία</w:t>
            </w:r>
          </w:p>
          <w:p w:rsidR="00C82638" w:rsidRDefault="00C82638" w:rsidP="00C82638">
            <w:pPr>
              <w:pStyle w:val="ListParagraph"/>
              <w:numPr>
                <w:ilvl w:val="2"/>
                <w:numId w:val="1"/>
              </w:numPr>
              <w:autoSpaceDE w:val="0"/>
              <w:autoSpaceDN w:val="0"/>
              <w:adjustRightInd w:val="0"/>
              <w:jc w:val="both"/>
              <w:rPr>
                <w:rFonts w:asciiTheme="majorHAnsi" w:hAnsiTheme="majorHAnsi"/>
              </w:rPr>
            </w:pPr>
            <w:r w:rsidRPr="00C82638">
              <w:rPr>
                <w:rFonts w:asciiTheme="majorHAnsi" w:hAnsiTheme="majorHAnsi"/>
              </w:rPr>
              <w:t>Επίσκεψη σε σουηδικό μονοπώλιο αλκοολούχων ποτών</w:t>
            </w:r>
          </w:p>
          <w:p w:rsidR="00C82638" w:rsidRPr="00C82638" w:rsidRDefault="00C82638" w:rsidP="00C82638">
            <w:pPr>
              <w:pStyle w:val="ListParagraph"/>
              <w:numPr>
                <w:ilvl w:val="2"/>
                <w:numId w:val="1"/>
              </w:numPr>
              <w:autoSpaceDE w:val="0"/>
              <w:autoSpaceDN w:val="0"/>
              <w:adjustRightInd w:val="0"/>
              <w:jc w:val="both"/>
              <w:rPr>
                <w:rFonts w:asciiTheme="majorHAnsi" w:hAnsiTheme="majorHAnsi"/>
              </w:rPr>
            </w:pPr>
            <w:r w:rsidRPr="00C82638">
              <w:rPr>
                <w:rFonts w:asciiTheme="majorHAnsi" w:hAnsiTheme="majorHAnsi"/>
              </w:rPr>
              <w:t xml:space="preserve">Διαφήμιση για τα ελληνικό κρασί από σουηδό </w:t>
            </w:r>
            <w:proofErr w:type="spellStart"/>
            <w:r w:rsidRPr="00C82638">
              <w:rPr>
                <w:rFonts w:asciiTheme="majorHAnsi" w:hAnsiTheme="majorHAnsi"/>
              </w:rPr>
              <w:t>οινογνώστη</w:t>
            </w:r>
            <w:proofErr w:type="spellEnd"/>
            <w:r w:rsidRPr="00C82638">
              <w:rPr>
                <w:rFonts w:asciiTheme="majorHAnsi" w:hAnsiTheme="majorHAnsi"/>
              </w:rPr>
              <w:t xml:space="preserve"> </w:t>
            </w:r>
            <w:proofErr w:type="spellStart"/>
            <w:r w:rsidRPr="00C82638">
              <w:rPr>
                <w:rFonts w:asciiTheme="majorHAnsi" w:hAnsiTheme="majorHAnsi"/>
              </w:rPr>
              <w:t>Carl</w:t>
            </w:r>
            <w:proofErr w:type="spellEnd"/>
            <w:r w:rsidRPr="00C82638">
              <w:rPr>
                <w:rFonts w:asciiTheme="majorHAnsi" w:hAnsiTheme="majorHAnsi"/>
              </w:rPr>
              <w:t xml:space="preserve"> </w:t>
            </w:r>
            <w:proofErr w:type="spellStart"/>
            <w:r w:rsidRPr="00C82638">
              <w:rPr>
                <w:rFonts w:asciiTheme="majorHAnsi" w:hAnsiTheme="majorHAnsi"/>
              </w:rPr>
              <w:t>Jan</w:t>
            </w:r>
            <w:proofErr w:type="spellEnd"/>
            <w:r w:rsidRPr="00C82638">
              <w:rPr>
                <w:rFonts w:asciiTheme="majorHAnsi" w:hAnsiTheme="majorHAnsi"/>
              </w:rPr>
              <w:t xml:space="preserve"> </w:t>
            </w:r>
            <w:proofErr w:type="spellStart"/>
            <w:r w:rsidRPr="00C82638">
              <w:rPr>
                <w:rFonts w:asciiTheme="majorHAnsi" w:hAnsiTheme="majorHAnsi"/>
              </w:rPr>
              <w:t>Granqvist</w:t>
            </w:r>
            <w:proofErr w:type="spellEnd"/>
          </w:p>
        </w:tc>
      </w:tr>
      <w:tr w:rsidR="00CD37EA" w:rsidRPr="00C82638"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82638" w:rsidRPr="001416B8" w:rsidRDefault="001416B8" w:rsidP="0049192E">
            <w:pPr>
              <w:pStyle w:val="ListParagraph"/>
              <w:numPr>
                <w:ilvl w:val="1"/>
                <w:numId w:val="1"/>
              </w:numPr>
              <w:autoSpaceDE w:val="0"/>
              <w:autoSpaceDN w:val="0"/>
              <w:adjustRightInd w:val="0"/>
              <w:jc w:val="both"/>
              <w:rPr>
                <w:rFonts w:asciiTheme="majorHAnsi" w:hAnsiTheme="majorHAnsi"/>
              </w:rPr>
            </w:pPr>
            <w:r w:rsidRPr="001416B8">
              <w:rPr>
                <w:rFonts w:asciiTheme="majorHAnsi" w:hAnsiTheme="majorHAnsi"/>
              </w:rPr>
              <w:t xml:space="preserve">Εκδήλωση Γευσιγνωσίας και επιχειρηματικών συναντήσεων - </w:t>
            </w:r>
            <w:proofErr w:type="spellStart"/>
            <w:r w:rsidRPr="001416B8">
              <w:rPr>
                <w:rFonts w:asciiTheme="majorHAnsi" w:hAnsiTheme="majorHAnsi"/>
              </w:rPr>
              <w:t>Panorama</w:t>
            </w:r>
            <w:proofErr w:type="spellEnd"/>
            <w:r w:rsidRPr="001416B8">
              <w:rPr>
                <w:rFonts w:asciiTheme="majorHAnsi" w:hAnsiTheme="majorHAnsi"/>
              </w:rPr>
              <w:t xml:space="preserve"> </w:t>
            </w:r>
            <w:proofErr w:type="spellStart"/>
            <w:r w:rsidRPr="001416B8">
              <w:rPr>
                <w:rFonts w:asciiTheme="majorHAnsi" w:hAnsiTheme="majorHAnsi"/>
              </w:rPr>
              <w:t>World</w:t>
            </w:r>
            <w:proofErr w:type="spellEnd"/>
            <w:r w:rsidRPr="001416B8">
              <w:rPr>
                <w:rFonts w:asciiTheme="majorHAnsi" w:hAnsiTheme="majorHAnsi"/>
              </w:rPr>
              <w:t xml:space="preserve"> </w:t>
            </w:r>
            <w:proofErr w:type="spellStart"/>
            <w:r w:rsidRPr="001416B8">
              <w:rPr>
                <w:rFonts w:asciiTheme="majorHAnsi" w:hAnsiTheme="majorHAnsi"/>
              </w:rPr>
              <w:t>Festival</w:t>
            </w:r>
            <w:proofErr w:type="spellEnd"/>
            <w:r w:rsidRPr="001416B8">
              <w:rPr>
                <w:rFonts w:asciiTheme="majorHAnsi" w:hAnsiTheme="majorHAnsi"/>
              </w:rPr>
              <w:t xml:space="preserve"> (Στοκχόλμη, Φεβρουάριος  2018)</w:t>
            </w:r>
          </w:p>
        </w:tc>
      </w:tr>
      <w:tr w:rsidR="00CD37EA" w:rsidRPr="00C82638" w:rsidTr="00047FA3">
        <w:tc>
          <w:tcPr>
            <w:tcW w:w="573" w:type="dxa"/>
            <w:tcBorders>
              <w:bottom w:val="single" w:sz="4" w:space="0" w:color="auto"/>
            </w:tcBorders>
          </w:tcPr>
          <w:p w:rsidR="00CD37EA" w:rsidRPr="00C82638"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4F1BAD" w:rsidRDefault="004F1BAD" w:rsidP="004F1BAD">
            <w:pPr>
              <w:pStyle w:val="ListParagraph"/>
              <w:numPr>
                <w:ilvl w:val="2"/>
                <w:numId w:val="1"/>
              </w:numPr>
              <w:autoSpaceDE w:val="0"/>
              <w:autoSpaceDN w:val="0"/>
              <w:adjustRightInd w:val="0"/>
              <w:jc w:val="both"/>
              <w:rPr>
                <w:rFonts w:asciiTheme="majorHAnsi" w:hAnsiTheme="majorHAnsi"/>
                <w:b/>
                <w:color w:val="000000" w:themeColor="text1"/>
              </w:rPr>
            </w:pPr>
            <w:r w:rsidRPr="004F1BAD">
              <w:rPr>
                <w:rFonts w:asciiTheme="majorHAnsi" w:hAnsiTheme="majorHAnsi"/>
              </w:rPr>
              <w:t>Νέο ρεκόρ ελληνικών εξαγωγών προς τη Σουηδία κατά το 2017</w:t>
            </w:r>
          </w:p>
        </w:tc>
      </w:tr>
      <w:tr w:rsidR="00CD37EA" w:rsidRPr="00047FA3" w:rsidTr="00047FA3">
        <w:tc>
          <w:tcPr>
            <w:tcW w:w="573" w:type="dxa"/>
            <w:tcBorders>
              <w:bottom w:val="single" w:sz="4" w:space="0" w:color="auto"/>
            </w:tcBorders>
            <w:shd w:val="clear" w:color="auto" w:fill="BFBFBF"/>
          </w:tcPr>
          <w:p w:rsidR="00CD37EA" w:rsidRPr="00047FA3" w:rsidRDefault="00CD37EA" w:rsidP="00047FA3">
            <w:pPr>
              <w:snapToGrid w:val="0"/>
              <w:rPr>
                <w:rFonts w:asciiTheme="majorHAnsi" w:hAnsiTheme="majorHAnsi"/>
                <w:b/>
                <w:bCs/>
              </w:rPr>
            </w:pPr>
            <w:r w:rsidRPr="00047FA3">
              <w:rPr>
                <w:rFonts w:asciiTheme="majorHAnsi" w:hAnsiTheme="majorHAnsi"/>
                <w:b/>
                <w:bCs/>
              </w:rPr>
              <w:t>2.</w:t>
            </w:r>
          </w:p>
        </w:tc>
        <w:tc>
          <w:tcPr>
            <w:tcW w:w="8886" w:type="dxa"/>
            <w:gridSpan w:val="3"/>
            <w:tcBorders>
              <w:bottom w:val="single" w:sz="4" w:space="0" w:color="auto"/>
            </w:tcBorders>
            <w:shd w:val="clear" w:color="auto" w:fill="BFBFBF"/>
          </w:tcPr>
          <w:p w:rsidR="00CD37EA" w:rsidRPr="00047FA3" w:rsidRDefault="00CD37EA" w:rsidP="00047FA3">
            <w:pPr>
              <w:autoSpaceDE w:val="0"/>
              <w:jc w:val="both"/>
              <w:rPr>
                <w:rFonts w:asciiTheme="majorHAnsi" w:hAnsiTheme="majorHAnsi"/>
                <w:b/>
              </w:rPr>
            </w:pPr>
            <w:r w:rsidRPr="00047FA3">
              <w:rPr>
                <w:rFonts w:asciiTheme="majorHAnsi" w:hAnsiTheme="majorHAnsi"/>
                <w:b/>
              </w:rPr>
              <w:t>Σουηδική Οικονομία</w:t>
            </w:r>
          </w:p>
        </w:tc>
      </w:tr>
      <w:tr w:rsidR="00CD37EA" w:rsidRPr="00047FA3"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811304" w:rsidRDefault="00C82638" w:rsidP="00811304">
            <w:pPr>
              <w:overflowPunct w:val="0"/>
              <w:autoSpaceDE w:val="0"/>
              <w:autoSpaceDN w:val="0"/>
              <w:adjustRightInd w:val="0"/>
              <w:jc w:val="both"/>
              <w:textAlignment w:val="baseline"/>
              <w:rPr>
                <w:rFonts w:asciiTheme="majorHAnsi" w:hAnsiTheme="majorHAnsi"/>
              </w:rPr>
            </w:pPr>
            <w:r w:rsidRPr="00811304">
              <w:rPr>
                <w:rFonts w:asciiTheme="majorHAnsi" w:hAnsiTheme="majorHAnsi"/>
              </w:rPr>
              <w:t>2.1. Εξελίξεις και Προοπτικές Σουηδικής Οικονομίας</w:t>
            </w:r>
          </w:p>
        </w:tc>
      </w:tr>
      <w:tr w:rsidR="00CD37EA" w:rsidRPr="00047FA3"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811304" w:rsidRDefault="00C82638" w:rsidP="00811304">
            <w:pPr>
              <w:overflowPunct w:val="0"/>
              <w:autoSpaceDE w:val="0"/>
              <w:autoSpaceDN w:val="0"/>
              <w:adjustRightInd w:val="0"/>
              <w:jc w:val="both"/>
              <w:textAlignment w:val="baseline"/>
              <w:rPr>
                <w:rFonts w:asciiTheme="majorHAnsi" w:hAnsiTheme="majorHAnsi"/>
              </w:rPr>
            </w:pPr>
            <w:r w:rsidRPr="00811304">
              <w:rPr>
                <w:rFonts w:asciiTheme="majorHAnsi" w:hAnsiTheme="majorHAnsi"/>
              </w:rPr>
              <w:t>2.2. Τάσεις σε Διεθνές Εμπόριο Σουηδίας</w:t>
            </w:r>
          </w:p>
        </w:tc>
      </w:tr>
      <w:tr w:rsidR="00CD37EA" w:rsidRPr="00047FA3"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811304" w:rsidRDefault="00C82638" w:rsidP="00811304">
            <w:pPr>
              <w:overflowPunct w:val="0"/>
              <w:autoSpaceDE w:val="0"/>
              <w:autoSpaceDN w:val="0"/>
              <w:adjustRightInd w:val="0"/>
              <w:jc w:val="both"/>
              <w:textAlignment w:val="baseline"/>
              <w:rPr>
                <w:rFonts w:asciiTheme="majorHAnsi" w:hAnsiTheme="majorHAnsi"/>
              </w:rPr>
            </w:pPr>
            <w:r w:rsidRPr="00811304">
              <w:rPr>
                <w:rFonts w:asciiTheme="majorHAnsi" w:hAnsiTheme="majorHAnsi"/>
              </w:rPr>
              <w:t>2.3. Έντονη ανάπτυξη επενδύσεων στη σουηδική βιομηχανία το 2017</w:t>
            </w:r>
          </w:p>
        </w:tc>
      </w:tr>
      <w:tr w:rsidR="00CD37EA" w:rsidRPr="00047FA3" w:rsidTr="00047FA3">
        <w:tc>
          <w:tcPr>
            <w:tcW w:w="573" w:type="dxa"/>
            <w:tcBorders>
              <w:bottom w:val="single" w:sz="4" w:space="0" w:color="auto"/>
            </w:tcBorders>
          </w:tcPr>
          <w:p w:rsidR="00CD37EA" w:rsidRPr="00AC322A" w:rsidRDefault="00CD37EA" w:rsidP="00AC322A">
            <w:pPr>
              <w:overflowPunct w:val="0"/>
              <w:autoSpaceDE w:val="0"/>
              <w:autoSpaceDN w:val="0"/>
              <w:adjustRightInd w:val="0"/>
              <w:jc w:val="both"/>
              <w:textAlignment w:val="baseline"/>
              <w:rPr>
                <w:rFonts w:asciiTheme="majorHAnsi" w:hAnsiTheme="majorHAnsi"/>
              </w:rPr>
            </w:pPr>
          </w:p>
        </w:tc>
        <w:tc>
          <w:tcPr>
            <w:tcW w:w="8886" w:type="dxa"/>
            <w:gridSpan w:val="3"/>
            <w:tcBorders>
              <w:bottom w:val="single" w:sz="4" w:space="0" w:color="auto"/>
            </w:tcBorders>
          </w:tcPr>
          <w:p w:rsidR="00CD37EA" w:rsidRPr="00811304" w:rsidRDefault="00AC322A" w:rsidP="00811304">
            <w:pPr>
              <w:overflowPunct w:val="0"/>
              <w:autoSpaceDE w:val="0"/>
              <w:autoSpaceDN w:val="0"/>
              <w:adjustRightInd w:val="0"/>
              <w:jc w:val="both"/>
              <w:textAlignment w:val="baseline"/>
              <w:rPr>
                <w:rFonts w:asciiTheme="majorHAnsi" w:hAnsiTheme="majorHAnsi"/>
              </w:rPr>
            </w:pPr>
            <w:r w:rsidRPr="00811304">
              <w:rPr>
                <w:rFonts w:asciiTheme="majorHAnsi" w:hAnsiTheme="majorHAnsi"/>
              </w:rPr>
              <w:t>2.4. Αύξηση του όγκου πωλήσεων λιανικού εμπορίου στη Σουηδία</w:t>
            </w:r>
          </w:p>
        </w:tc>
      </w:tr>
      <w:tr w:rsidR="00AC322A" w:rsidRPr="00047FA3" w:rsidTr="00047FA3">
        <w:tc>
          <w:tcPr>
            <w:tcW w:w="573" w:type="dxa"/>
            <w:tcBorders>
              <w:bottom w:val="single" w:sz="4" w:space="0" w:color="auto"/>
            </w:tcBorders>
          </w:tcPr>
          <w:p w:rsidR="00AC322A" w:rsidRPr="00047FA3" w:rsidRDefault="00AC322A" w:rsidP="00047FA3">
            <w:pPr>
              <w:snapToGrid w:val="0"/>
              <w:jc w:val="center"/>
              <w:rPr>
                <w:rFonts w:asciiTheme="majorHAnsi" w:hAnsiTheme="majorHAnsi"/>
                <w:bCs/>
              </w:rPr>
            </w:pPr>
          </w:p>
        </w:tc>
        <w:tc>
          <w:tcPr>
            <w:tcW w:w="8886" w:type="dxa"/>
            <w:gridSpan w:val="3"/>
            <w:tcBorders>
              <w:bottom w:val="single" w:sz="4" w:space="0" w:color="auto"/>
            </w:tcBorders>
          </w:tcPr>
          <w:p w:rsidR="00AC322A" w:rsidRPr="00811304" w:rsidRDefault="00AC322A" w:rsidP="00811304">
            <w:pPr>
              <w:overflowPunct w:val="0"/>
              <w:autoSpaceDE w:val="0"/>
              <w:autoSpaceDN w:val="0"/>
              <w:adjustRightInd w:val="0"/>
              <w:jc w:val="both"/>
              <w:textAlignment w:val="baseline"/>
              <w:rPr>
                <w:rFonts w:asciiTheme="majorHAnsi" w:hAnsiTheme="majorHAnsi"/>
              </w:rPr>
            </w:pPr>
            <w:r w:rsidRPr="00811304">
              <w:rPr>
                <w:rFonts w:asciiTheme="majorHAnsi" w:hAnsiTheme="majorHAnsi"/>
              </w:rPr>
              <w:t xml:space="preserve">2.5. Αύξηση των πωλήσεων στον τομέα της εστίασης  </w:t>
            </w:r>
          </w:p>
        </w:tc>
      </w:tr>
      <w:tr w:rsidR="00CD37EA" w:rsidRPr="00047FA3" w:rsidTr="00047FA3">
        <w:tc>
          <w:tcPr>
            <w:tcW w:w="573" w:type="dxa"/>
            <w:tcBorders>
              <w:bottom w:val="single" w:sz="4" w:space="0" w:color="auto"/>
            </w:tcBorders>
            <w:shd w:val="clear" w:color="auto" w:fill="BFBFBF"/>
          </w:tcPr>
          <w:p w:rsidR="00CD37EA" w:rsidRPr="00047FA3" w:rsidRDefault="00CD37EA" w:rsidP="00047FA3">
            <w:pPr>
              <w:snapToGrid w:val="0"/>
              <w:rPr>
                <w:rFonts w:asciiTheme="majorHAnsi" w:hAnsiTheme="majorHAnsi"/>
                <w:b/>
                <w:bCs/>
              </w:rPr>
            </w:pPr>
            <w:r w:rsidRPr="00047FA3">
              <w:rPr>
                <w:rFonts w:asciiTheme="majorHAnsi" w:hAnsiTheme="majorHAnsi"/>
                <w:b/>
                <w:bCs/>
              </w:rPr>
              <w:t>3.</w:t>
            </w:r>
          </w:p>
        </w:tc>
        <w:tc>
          <w:tcPr>
            <w:tcW w:w="8886" w:type="dxa"/>
            <w:gridSpan w:val="3"/>
            <w:tcBorders>
              <w:bottom w:val="single" w:sz="4" w:space="0" w:color="auto"/>
            </w:tcBorders>
            <w:shd w:val="clear" w:color="auto" w:fill="BFBFBF"/>
          </w:tcPr>
          <w:p w:rsidR="00CD37EA" w:rsidRPr="00047FA3" w:rsidRDefault="00CD37EA" w:rsidP="00047FA3">
            <w:pPr>
              <w:autoSpaceDE w:val="0"/>
              <w:jc w:val="both"/>
              <w:rPr>
                <w:rFonts w:asciiTheme="majorHAnsi" w:hAnsiTheme="majorHAnsi"/>
                <w:b/>
              </w:rPr>
            </w:pPr>
            <w:r w:rsidRPr="00047FA3">
              <w:rPr>
                <w:rFonts w:asciiTheme="majorHAnsi" w:hAnsiTheme="majorHAnsi"/>
                <w:b/>
              </w:rPr>
              <w:t>Επιχειρηματικές Ειδήσεις</w:t>
            </w:r>
            <w:r w:rsidRPr="00047FA3" w:rsidDel="00A979AB">
              <w:rPr>
                <w:rFonts w:asciiTheme="majorHAnsi" w:hAnsiTheme="majorHAnsi"/>
                <w:b/>
                <w:bCs/>
              </w:rPr>
              <w:t xml:space="preserve"> </w:t>
            </w:r>
          </w:p>
        </w:tc>
      </w:tr>
      <w:tr w:rsidR="00CD37EA" w:rsidRPr="00047FA3"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047FA3" w:rsidRDefault="00AC322A" w:rsidP="00AC322A">
            <w:pPr>
              <w:autoSpaceDE w:val="0"/>
              <w:autoSpaceDN w:val="0"/>
              <w:adjustRightInd w:val="0"/>
              <w:jc w:val="both"/>
              <w:rPr>
                <w:rFonts w:asciiTheme="majorHAnsi" w:hAnsiTheme="majorHAnsi"/>
                <w:bCs/>
              </w:rPr>
            </w:pPr>
            <w:r w:rsidRPr="00AC322A">
              <w:rPr>
                <w:rFonts w:asciiTheme="majorHAnsi" w:hAnsiTheme="majorHAnsi"/>
                <w:bCs/>
              </w:rPr>
              <w:t xml:space="preserve">3.1. </w:t>
            </w:r>
            <w:r>
              <w:rPr>
                <w:rFonts w:asciiTheme="majorHAnsi" w:hAnsiTheme="majorHAnsi"/>
                <w:bCs/>
              </w:rPr>
              <w:t xml:space="preserve">Επενδυτικά </w:t>
            </w:r>
            <w:r w:rsidRPr="00AC322A">
              <w:rPr>
                <w:rFonts w:asciiTheme="majorHAnsi" w:hAnsiTheme="majorHAnsi"/>
                <w:bCs/>
              </w:rPr>
              <w:t xml:space="preserve">Σχέδια </w:t>
            </w:r>
            <w:proofErr w:type="spellStart"/>
            <w:r w:rsidRPr="00AC322A">
              <w:rPr>
                <w:rFonts w:asciiTheme="majorHAnsi" w:hAnsiTheme="majorHAnsi"/>
                <w:bCs/>
              </w:rPr>
              <w:t>Vattenfall</w:t>
            </w:r>
            <w:proofErr w:type="spellEnd"/>
            <w:r w:rsidRPr="00AC322A">
              <w:rPr>
                <w:rFonts w:asciiTheme="majorHAnsi" w:hAnsiTheme="majorHAnsi"/>
                <w:bCs/>
              </w:rPr>
              <w:t xml:space="preserve"> </w:t>
            </w:r>
          </w:p>
        </w:tc>
      </w:tr>
      <w:tr w:rsidR="00CD37EA" w:rsidRPr="00047FA3"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047FA3" w:rsidDel="00A979AB" w:rsidRDefault="00811304" w:rsidP="00047FA3">
            <w:pPr>
              <w:autoSpaceDE w:val="0"/>
              <w:autoSpaceDN w:val="0"/>
              <w:adjustRightInd w:val="0"/>
              <w:jc w:val="both"/>
              <w:rPr>
                <w:rFonts w:asciiTheme="majorHAnsi" w:hAnsiTheme="majorHAnsi"/>
                <w:bCs/>
              </w:rPr>
            </w:pPr>
            <w:r w:rsidRPr="00811304">
              <w:rPr>
                <w:rFonts w:asciiTheme="majorHAnsi" w:hAnsiTheme="majorHAnsi"/>
                <w:bCs/>
              </w:rPr>
              <w:t xml:space="preserve">3.2. Στρατηγικές προτεραιότητες </w:t>
            </w:r>
            <w:proofErr w:type="spellStart"/>
            <w:r w:rsidRPr="00811304">
              <w:rPr>
                <w:rFonts w:asciiTheme="majorHAnsi" w:hAnsiTheme="majorHAnsi"/>
                <w:bCs/>
              </w:rPr>
              <w:t>αειφορίας</w:t>
            </w:r>
            <w:proofErr w:type="spellEnd"/>
            <w:r w:rsidRPr="00811304">
              <w:rPr>
                <w:rFonts w:asciiTheme="majorHAnsi" w:hAnsiTheme="majorHAnsi"/>
                <w:bCs/>
              </w:rPr>
              <w:t xml:space="preserve"> του ομίλου ICA </w:t>
            </w:r>
            <w:proofErr w:type="spellStart"/>
            <w:r w:rsidRPr="00811304">
              <w:rPr>
                <w:rFonts w:asciiTheme="majorHAnsi" w:hAnsiTheme="majorHAnsi"/>
                <w:bCs/>
              </w:rPr>
              <w:t>Gruppen</w:t>
            </w:r>
            <w:proofErr w:type="spellEnd"/>
          </w:p>
        </w:tc>
      </w:tr>
      <w:tr w:rsidR="00CD37EA" w:rsidRPr="00047FA3" w:rsidTr="00047FA3">
        <w:tc>
          <w:tcPr>
            <w:tcW w:w="573" w:type="dxa"/>
          </w:tcPr>
          <w:p w:rsidR="00CD37EA" w:rsidRPr="00047FA3" w:rsidRDefault="00CD37EA" w:rsidP="00047FA3">
            <w:pPr>
              <w:jc w:val="center"/>
              <w:rPr>
                <w:rFonts w:asciiTheme="majorHAnsi" w:hAnsiTheme="majorHAnsi"/>
                <w:b/>
              </w:rPr>
            </w:pPr>
          </w:p>
        </w:tc>
        <w:tc>
          <w:tcPr>
            <w:tcW w:w="8886" w:type="dxa"/>
            <w:gridSpan w:val="3"/>
          </w:tcPr>
          <w:p w:rsidR="00CD37EA" w:rsidRPr="00047FA3" w:rsidRDefault="00811304" w:rsidP="00811304">
            <w:pPr>
              <w:autoSpaceDE w:val="0"/>
              <w:autoSpaceDN w:val="0"/>
              <w:adjustRightInd w:val="0"/>
              <w:jc w:val="both"/>
              <w:rPr>
                <w:rFonts w:asciiTheme="majorHAnsi" w:hAnsiTheme="majorHAnsi"/>
                <w:b/>
                <w:bCs/>
              </w:rPr>
            </w:pPr>
            <w:r w:rsidRPr="00811304">
              <w:rPr>
                <w:rFonts w:asciiTheme="majorHAnsi" w:hAnsiTheme="majorHAnsi"/>
                <w:bCs/>
              </w:rPr>
              <w:t xml:space="preserve">3.3. Διεθνής Εμπορική Έκθεση </w:t>
            </w:r>
            <w:proofErr w:type="spellStart"/>
            <w:r w:rsidRPr="00811304">
              <w:rPr>
                <w:rFonts w:asciiTheme="majorHAnsi" w:hAnsiTheme="majorHAnsi"/>
                <w:bCs/>
              </w:rPr>
              <w:t>Gastronord</w:t>
            </w:r>
            <w:proofErr w:type="spellEnd"/>
            <w:r w:rsidRPr="00811304">
              <w:rPr>
                <w:rFonts w:asciiTheme="majorHAnsi" w:hAnsiTheme="majorHAnsi"/>
                <w:bCs/>
              </w:rPr>
              <w:t xml:space="preserve">  - </w:t>
            </w:r>
            <w:proofErr w:type="spellStart"/>
            <w:r w:rsidRPr="00811304">
              <w:rPr>
                <w:rFonts w:asciiTheme="majorHAnsi" w:hAnsiTheme="majorHAnsi"/>
                <w:bCs/>
              </w:rPr>
              <w:t>Vinordic</w:t>
            </w:r>
            <w:proofErr w:type="spellEnd"/>
            <w:r w:rsidRPr="00811304">
              <w:rPr>
                <w:rFonts w:asciiTheme="majorHAnsi" w:hAnsiTheme="majorHAnsi"/>
                <w:bCs/>
              </w:rPr>
              <w:t xml:space="preserve"> (24-27 Απριλίου 2018)</w:t>
            </w:r>
          </w:p>
        </w:tc>
      </w:tr>
      <w:tr w:rsidR="00CD37EA" w:rsidRPr="00047FA3" w:rsidTr="00047FA3">
        <w:tc>
          <w:tcPr>
            <w:tcW w:w="573" w:type="dxa"/>
          </w:tcPr>
          <w:p w:rsidR="00CD37EA" w:rsidRPr="00047FA3" w:rsidRDefault="00CD37EA" w:rsidP="00047FA3">
            <w:pPr>
              <w:snapToGrid w:val="0"/>
              <w:rPr>
                <w:rFonts w:asciiTheme="majorHAnsi" w:hAnsiTheme="majorHAnsi"/>
                <w:b/>
                <w:bCs/>
              </w:rPr>
            </w:pPr>
          </w:p>
        </w:tc>
        <w:tc>
          <w:tcPr>
            <w:tcW w:w="8886" w:type="dxa"/>
            <w:gridSpan w:val="3"/>
          </w:tcPr>
          <w:p w:rsidR="00CD37EA" w:rsidRPr="00047FA3" w:rsidRDefault="00CD37EA" w:rsidP="00047FA3">
            <w:pPr>
              <w:autoSpaceDE w:val="0"/>
              <w:snapToGrid w:val="0"/>
              <w:rPr>
                <w:rFonts w:asciiTheme="majorHAnsi" w:hAnsiTheme="majorHAnsi"/>
                <w:b/>
                <w:bCs/>
              </w:rPr>
            </w:pPr>
          </w:p>
        </w:tc>
      </w:tr>
      <w:tr w:rsidR="00CD37EA" w:rsidRPr="00047FA3" w:rsidTr="00047FA3">
        <w:tc>
          <w:tcPr>
            <w:tcW w:w="573" w:type="dxa"/>
          </w:tcPr>
          <w:p w:rsidR="00CD37EA" w:rsidRPr="00047FA3" w:rsidRDefault="00CD37EA" w:rsidP="00047FA3">
            <w:pPr>
              <w:jc w:val="center"/>
              <w:rPr>
                <w:rFonts w:asciiTheme="majorHAnsi" w:hAnsiTheme="majorHAnsi"/>
                <w:b/>
              </w:rPr>
            </w:pPr>
          </w:p>
        </w:tc>
        <w:tc>
          <w:tcPr>
            <w:tcW w:w="8886" w:type="dxa"/>
            <w:gridSpan w:val="3"/>
          </w:tcPr>
          <w:p w:rsidR="00CD37EA" w:rsidRPr="00047FA3" w:rsidRDefault="00CD37EA" w:rsidP="00047FA3">
            <w:pPr>
              <w:autoSpaceDE w:val="0"/>
              <w:jc w:val="right"/>
              <w:rPr>
                <w:rFonts w:asciiTheme="majorHAnsi" w:hAnsiTheme="majorHAnsi"/>
                <w:b/>
                <w:bCs/>
              </w:rPr>
            </w:pPr>
            <w:r w:rsidRPr="00047FA3">
              <w:rPr>
                <w:rFonts w:asciiTheme="majorHAnsi" w:hAnsiTheme="majorHAnsi"/>
                <w:b/>
                <w:bCs/>
              </w:rPr>
              <w:t>Τρέχουσα ισοτιμία Κορόνας-Ευρώ:</w:t>
            </w:r>
          </w:p>
          <w:p w:rsidR="00CD37EA" w:rsidRPr="00047FA3" w:rsidRDefault="0027221C" w:rsidP="0027221C">
            <w:pPr>
              <w:tabs>
                <w:tab w:val="left" w:pos="6765"/>
                <w:tab w:val="right" w:pos="8670"/>
              </w:tabs>
              <w:autoSpaceDE w:val="0"/>
              <w:rPr>
                <w:rFonts w:asciiTheme="majorHAnsi" w:hAnsiTheme="majorHAnsi"/>
                <w:b/>
                <w:bCs/>
              </w:rPr>
            </w:pPr>
            <w:r w:rsidRPr="00AC322A">
              <w:rPr>
                <w:rFonts w:asciiTheme="majorHAnsi" w:hAnsiTheme="majorHAnsi"/>
                <w:b/>
                <w:bCs/>
              </w:rPr>
              <w:tab/>
            </w:r>
            <w:r w:rsidRPr="00AC322A">
              <w:rPr>
                <w:rFonts w:asciiTheme="majorHAnsi" w:hAnsiTheme="majorHAnsi"/>
                <w:b/>
                <w:bCs/>
              </w:rPr>
              <w:tab/>
            </w:r>
            <w:r w:rsidR="00CD37EA" w:rsidRPr="00047FA3">
              <w:rPr>
                <w:rFonts w:asciiTheme="majorHAnsi" w:hAnsiTheme="majorHAnsi"/>
                <w:b/>
                <w:bCs/>
                <w:lang w:val="en-US"/>
              </w:rPr>
              <w:t>SEK</w:t>
            </w:r>
            <w:r w:rsidRPr="00047FA3">
              <w:rPr>
                <w:rFonts w:asciiTheme="majorHAnsi" w:hAnsiTheme="majorHAnsi"/>
                <w:b/>
                <w:bCs/>
              </w:rPr>
              <w:t xml:space="preserve"> 10,1</w:t>
            </w:r>
            <w:r w:rsidR="00CD37EA" w:rsidRPr="00047FA3">
              <w:rPr>
                <w:rFonts w:asciiTheme="majorHAnsi" w:hAnsiTheme="majorHAnsi"/>
                <w:b/>
                <w:bCs/>
              </w:rPr>
              <w:t xml:space="preserve"> / EUR 1</w:t>
            </w:r>
          </w:p>
        </w:tc>
      </w:tr>
      <w:tr w:rsidR="00CD37EA" w:rsidRPr="00047FA3" w:rsidTr="00047FA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5349" w:type="dxa"/>
          <w:wAfter w:w="367" w:type="dxa"/>
          <w:jc w:val="right"/>
        </w:trPr>
        <w:tc>
          <w:tcPr>
            <w:tcW w:w="3743" w:type="dxa"/>
          </w:tcPr>
          <w:p w:rsidR="00CD37EA" w:rsidRPr="00047FA3" w:rsidRDefault="00CD37EA" w:rsidP="00047FA3">
            <w:pPr>
              <w:jc w:val="center"/>
              <w:outlineLvl w:val="0"/>
              <w:rPr>
                <w:rFonts w:asciiTheme="majorHAnsi" w:hAnsiTheme="majorHAnsi"/>
              </w:rPr>
            </w:pPr>
            <w:r w:rsidRPr="00047FA3">
              <w:rPr>
                <w:rFonts w:asciiTheme="majorHAnsi" w:hAnsiTheme="majorHAnsi"/>
              </w:rPr>
              <w:t xml:space="preserve"> </w:t>
            </w:r>
          </w:p>
          <w:p w:rsidR="00CD37EA" w:rsidRPr="00047FA3" w:rsidRDefault="00CD37EA" w:rsidP="00047FA3">
            <w:pPr>
              <w:jc w:val="center"/>
              <w:outlineLvl w:val="0"/>
              <w:rPr>
                <w:rFonts w:asciiTheme="majorHAnsi" w:hAnsiTheme="majorHAnsi"/>
              </w:rPr>
            </w:pPr>
          </w:p>
          <w:p w:rsidR="00CD37EA" w:rsidRPr="00047FA3" w:rsidRDefault="00CD37EA" w:rsidP="00047FA3">
            <w:pPr>
              <w:jc w:val="center"/>
              <w:outlineLvl w:val="0"/>
              <w:rPr>
                <w:rFonts w:asciiTheme="majorHAnsi" w:hAnsiTheme="majorHAnsi"/>
              </w:rPr>
            </w:pPr>
            <w:r w:rsidRPr="00047FA3">
              <w:rPr>
                <w:rFonts w:asciiTheme="majorHAnsi" w:hAnsiTheme="majorHAnsi"/>
              </w:rPr>
              <w:t xml:space="preserve">         Ο Προϊστάμενος </w:t>
            </w:r>
          </w:p>
        </w:tc>
      </w:tr>
    </w:tbl>
    <w:p w:rsidR="00CD37EA" w:rsidRPr="00047FA3" w:rsidRDefault="00CD37EA" w:rsidP="00CD37EA">
      <w:pPr>
        <w:pStyle w:val="Heading4"/>
        <w:rPr>
          <w:rFonts w:asciiTheme="majorHAnsi" w:hAnsiTheme="majorHAnsi"/>
          <w:b w:val="0"/>
          <w:bCs w:val="0"/>
          <w:sz w:val="24"/>
        </w:rPr>
      </w:pPr>
      <w:r w:rsidRPr="00047FA3">
        <w:rPr>
          <w:rFonts w:asciiTheme="majorHAnsi" w:hAnsiTheme="majorHAnsi"/>
          <w:sz w:val="24"/>
        </w:rPr>
        <w:t xml:space="preserve">  </w:t>
      </w:r>
    </w:p>
    <w:p w:rsidR="00CD37EA" w:rsidRPr="00047FA3" w:rsidRDefault="00CD37EA" w:rsidP="00CD37EA">
      <w:pPr>
        <w:jc w:val="center"/>
        <w:outlineLvl w:val="0"/>
        <w:rPr>
          <w:rFonts w:asciiTheme="majorHAnsi" w:hAnsiTheme="majorHAnsi"/>
        </w:rPr>
      </w:pPr>
      <w:r w:rsidRPr="00047FA3">
        <w:rPr>
          <w:rFonts w:asciiTheme="majorHAnsi" w:hAnsiTheme="majorHAnsi"/>
        </w:rPr>
        <w:t xml:space="preserve">                                                                                                          Παντελής </w:t>
      </w:r>
      <w:proofErr w:type="spellStart"/>
      <w:r w:rsidRPr="00047FA3">
        <w:rPr>
          <w:rFonts w:asciiTheme="majorHAnsi" w:hAnsiTheme="majorHAnsi"/>
        </w:rPr>
        <w:t>Γιαννούλης</w:t>
      </w:r>
      <w:proofErr w:type="spellEnd"/>
    </w:p>
    <w:p w:rsidR="00CD37EA" w:rsidRPr="00047FA3" w:rsidRDefault="00CD37EA" w:rsidP="00CD37EA">
      <w:pPr>
        <w:jc w:val="center"/>
        <w:outlineLvl w:val="0"/>
        <w:rPr>
          <w:rFonts w:asciiTheme="majorHAnsi" w:hAnsiTheme="majorHAnsi"/>
        </w:rPr>
      </w:pPr>
      <w:r w:rsidRPr="00047FA3">
        <w:rPr>
          <w:rFonts w:asciiTheme="majorHAnsi" w:hAnsiTheme="majorHAnsi"/>
        </w:rPr>
        <w:t xml:space="preserve">                                                                                                         Σύμβουλος ΟΕΥ Α΄</w:t>
      </w:r>
    </w:p>
    <w:p w:rsidR="00CD37EA" w:rsidRPr="00047FA3" w:rsidRDefault="00CD37EA" w:rsidP="00665AEE">
      <w:pPr>
        <w:autoSpaceDE w:val="0"/>
        <w:autoSpaceDN w:val="0"/>
        <w:adjustRightInd w:val="0"/>
        <w:jc w:val="both"/>
        <w:rPr>
          <w:rFonts w:asciiTheme="majorHAnsi" w:hAnsiTheme="majorHAnsi"/>
          <w:b/>
          <w:u w:val="single"/>
        </w:rPr>
        <w:sectPr w:rsidR="00CD37EA" w:rsidRPr="00047FA3" w:rsidSect="00CD37EA">
          <w:footerReference w:type="even" r:id="rId8"/>
          <w:footerReference w:type="default" r:id="rId9"/>
          <w:pgSz w:w="11906" w:h="16838"/>
          <w:pgMar w:top="709" w:right="1274" w:bottom="1134" w:left="993" w:header="709" w:footer="709" w:gutter="0"/>
          <w:cols w:space="233"/>
          <w:docGrid w:linePitch="360"/>
        </w:sectPr>
      </w:pPr>
      <w:r w:rsidRPr="00047FA3">
        <w:rPr>
          <w:rFonts w:asciiTheme="majorHAnsi" w:hAnsiTheme="majorHAnsi"/>
          <w:b/>
          <w:u w:val="single"/>
        </w:rPr>
        <w:br w:type="page"/>
      </w:r>
    </w:p>
    <w:p w:rsidR="00CD37EA" w:rsidRPr="00A77062" w:rsidRDefault="00CD37EA" w:rsidP="00A77062">
      <w:pPr>
        <w:autoSpaceDE w:val="0"/>
        <w:autoSpaceDN w:val="0"/>
        <w:adjustRightInd w:val="0"/>
        <w:jc w:val="both"/>
        <w:rPr>
          <w:rFonts w:asciiTheme="majorHAnsi" w:hAnsiTheme="majorHAnsi"/>
          <w:b/>
          <w:color w:val="548DD4" w:themeColor="text2" w:themeTint="99"/>
          <w:sz w:val="28"/>
          <w:szCs w:val="28"/>
          <w:u w:val="single"/>
        </w:rPr>
      </w:pPr>
      <w:r w:rsidRPr="00A77062">
        <w:rPr>
          <w:rFonts w:asciiTheme="majorHAnsi" w:hAnsiTheme="majorHAnsi"/>
          <w:b/>
          <w:color w:val="548DD4" w:themeColor="text2" w:themeTint="99"/>
          <w:sz w:val="28"/>
          <w:szCs w:val="28"/>
        </w:rPr>
        <w:lastRenderedPageBreak/>
        <w:t xml:space="preserve"> </w:t>
      </w:r>
      <w:r w:rsidRPr="00A77062">
        <w:rPr>
          <w:rFonts w:asciiTheme="majorHAnsi" w:hAnsiTheme="majorHAnsi"/>
          <w:b/>
          <w:color w:val="000000" w:themeColor="text1"/>
          <w:u w:val="single"/>
        </w:rPr>
        <w:t>1</w:t>
      </w:r>
      <w:r w:rsidR="003B24FA" w:rsidRPr="00A77062">
        <w:rPr>
          <w:rFonts w:asciiTheme="majorHAnsi" w:hAnsiTheme="majorHAnsi"/>
          <w:b/>
          <w:color w:val="000000" w:themeColor="text1"/>
          <w:u w:val="single"/>
        </w:rPr>
        <w:t>.</w:t>
      </w:r>
      <w:r w:rsidR="0049192E" w:rsidRPr="00A77062">
        <w:rPr>
          <w:rFonts w:asciiTheme="majorHAnsi" w:hAnsiTheme="majorHAnsi"/>
          <w:b/>
          <w:color w:val="000000" w:themeColor="text1"/>
          <w:u w:val="single"/>
        </w:rPr>
        <w:t xml:space="preserve"> </w:t>
      </w:r>
      <w:proofErr w:type="spellStart"/>
      <w:r w:rsidRPr="00A77062">
        <w:rPr>
          <w:rFonts w:asciiTheme="majorHAnsi" w:hAnsiTheme="majorHAnsi"/>
          <w:b/>
          <w:color w:val="000000" w:themeColor="text1"/>
          <w:u w:val="single"/>
        </w:rPr>
        <w:t>Ελληνο</w:t>
      </w:r>
      <w:proofErr w:type="spellEnd"/>
      <w:r w:rsidRPr="00A77062">
        <w:rPr>
          <w:rFonts w:asciiTheme="majorHAnsi" w:hAnsiTheme="majorHAnsi"/>
          <w:b/>
          <w:color w:val="000000" w:themeColor="text1"/>
          <w:u w:val="single"/>
        </w:rPr>
        <w:t xml:space="preserve">-σουηδικές </w:t>
      </w:r>
      <w:r w:rsidR="003B24FA" w:rsidRPr="00A77062">
        <w:rPr>
          <w:rFonts w:asciiTheme="majorHAnsi" w:hAnsiTheme="majorHAnsi"/>
          <w:b/>
          <w:color w:val="000000" w:themeColor="text1"/>
          <w:u w:val="single"/>
        </w:rPr>
        <w:t>οικονομικές</w:t>
      </w:r>
      <w:r w:rsidR="00B90200" w:rsidRPr="00A77062">
        <w:rPr>
          <w:rFonts w:asciiTheme="majorHAnsi" w:hAnsiTheme="majorHAnsi"/>
          <w:b/>
          <w:color w:val="000000" w:themeColor="text1"/>
          <w:u w:val="single"/>
        </w:rPr>
        <w:t xml:space="preserve"> και εμπορικές</w:t>
      </w:r>
      <w:r w:rsidR="003B24FA" w:rsidRPr="00A77062">
        <w:rPr>
          <w:rFonts w:asciiTheme="majorHAnsi" w:hAnsiTheme="majorHAnsi"/>
          <w:b/>
          <w:color w:val="000000" w:themeColor="text1"/>
          <w:u w:val="single"/>
        </w:rPr>
        <w:t xml:space="preserve"> σχέσεις </w:t>
      </w:r>
      <w:r w:rsidRPr="00A77062">
        <w:rPr>
          <w:rFonts w:asciiTheme="majorHAnsi" w:hAnsiTheme="majorHAnsi"/>
          <w:b/>
          <w:color w:val="000000" w:themeColor="text1"/>
          <w:u w:val="single"/>
        </w:rPr>
        <w:t xml:space="preserve"> </w:t>
      </w:r>
    </w:p>
    <w:p w:rsidR="003B24FA" w:rsidRPr="00047FA3" w:rsidRDefault="002E3997" w:rsidP="00665AEE">
      <w:pPr>
        <w:pStyle w:val="Heading2"/>
        <w:jc w:val="both"/>
        <w:rPr>
          <w:color w:val="000000" w:themeColor="text1"/>
          <w:sz w:val="24"/>
          <w:szCs w:val="24"/>
        </w:rPr>
      </w:pPr>
      <w:r w:rsidRPr="00047FA3">
        <w:rPr>
          <w:color w:val="000000" w:themeColor="text1"/>
          <w:sz w:val="24"/>
          <w:szCs w:val="24"/>
        </w:rPr>
        <w:t xml:space="preserve">1.1. </w:t>
      </w:r>
      <w:r w:rsidR="003B24FA" w:rsidRPr="00047FA3">
        <w:rPr>
          <w:color w:val="000000" w:themeColor="text1"/>
          <w:sz w:val="24"/>
          <w:szCs w:val="24"/>
        </w:rPr>
        <w:t>Κλάδος Οίνου και Αλκοολούχων Ποτών</w:t>
      </w:r>
    </w:p>
    <w:p w:rsidR="00CD37EA" w:rsidRPr="00863C42" w:rsidRDefault="002E3997" w:rsidP="00863C42">
      <w:pPr>
        <w:pStyle w:val="Heading2"/>
        <w:jc w:val="both"/>
        <w:rPr>
          <w:color w:val="000000" w:themeColor="text1"/>
          <w:sz w:val="24"/>
          <w:szCs w:val="24"/>
        </w:rPr>
      </w:pPr>
      <w:r w:rsidRPr="00863C42">
        <w:rPr>
          <w:color w:val="000000" w:themeColor="text1"/>
          <w:sz w:val="24"/>
          <w:szCs w:val="24"/>
        </w:rPr>
        <w:t>1.1.1</w:t>
      </w:r>
      <w:r w:rsidR="00C82638">
        <w:rPr>
          <w:color w:val="000000" w:themeColor="text1"/>
          <w:sz w:val="24"/>
          <w:szCs w:val="24"/>
        </w:rPr>
        <w:t>.</w:t>
      </w:r>
      <w:r w:rsidRPr="00863C42">
        <w:rPr>
          <w:color w:val="000000" w:themeColor="text1"/>
          <w:sz w:val="24"/>
          <w:szCs w:val="24"/>
        </w:rPr>
        <w:t xml:space="preserve"> </w:t>
      </w:r>
      <w:r w:rsidR="00CD37EA" w:rsidRPr="00863C42">
        <w:rPr>
          <w:color w:val="000000" w:themeColor="text1"/>
          <w:sz w:val="24"/>
          <w:szCs w:val="24"/>
        </w:rPr>
        <w:t>Έρευνα Α</w:t>
      </w:r>
      <w:r w:rsidR="00DD7D72" w:rsidRPr="00863C42">
        <w:rPr>
          <w:color w:val="000000" w:themeColor="text1"/>
          <w:sz w:val="24"/>
          <w:szCs w:val="24"/>
        </w:rPr>
        <w:t>γοράς</w:t>
      </w:r>
      <w:r w:rsidR="003B24FA" w:rsidRPr="00863C42">
        <w:rPr>
          <w:color w:val="000000" w:themeColor="text1"/>
          <w:sz w:val="24"/>
          <w:szCs w:val="24"/>
        </w:rPr>
        <w:t xml:space="preserve"> </w:t>
      </w:r>
      <w:r w:rsidR="00A77062">
        <w:rPr>
          <w:color w:val="000000" w:themeColor="text1"/>
          <w:sz w:val="24"/>
          <w:szCs w:val="24"/>
        </w:rPr>
        <w:t xml:space="preserve"> για το κρασί και τη     μπί</w:t>
      </w:r>
      <w:r w:rsidR="00DD7D72" w:rsidRPr="00863C42">
        <w:rPr>
          <w:color w:val="000000" w:themeColor="text1"/>
          <w:sz w:val="24"/>
          <w:szCs w:val="24"/>
        </w:rPr>
        <w:t>ρα</w:t>
      </w:r>
      <w:r w:rsidR="00CD37EA" w:rsidRPr="00863C42">
        <w:rPr>
          <w:color w:val="000000" w:themeColor="text1"/>
          <w:sz w:val="24"/>
          <w:szCs w:val="24"/>
        </w:rPr>
        <w:t xml:space="preserve"> στη Σουηδία</w:t>
      </w:r>
    </w:p>
    <w:p w:rsidR="00C36758" w:rsidRPr="00047FA3" w:rsidRDefault="00CD37EA" w:rsidP="00665AEE">
      <w:pPr>
        <w:autoSpaceDE w:val="0"/>
        <w:autoSpaceDN w:val="0"/>
        <w:adjustRightInd w:val="0"/>
        <w:jc w:val="both"/>
        <w:rPr>
          <w:rFonts w:asciiTheme="majorHAnsi" w:hAnsiTheme="majorHAnsi"/>
        </w:rPr>
      </w:pPr>
      <w:r w:rsidRPr="00047FA3">
        <w:rPr>
          <w:rFonts w:asciiTheme="majorHAnsi" w:hAnsiTheme="majorHAnsi"/>
        </w:rPr>
        <w:t xml:space="preserve">Το Γραφείο προέβη τον </w:t>
      </w:r>
      <w:r w:rsidR="00DD7D72" w:rsidRPr="00047FA3">
        <w:rPr>
          <w:rFonts w:asciiTheme="majorHAnsi" w:hAnsiTheme="majorHAnsi"/>
        </w:rPr>
        <w:t>Ιανουάριο 2018</w:t>
      </w:r>
      <w:r w:rsidR="003B24FA" w:rsidRPr="00047FA3">
        <w:rPr>
          <w:rFonts w:asciiTheme="majorHAnsi" w:hAnsiTheme="majorHAnsi"/>
        </w:rPr>
        <w:t>, σε εκπόνηση έρευνας αγοράς</w:t>
      </w:r>
      <w:r w:rsidRPr="00047FA3">
        <w:rPr>
          <w:rFonts w:asciiTheme="majorHAnsi" w:hAnsiTheme="majorHAnsi"/>
        </w:rPr>
        <w:t xml:space="preserve"> για τ</w:t>
      </w:r>
      <w:r w:rsidR="00A77062">
        <w:rPr>
          <w:rFonts w:asciiTheme="majorHAnsi" w:hAnsiTheme="majorHAnsi"/>
        </w:rPr>
        <w:t>ο κρασί και τη μπί</w:t>
      </w:r>
      <w:r w:rsidR="00DD7D72" w:rsidRPr="00047FA3">
        <w:rPr>
          <w:rFonts w:asciiTheme="majorHAnsi" w:hAnsiTheme="majorHAnsi"/>
        </w:rPr>
        <w:t>ρα,</w:t>
      </w:r>
      <w:r w:rsidR="00C36758" w:rsidRPr="00047FA3">
        <w:rPr>
          <w:rFonts w:asciiTheme="majorHAnsi" w:hAnsiTheme="majorHAnsi"/>
        </w:rPr>
        <w:t xml:space="preserve"> </w:t>
      </w:r>
      <w:r w:rsidR="00964741" w:rsidRPr="00047FA3">
        <w:rPr>
          <w:rFonts w:asciiTheme="majorHAnsi" w:hAnsiTheme="majorHAnsi"/>
        </w:rPr>
        <w:t xml:space="preserve">καθώς </w:t>
      </w:r>
      <w:r w:rsidR="003B24FA" w:rsidRPr="00047FA3">
        <w:rPr>
          <w:rFonts w:asciiTheme="majorHAnsi" w:hAnsiTheme="majorHAnsi"/>
        </w:rPr>
        <w:t>για τις προοπτικές αύξησης των ελληνικών εξαγωγών</w:t>
      </w:r>
      <w:r w:rsidRPr="00047FA3">
        <w:rPr>
          <w:rFonts w:asciiTheme="majorHAnsi" w:hAnsiTheme="majorHAnsi"/>
        </w:rPr>
        <w:t xml:space="preserve"> </w:t>
      </w:r>
      <w:r w:rsidR="003B24FA" w:rsidRPr="00047FA3">
        <w:rPr>
          <w:rFonts w:asciiTheme="majorHAnsi" w:hAnsiTheme="majorHAnsi"/>
        </w:rPr>
        <w:t>σ</w:t>
      </w:r>
      <w:r w:rsidRPr="00047FA3">
        <w:rPr>
          <w:rFonts w:asciiTheme="majorHAnsi" w:hAnsiTheme="majorHAnsi"/>
        </w:rPr>
        <w:t>την σουηδική αγορά. Η έρευνα μπορεί να αναζητηθεί στην ιστοσελίδα του Υπουργείου Εξωτερικώ</w:t>
      </w:r>
      <w:r w:rsidR="003B24FA" w:rsidRPr="00047FA3">
        <w:rPr>
          <w:rFonts w:asciiTheme="majorHAnsi" w:hAnsiTheme="majorHAnsi"/>
        </w:rPr>
        <w:t>ν</w:t>
      </w:r>
      <w:r w:rsidRPr="00047FA3">
        <w:rPr>
          <w:rFonts w:asciiTheme="majorHAnsi" w:hAnsiTheme="majorHAnsi"/>
        </w:rPr>
        <w:t xml:space="preserve"> στο </w:t>
      </w:r>
      <w:proofErr w:type="spellStart"/>
      <w:r w:rsidRPr="00047FA3">
        <w:rPr>
          <w:rFonts w:asciiTheme="majorHAnsi" w:hAnsiTheme="majorHAnsi"/>
        </w:rPr>
        <w:t>link</w:t>
      </w:r>
      <w:proofErr w:type="spellEnd"/>
      <w:r w:rsidR="00C36758" w:rsidRPr="00047FA3">
        <w:rPr>
          <w:rFonts w:asciiTheme="majorHAnsi" w:hAnsiTheme="majorHAnsi"/>
        </w:rPr>
        <w:t xml:space="preserve"> </w:t>
      </w:r>
    </w:p>
    <w:p w:rsidR="00C36758" w:rsidRPr="00047FA3" w:rsidRDefault="00C36758" w:rsidP="00665AEE">
      <w:pPr>
        <w:autoSpaceDE w:val="0"/>
        <w:autoSpaceDN w:val="0"/>
        <w:adjustRightInd w:val="0"/>
        <w:jc w:val="both"/>
        <w:rPr>
          <w:rFonts w:asciiTheme="majorHAnsi" w:hAnsiTheme="majorHAnsi"/>
        </w:rPr>
      </w:pPr>
      <w:r w:rsidRPr="00047FA3">
        <w:rPr>
          <w:rFonts w:asciiTheme="majorHAnsi" w:hAnsiTheme="majorHAnsi"/>
        </w:rPr>
        <w:t>http://agora.mfa.gr/ta-grafeia-oikonomikon-emporikon-upotheseon/grafeia-ana-xora/infofile/60861</w:t>
      </w:r>
    </w:p>
    <w:p w:rsidR="003B24FA" w:rsidRPr="00863C42" w:rsidRDefault="002E3997" w:rsidP="00863C42">
      <w:pPr>
        <w:pStyle w:val="Heading2"/>
        <w:jc w:val="both"/>
        <w:rPr>
          <w:color w:val="000000" w:themeColor="text1"/>
          <w:sz w:val="24"/>
          <w:szCs w:val="24"/>
        </w:rPr>
      </w:pPr>
      <w:r w:rsidRPr="00863C42">
        <w:rPr>
          <w:color w:val="000000" w:themeColor="text1"/>
          <w:sz w:val="24"/>
          <w:szCs w:val="24"/>
        </w:rPr>
        <w:t xml:space="preserve">1.1.2. </w:t>
      </w:r>
      <w:r w:rsidR="003B24FA" w:rsidRPr="00863C42">
        <w:rPr>
          <w:color w:val="000000" w:themeColor="text1"/>
          <w:sz w:val="24"/>
          <w:szCs w:val="24"/>
        </w:rPr>
        <w:t xml:space="preserve">Επίσκεψη σε σουηδικό μονοπώλιο αλκοολούχων ποτών </w:t>
      </w:r>
    </w:p>
    <w:p w:rsidR="00CD37EA" w:rsidRPr="0093597D" w:rsidRDefault="003B24FA" w:rsidP="00665AEE">
      <w:pPr>
        <w:autoSpaceDE w:val="0"/>
        <w:autoSpaceDN w:val="0"/>
        <w:adjustRightInd w:val="0"/>
        <w:jc w:val="both"/>
        <w:rPr>
          <w:rFonts w:asciiTheme="majorHAnsi" w:hAnsiTheme="majorHAnsi"/>
        </w:rPr>
      </w:pPr>
      <w:r w:rsidRPr="00047FA3">
        <w:rPr>
          <w:rFonts w:asciiTheme="majorHAnsi" w:hAnsiTheme="majorHAnsi"/>
        </w:rPr>
        <w:t>Τ</w:t>
      </w:r>
      <w:r w:rsidR="00964741" w:rsidRPr="00047FA3">
        <w:rPr>
          <w:rFonts w:asciiTheme="majorHAnsi" w:hAnsiTheme="majorHAnsi"/>
        </w:rPr>
        <w:t xml:space="preserve">ο Γραφείο επισκέφθηκε  τον Μάρτιο </w:t>
      </w:r>
      <w:proofErr w:type="spellStart"/>
      <w:r w:rsidR="00964741" w:rsidRPr="00047FA3">
        <w:rPr>
          <w:rFonts w:asciiTheme="majorHAnsi" w:hAnsiTheme="majorHAnsi"/>
        </w:rPr>
        <w:t>τ.ε</w:t>
      </w:r>
      <w:proofErr w:type="spellEnd"/>
      <w:r w:rsidR="00964741" w:rsidRPr="00047FA3">
        <w:rPr>
          <w:rFonts w:asciiTheme="majorHAnsi" w:hAnsiTheme="majorHAnsi"/>
        </w:rPr>
        <w:t xml:space="preserve">. </w:t>
      </w:r>
      <w:proofErr w:type="spellStart"/>
      <w:r w:rsidR="00964741" w:rsidRPr="00047FA3">
        <w:rPr>
          <w:rFonts w:asciiTheme="majorHAnsi" w:hAnsiTheme="majorHAnsi"/>
        </w:rPr>
        <w:t>τo</w:t>
      </w:r>
      <w:proofErr w:type="spellEnd"/>
      <w:r w:rsidR="00964741" w:rsidRPr="00047FA3">
        <w:rPr>
          <w:rFonts w:asciiTheme="majorHAnsi" w:hAnsiTheme="majorHAnsi"/>
        </w:rPr>
        <w:t xml:space="preserve"> αρμόδιο στέλεχος του Κρατικού Μονοπωλίου Οίνου της Σουηδίας (</w:t>
      </w:r>
      <w:proofErr w:type="spellStart"/>
      <w:r w:rsidR="00964741" w:rsidRPr="00047FA3">
        <w:rPr>
          <w:rFonts w:asciiTheme="majorHAnsi" w:hAnsiTheme="majorHAnsi"/>
        </w:rPr>
        <w:t>Systembolaget</w:t>
      </w:r>
      <w:proofErr w:type="spellEnd"/>
      <w:r w:rsidR="00964741" w:rsidRPr="00047FA3">
        <w:rPr>
          <w:rFonts w:asciiTheme="majorHAnsi" w:hAnsiTheme="majorHAnsi"/>
        </w:rPr>
        <w:t xml:space="preserve">) για την προμήθεια προϊόντων από την Ελλάδα, κ. </w:t>
      </w:r>
      <w:proofErr w:type="spellStart"/>
      <w:r w:rsidR="00964741" w:rsidRPr="00047FA3">
        <w:rPr>
          <w:rFonts w:asciiTheme="majorHAnsi" w:hAnsiTheme="majorHAnsi"/>
        </w:rPr>
        <w:t>Magnus</w:t>
      </w:r>
      <w:proofErr w:type="spellEnd"/>
      <w:r w:rsidR="00964741" w:rsidRPr="00047FA3">
        <w:rPr>
          <w:rFonts w:asciiTheme="majorHAnsi" w:hAnsiTheme="majorHAnsi"/>
        </w:rPr>
        <w:t xml:space="preserve"> </w:t>
      </w:r>
      <w:proofErr w:type="spellStart"/>
      <w:r w:rsidR="00964741" w:rsidRPr="00047FA3">
        <w:rPr>
          <w:rFonts w:asciiTheme="majorHAnsi" w:hAnsiTheme="majorHAnsi"/>
        </w:rPr>
        <w:t>Lindblom</w:t>
      </w:r>
      <w:proofErr w:type="spellEnd"/>
      <w:r w:rsidR="00964741" w:rsidRPr="00047FA3">
        <w:rPr>
          <w:rFonts w:asciiTheme="majorHAnsi" w:hAnsiTheme="majorHAnsi"/>
        </w:rPr>
        <w:t>, ο οποίος</w:t>
      </w:r>
      <w:r w:rsidR="00833438" w:rsidRPr="00047FA3">
        <w:rPr>
          <w:rFonts w:asciiTheme="majorHAnsi" w:hAnsiTheme="majorHAnsi"/>
        </w:rPr>
        <w:t xml:space="preserve"> μας</w:t>
      </w:r>
      <w:r w:rsidR="00964741" w:rsidRPr="00047FA3">
        <w:rPr>
          <w:rFonts w:asciiTheme="majorHAnsi" w:hAnsiTheme="majorHAnsi"/>
        </w:rPr>
        <w:t xml:space="preserve"> </w:t>
      </w:r>
      <w:r w:rsidR="00833438" w:rsidRPr="00047FA3">
        <w:rPr>
          <w:rFonts w:asciiTheme="majorHAnsi" w:hAnsiTheme="majorHAnsi"/>
        </w:rPr>
        <w:t>ενημέρωσε για</w:t>
      </w:r>
      <w:r w:rsidR="00964741" w:rsidRPr="00047FA3">
        <w:rPr>
          <w:rFonts w:asciiTheme="majorHAnsi" w:hAnsiTheme="majorHAnsi"/>
        </w:rPr>
        <w:t xml:space="preserve"> το ετήσιο σχέδιο προμηθειών του </w:t>
      </w:r>
      <w:r w:rsidR="00964741" w:rsidRPr="00047FA3">
        <w:rPr>
          <w:rFonts w:asciiTheme="majorHAnsi" w:hAnsiTheme="majorHAnsi"/>
          <w:lang w:val="sv-SE"/>
        </w:rPr>
        <w:t>Systembolaget</w:t>
      </w:r>
      <w:r w:rsidR="00964741" w:rsidRPr="00047FA3">
        <w:rPr>
          <w:rFonts w:asciiTheme="majorHAnsi" w:hAnsiTheme="majorHAnsi"/>
        </w:rPr>
        <w:t xml:space="preserve"> </w:t>
      </w:r>
      <w:r w:rsidR="00833438" w:rsidRPr="00047FA3">
        <w:rPr>
          <w:rFonts w:asciiTheme="majorHAnsi" w:hAnsiTheme="majorHAnsi"/>
        </w:rPr>
        <w:t>για το 2018, καθώς και για την είσοδο</w:t>
      </w:r>
      <w:r w:rsidR="00463472" w:rsidRPr="00047FA3">
        <w:rPr>
          <w:rFonts w:asciiTheme="majorHAnsi" w:hAnsiTheme="majorHAnsi"/>
        </w:rPr>
        <w:t>, το προσεχές τρίμηνο,</w:t>
      </w:r>
      <w:r w:rsidR="00833438" w:rsidRPr="00047FA3">
        <w:rPr>
          <w:rFonts w:asciiTheme="majorHAnsi" w:hAnsiTheme="majorHAnsi"/>
        </w:rPr>
        <w:t xml:space="preserve"> στην σουηδική αγορά τεσσάρων ελληνικών κρασιών ως </w:t>
      </w:r>
      <w:proofErr w:type="spellStart"/>
      <w:r w:rsidR="00833438" w:rsidRPr="00047FA3">
        <w:rPr>
          <w:rFonts w:asciiTheme="majorHAnsi" w:hAnsiTheme="majorHAnsi"/>
          <w:lang w:val="sv-SE"/>
        </w:rPr>
        <w:t>exclusive</w:t>
      </w:r>
      <w:proofErr w:type="spellEnd"/>
      <w:r w:rsidR="00833438" w:rsidRPr="00047FA3">
        <w:rPr>
          <w:rFonts w:asciiTheme="majorHAnsi" w:hAnsiTheme="majorHAnsi"/>
        </w:rPr>
        <w:t xml:space="preserve"> προϊόντων</w:t>
      </w:r>
      <w:r w:rsidR="00463472" w:rsidRPr="00047FA3">
        <w:rPr>
          <w:rFonts w:asciiTheme="majorHAnsi" w:hAnsiTheme="majorHAnsi"/>
        </w:rPr>
        <w:t>.</w:t>
      </w:r>
      <w:r w:rsidR="0093597D" w:rsidRPr="0093597D">
        <w:rPr>
          <w:rFonts w:asciiTheme="majorHAnsi" w:hAnsiTheme="majorHAnsi"/>
        </w:rPr>
        <w:t xml:space="preserve"> </w:t>
      </w:r>
      <w:r w:rsidR="0093597D">
        <w:rPr>
          <w:rFonts w:asciiTheme="majorHAnsi" w:hAnsiTheme="majorHAnsi"/>
        </w:rPr>
        <w:t xml:space="preserve">Σχετικές πληροφορίες μπορούν να αναζητηθούν </w:t>
      </w:r>
      <w:r w:rsidR="0093597D" w:rsidRPr="00047FA3">
        <w:rPr>
          <w:rFonts w:asciiTheme="majorHAnsi" w:hAnsiTheme="majorHAnsi"/>
        </w:rPr>
        <w:t xml:space="preserve">στην ιστοσελίδα του Υπουργείου Εξωτερικών </w:t>
      </w:r>
      <w:r w:rsidR="0093597D">
        <w:rPr>
          <w:rFonts w:asciiTheme="majorHAnsi" w:hAnsiTheme="majorHAnsi"/>
        </w:rPr>
        <w:t xml:space="preserve">στα παρακάτω </w:t>
      </w:r>
      <w:proofErr w:type="spellStart"/>
      <w:r w:rsidR="0093597D">
        <w:rPr>
          <w:rFonts w:asciiTheme="majorHAnsi" w:hAnsiTheme="majorHAnsi"/>
          <w:lang w:val="sv-SE"/>
        </w:rPr>
        <w:t>link</w:t>
      </w:r>
      <w:proofErr w:type="spellEnd"/>
      <w:r w:rsidR="0093597D" w:rsidRPr="0093597D">
        <w:rPr>
          <w:rFonts w:asciiTheme="majorHAnsi" w:hAnsiTheme="majorHAnsi"/>
        </w:rPr>
        <w:t xml:space="preserve"> : </w:t>
      </w:r>
    </w:p>
    <w:p w:rsidR="0093597D" w:rsidRPr="001416B8" w:rsidRDefault="0099792F" w:rsidP="00665AEE">
      <w:pPr>
        <w:autoSpaceDE w:val="0"/>
        <w:autoSpaceDN w:val="0"/>
        <w:adjustRightInd w:val="0"/>
        <w:jc w:val="both"/>
        <w:rPr>
          <w:rFonts w:asciiTheme="majorHAnsi" w:hAnsiTheme="majorHAnsi"/>
        </w:rPr>
      </w:pPr>
      <w:hyperlink r:id="rId10" w:history="1">
        <w:r w:rsidR="0093597D" w:rsidRPr="00721BDF">
          <w:rPr>
            <w:rStyle w:val="Hyperlink"/>
            <w:rFonts w:asciiTheme="majorHAnsi" w:hAnsiTheme="majorHAnsi"/>
          </w:rPr>
          <w:t>http://agora.mfa.gr/ta-grafeia-oikonomikon-emporikon-upotheseon/grafeia-ana-xora/infofile/61514</w:t>
        </w:r>
      </w:hyperlink>
    </w:p>
    <w:p w:rsidR="0093597D" w:rsidRPr="0093597D" w:rsidRDefault="0093597D" w:rsidP="00665AEE">
      <w:pPr>
        <w:autoSpaceDE w:val="0"/>
        <w:autoSpaceDN w:val="0"/>
        <w:adjustRightInd w:val="0"/>
        <w:jc w:val="both"/>
        <w:rPr>
          <w:rFonts w:asciiTheme="majorHAnsi" w:hAnsiTheme="majorHAnsi"/>
        </w:rPr>
      </w:pPr>
    </w:p>
    <w:p w:rsidR="00BC56F2" w:rsidRPr="00863C42" w:rsidRDefault="002E3997" w:rsidP="00863C42">
      <w:pPr>
        <w:pStyle w:val="Heading2"/>
        <w:jc w:val="both"/>
        <w:rPr>
          <w:color w:val="000000" w:themeColor="text1"/>
          <w:sz w:val="24"/>
          <w:szCs w:val="24"/>
        </w:rPr>
      </w:pPr>
      <w:r w:rsidRPr="00863C42">
        <w:rPr>
          <w:color w:val="000000" w:themeColor="text1"/>
          <w:sz w:val="24"/>
          <w:szCs w:val="24"/>
        </w:rPr>
        <w:t xml:space="preserve">1.1.3. </w:t>
      </w:r>
      <w:r w:rsidR="00F545B5" w:rsidRPr="00863C42">
        <w:rPr>
          <w:color w:val="000000" w:themeColor="text1"/>
          <w:sz w:val="24"/>
          <w:szCs w:val="24"/>
        </w:rPr>
        <w:t>Διαφήμιση</w:t>
      </w:r>
      <w:r w:rsidR="00BC56F2" w:rsidRPr="00863C42">
        <w:rPr>
          <w:color w:val="000000" w:themeColor="text1"/>
          <w:sz w:val="24"/>
          <w:szCs w:val="24"/>
        </w:rPr>
        <w:t xml:space="preserve"> για τα ελληνικό κρασί από σουηδό </w:t>
      </w:r>
      <w:proofErr w:type="spellStart"/>
      <w:r w:rsidR="00BC56F2" w:rsidRPr="00863C42">
        <w:rPr>
          <w:color w:val="000000" w:themeColor="text1"/>
          <w:sz w:val="24"/>
          <w:szCs w:val="24"/>
        </w:rPr>
        <w:t>οινογνώστη</w:t>
      </w:r>
      <w:proofErr w:type="spellEnd"/>
      <w:r w:rsidR="00BC56F2" w:rsidRPr="00863C42">
        <w:rPr>
          <w:color w:val="000000" w:themeColor="text1"/>
          <w:sz w:val="24"/>
          <w:szCs w:val="24"/>
        </w:rPr>
        <w:t xml:space="preserve"> </w:t>
      </w:r>
      <w:proofErr w:type="spellStart"/>
      <w:r w:rsidR="00BC56F2" w:rsidRPr="00863C42">
        <w:rPr>
          <w:color w:val="000000" w:themeColor="text1"/>
          <w:sz w:val="24"/>
          <w:szCs w:val="24"/>
        </w:rPr>
        <w:t>Carl</w:t>
      </w:r>
      <w:proofErr w:type="spellEnd"/>
      <w:r w:rsidR="00BC56F2" w:rsidRPr="00863C42">
        <w:rPr>
          <w:color w:val="000000" w:themeColor="text1"/>
          <w:sz w:val="24"/>
          <w:szCs w:val="24"/>
        </w:rPr>
        <w:t xml:space="preserve"> </w:t>
      </w:r>
      <w:proofErr w:type="spellStart"/>
      <w:r w:rsidR="00BC56F2" w:rsidRPr="00863C42">
        <w:rPr>
          <w:color w:val="000000" w:themeColor="text1"/>
          <w:sz w:val="24"/>
          <w:szCs w:val="24"/>
        </w:rPr>
        <w:t>Jan</w:t>
      </w:r>
      <w:proofErr w:type="spellEnd"/>
      <w:r w:rsidR="00BC56F2" w:rsidRPr="00863C42">
        <w:rPr>
          <w:color w:val="000000" w:themeColor="text1"/>
          <w:sz w:val="24"/>
          <w:szCs w:val="24"/>
        </w:rPr>
        <w:t xml:space="preserve"> </w:t>
      </w:r>
      <w:proofErr w:type="spellStart"/>
      <w:r w:rsidR="00BC56F2" w:rsidRPr="00863C42">
        <w:rPr>
          <w:color w:val="000000" w:themeColor="text1"/>
          <w:sz w:val="24"/>
          <w:szCs w:val="24"/>
        </w:rPr>
        <w:t>Granqvist</w:t>
      </w:r>
      <w:proofErr w:type="spellEnd"/>
      <w:r w:rsidR="00BC56F2" w:rsidRPr="00863C42">
        <w:rPr>
          <w:color w:val="000000" w:themeColor="text1"/>
          <w:sz w:val="24"/>
          <w:szCs w:val="24"/>
        </w:rPr>
        <w:t xml:space="preserve"> </w:t>
      </w:r>
    </w:p>
    <w:p w:rsidR="00BC56F2" w:rsidRPr="00047FA3" w:rsidRDefault="00BC56F2" w:rsidP="00665AEE">
      <w:pPr>
        <w:autoSpaceDE w:val="0"/>
        <w:autoSpaceDN w:val="0"/>
        <w:adjustRightInd w:val="0"/>
        <w:jc w:val="both"/>
        <w:rPr>
          <w:rFonts w:asciiTheme="majorHAnsi" w:hAnsiTheme="majorHAnsi"/>
        </w:rPr>
      </w:pPr>
      <w:r w:rsidRPr="00047FA3">
        <w:rPr>
          <w:rFonts w:asciiTheme="majorHAnsi" w:hAnsiTheme="majorHAnsi"/>
        </w:rPr>
        <w:t xml:space="preserve">Σύμφωνα με ενημέρωση </w:t>
      </w:r>
      <w:r w:rsidR="001416B8">
        <w:rPr>
          <w:rFonts w:asciiTheme="majorHAnsi" w:hAnsiTheme="majorHAnsi"/>
        </w:rPr>
        <w:t>από το</w:t>
      </w:r>
      <w:r w:rsidRPr="00047FA3">
        <w:rPr>
          <w:rFonts w:asciiTheme="majorHAnsi" w:hAnsiTheme="majorHAnsi"/>
        </w:rPr>
        <w:t xml:space="preserve"> Γραφείο Τύπου της Πρεσβείας Στοκχόλμης ο </w:t>
      </w:r>
      <w:proofErr w:type="spellStart"/>
      <w:r w:rsidRPr="00047FA3">
        <w:rPr>
          <w:rFonts w:asciiTheme="majorHAnsi" w:hAnsiTheme="majorHAnsi"/>
        </w:rPr>
        <w:t>οινογνώστης</w:t>
      </w:r>
      <w:proofErr w:type="spellEnd"/>
      <w:r w:rsidRPr="00047FA3">
        <w:rPr>
          <w:rFonts w:asciiTheme="majorHAnsi" w:hAnsiTheme="majorHAnsi"/>
        </w:rPr>
        <w:t xml:space="preserve"> </w:t>
      </w:r>
      <w:proofErr w:type="spellStart"/>
      <w:r w:rsidRPr="00047FA3">
        <w:rPr>
          <w:rFonts w:asciiTheme="majorHAnsi" w:hAnsiTheme="majorHAnsi"/>
        </w:rPr>
        <w:t>Carl</w:t>
      </w:r>
      <w:proofErr w:type="spellEnd"/>
      <w:r w:rsidRPr="00047FA3">
        <w:rPr>
          <w:rFonts w:asciiTheme="majorHAnsi" w:hAnsiTheme="majorHAnsi"/>
        </w:rPr>
        <w:t xml:space="preserve"> </w:t>
      </w:r>
      <w:proofErr w:type="spellStart"/>
      <w:r w:rsidRPr="00047FA3">
        <w:rPr>
          <w:rFonts w:asciiTheme="majorHAnsi" w:hAnsiTheme="majorHAnsi"/>
        </w:rPr>
        <w:t>Jan</w:t>
      </w:r>
      <w:proofErr w:type="spellEnd"/>
      <w:r w:rsidRPr="00047FA3">
        <w:rPr>
          <w:rFonts w:asciiTheme="majorHAnsi" w:hAnsiTheme="majorHAnsi"/>
        </w:rPr>
        <w:t xml:space="preserve"> </w:t>
      </w:r>
      <w:proofErr w:type="spellStart"/>
      <w:r w:rsidRPr="00047FA3">
        <w:rPr>
          <w:rFonts w:asciiTheme="majorHAnsi" w:hAnsiTheme="majorHAnsi"/>
        </w:rPr>
        <w:t>Granqvist</w:t>
      </w:r>
      <w:proofErr w:type="spellEnd"/>
      <w:r w:rsidRPr="00047FA3">
        <w:rPr>
          <w:rFonts w:asciiTheme="majorHAnsi" w:hAnsiTheme="majorHAnsi"/>
        </w:rPr>
        <w:t xml:space="preserve"> προέβη σε διθυραμβική κριτική-παρουσίαση των κρασιών της Πελοποννήσου και ιδιαίτερα των ποικιλιών </w:t>
      </w:r>
      <w:proofErr w:type="spellStart"/>
      <w:r w:rsidRPr="00047FA3">
        <w:rPr>
          <w:rFonts w:asciiTheme="majorHAnsi" w:hAnsiTheme="majorHAnsi"/>
        </w:rPr>
        <w:t>Αγιωργίτικο</w:t>
      </w:r>
      <w:proofErr w:type="spellEnd"/>
      <w:r w:rsidRPr="00047FA3">
        <w:rPr>
          <w:rFonts w:asciiTheme="majorHAnsi" w:hAnsiTheme="majorHAnsi"/>
        </w:rPr>
        <w:t xml:space="preserve"> Νεμέας και </w:t>
      </w:r>
      <w:proofErr w:type="spellStart"/>
      <w:r w:rsidRPr="00047FA3">
        <w:rPr>
          <w:rFonts w:asciiTheme="majorHAnsi" w:hAnsiTheme="majorHAnsi"/>
        </w:rPr>
        <w:t>Μοσχοφίλερο</w:t>
      </w:r>
      <w:proofErr w:type="spellEnd"/>
      <w:r w:rsidRPr="00047FA3">
        <w:rPr>
          <w:rFonts w:asciiTheme="majorHAnsi" w:hAnsiTheme="majorHAnsi"/>
        </w:rPr>
        <w:t xml:space="preserve"> Μαντινείας, στην εβδομαδιαία ραδιοφωνική εκπομπή</w:t>
      </w:r>
      <w:r w:rsidRPr="00047FA3">
        <w:rPr>
          <w:rFonts w:asciiTheme="majorHAnsi" w:hAnsiTheme="majorHAnsi"/>
          <w:b/>
          <w:u w:val="single"/>
        </w:rPr>
        <w:t xml:space="preserve"> </w:t>
      </w:r>
      <w:proofErr w:type="spellStart"/>
      <w:r w:rsidRPr="00047FA3">
        <w:rPr>
          <w:rFonts w:asciiTheme="majorHAnsi" w:hAnsiTheme="majorHAnsi"/>
        </w:rPr>
        <w:t>οινογευσιγνωσίας</w:t>
      </w:r>
      <w:proofErr w:type="spellEnd"/>
      <w:r w:rsidRPr="00047FA3">
        <w:rPr>
          <w:rFonts w:asciiTheme="majorHAnsi" w:hAnsiTheme="majorHAnsi"/>
        </w:rPr>
        <w:t xml:space="preserve">, την οποία παρουσιάζει κάθε Πέμπτη από το 4ο πρόγραμμα Ρ4, στις 11 το πρωί. Από τις εμφιαλώσεις των δύο ποικιλιών, που </w:t>
      </w:r>
      <w:r w:rsidRPr="00047FA3">
        <w:rPr>
          <w:rFonts w:asciiTheme="majorHAnsi" w:hAnsiTheme="majorHAnsi"/>
        </w:rPr>
        <w:lastRenderedPageBreak/>
        <w:t xml:space="preserve">κυκλοφορούν στη σουηδική αγορά, ξεχώρισε, περιέγραψε επαινετικά και συνέστησε θερμότατα στους ακροατές του να αγοράσουν, δύο κρασιά του Γιώργου Σκούρα, το </w:t>
      </w:r>
      <w:proofErr w:type="spellStart"/>
      <w:r w:rsidRPr="00047FA3">
        <w:rPr>
          <w:rFonts w:asciiTheme="majorHAnsi" w:hAnsiTheme="majorHAnsi"/>
        </w:rPr>
        <w:t>Μοσχοφίλερο</w:t>
      </w:r>
      <w:proofErr w:type="spellEnd"/>
      <w:r w:rsidRPr="00047FA3">
        <w:rPr>
          <w:rFonts w:asciiTheme="majorHAnsi" w:hAnsiTheme="majorHAnsi"/>
        </w:rPr>
        <w:t xml:space="preserve"> 2016 και το </w:t>
      </w:r>
      <w:proofErr w:type="spellStart"/>
      <w:r w:rsidRPr="00047FA3">
        <w:rPr>
          <w:rFonts w:asciiTheme="majorHAnsi" w:hAnsiTheme="majorHAnsi"/>
        </w:rPr>
        <w:t>Αγιωργίτικο</w:t>
      </w:r>
      <w:proofErr w:type="spellEnd"/>
      <w:r w:rsidRPr="00047FA3">
        <w:rPr>
          <w:rFonts w:asciiTheme="majorHAnsi" w:hAnsiTheme="majorHAnsi"/>
        </w:rPr>
        <w:t xml:space="preserve"> </w:t>
      </w:r>
      <w:proofErr w:type="spellStart"/>
      <w:r w:rsidRPr="00047FA3">
        <w:rPr>
          <w:rFonts w:asciiTheme="majorHAnsi" w:hAnsiTheme="majorHAnsi"/>
        </w:rPr>
        <w:t>Nemea</w:t>
      </w:r>
      <w:proofErr w:type="spellEnd"/>
      <w:r w:rsidRPr="00047FA3">
        <w:rPr>
          <w:rFonts w:asciiTheme="majorHAnsi" w:hAnsiTheme="majorHAnsi"/>
        </w:rPr>
        <w:t xml:space="preserve"> S:t </w:t>
      </w:r>
      <w:proofErr w:type="spellStart"/>
      <w:r w:rsidRPr="00047FA3">
        <w:rPr>
          <w:rFonts w:asciiTheme="majorHAnsi" w:hAnsiTheme="majorHAnsi"/>
        </w:rPr>
        <w:t>George</w:t>
      </w:r>
      <w:proofErr w:type="spellEnd"/>
      <w:r w:rsidRPr="00047FA3">
        <w:rPr>
          <w:rFonts w:asciiTheme="majorHAnsi" w:hAnsiTheme="majorHAnsi"/>
        </w:rPr>
        <w:t xml:space="preserve"> 2014. </w:t>
      </w:r>
    </w:p>
    <w:p w:rsidR="00BC56F2" w:rsidRPr="00047FA3" w:rsidRDefault="00A77062" w:rsidP="00665AEE">
      <w:pPr>
        <w:autoSpaceDE w:val="0"/>
        <w:autoSpaceDN w:val="0"/>
        <w:adjustRightInd w:val="0"/>
        <w:jc w:val="both"/>
        <w:rPr>
          <w:rFonts w:asciiTheme="majorHAnsi" w:hAnsiTheme="majorHAnsi"/>
          <w:b/>
          <w:u w:val="single"/>
        </w:rPr>
      </w:pPr>
      <w:r>
        <w:rPr>
          <w:rFonts w:asciiTheme="majorHAnsi" w:hAnsiTheme="majorHAnsi"/>
        </w:rPr>
        <w:t>Σημειώνεται ότι, ο</w:t>
      </w:r>
      <w:r w:rsidR="00BC56F2" w:rsidRPr="00047FA3">
        <w:rPr>
          <w:rFonts w:asciiTheme="majorHAnsi" w:hAnsiTheme="majorHAnsi"/>
        </w:rPr>
        <w:t xml:space="preserve">  </w:t>
      </w:r>
      <w:proofErr w:type="spellStart"/>
      <w:r>
        <w:rPr>
          <w:rFonts w:asciiTheme="majorHAnsi" w:hAnsiTheme="majorHAnsi"/>
        </w:rPr>
        <w:t>κ.</w:t>
      </w:r>
      <w:r w:rsidR="00BC56F2" w:rsidRPr="00047FA3">
        <w:rPr>
          <w:rFonts w:asciiTheme="majorHAnsi" w:hAnsiTheme="majorHAnsi"/>
        </w:rPr>
        <w:t>Carl</w:t>
      </w:r>
      <w:proofErr w:type="spellEnd"/>
      <w:r w:rsidR="00BC56F2" w:rsidRPr="00047FA3">
        <w:rPr>
          <w:rFonts w:asciiTheme="majorHAnsi" w:hAnsiTheme="majorHAnsi"/>
        </w:rPr>
        <w:t xml:space="preserve"> </w:t>
      </w:r>
      <w:proofErr w:type="spellStart"/>
      <w:r w:rsidR="00BC56F2" w:rsidRPr="00047FA3">
        <w:rPr>
          <w:rFonts w:asciiTheme="majorHAnsi" w:hAnsiTheme="majorHAnsi"/>
        </w:rPr>
        <w:t>Jan</w:t>
      </w:r>
      <w:proofErr w:type="spellEnd"/>
      <w:r w:rsidR="00BC56F2" w:rsidRPr="00047FA3">
        <w:rPr>
          <w:rFonts w:asciiTheme="majorHAnsi" w:hAnsiTheme="majorHAnsi"/>
        </w:rPr>
        <w:t xml:space="preserve"> </w:t>
      </w:r>
      <w:proofErr w:type="spellStart"/>
      <w:r w:rsidR="00BC56F2" w:rsidRPr="00047FA3">
        <w:rPr>
          <w:rFonts w:asciiTheme="majorHAnsi" w:hAnsiTheme="majorHAnsi"/>
        </w:rPr>
        <w:t>Granqvist</w:t>
      </w:r>
      <w:proofErr w:type="spellEnd"/>
      <w:r w:rsidR="00BC56F2" w:rsidRPr="00047FA3">
        <w:rPr>
          <w:rFonts w:asciiTheme="majorHAnsi" w:hAnsiTheme="majorHAnsi"/>
        </w:rPr>
        <w:t xml:space="preserve"> είναι πασίγνωστος στη </w:t>
      </w:r>
      <w:r w:rsidR="00BC56F2" w:rsidRPr="001416B8">
        <w:rPr>
          <w:rFonts w:asciiTheme="majorHAnsi" w:hAnsiTheme="majorHAnsi"/>
        </w:rPr>
        <w:t>Σουηδία</w:t>
      </w:r>
      <w:r w:rsidR="00BC56F2" w:rsidRPr="00047FA3">
        <w:rPr>
          <w:rFonts w:asciiTheme="majorHAnsi" w:hAnsiTheme="majorHAnsi"/>
        </w:rPr>
        <w:t>, με μεγάλη επιρροή στο χώρο τόσο της τέχνης όσο και της υψηλής γαστρονομίας, διδάκτωρ φιλοσοφίας και επισκέπτης καθηγητής στο παν/μι</w:t>
      </w:r>
      <w:r>
        <w:rPr>
          <w:rFonts w:asciiTheme="majorHAnsi" w:hAnsiTheme="majorHAnsi"/>
        </w:rPr>
        <w:t>ο του Σταβάνγκερ της Νορβηγίας, ενώ π</w:t>
      </w:r>
      <w:r w:rsidR="00BC56F2" w:rsidRPr="00047FA3">
        <w:rPr>
          <w:rFonts w:asciiTheme="majorHAnsi" w:hAnsiTheme="majorHAnsi"/>
        </w:rPr>
        <w:t xml:space="preserve">αράλληλα </w:t>
      </w:r>
      <w:r>
        <w:rPr>
          <w:rFonts w:asciiTheme="majorHAnsi" w:hAnsiTheme="majorHAnsi"/>
        </w:rPr>
        <w:t xml:space="preserve">είναι </w:t>
      </w:r>
      <w:r w:rsidR="00BC56F2" w:rsidRPr="00047FA3">
        <w:rPr>
          <w:rFonts w:asciiTheme="majorHAnsi" w:hAnsiTheme="majorHAnsi"/>
        </w:rPr>
        <w:t>μέλος Δ.Σ σε σουηδικές και διεθνείς ακαδημίες και ομίλους, παρουσιαστής εκπομπών στην τηλεόραση και το ραδιόφωνο, συγγραφέας βιβλίων, εστιάτορας και εισαγωγέας κρασιών, κ.ά.</w:t>
      </w:r>
    </w:p>
    <w:p w:rsidR="00BC56F2" w:rsidRPr="00047FA3" w:rsidRDefault="00BC56F2" w:rsidP="00665AEE">
      <w:pPr>
        <w:autoSpaceDE w:val="0"/>
        <w:autoSpaceDN w:val="0"/>
        <w:adjustRightInd w:val="0"/>
        <w:jc w:val="both"/>
        <w:rPr>
          <w:rFonts w:asciiTheme="majorHAnsi" w:hAnsiTheme="majorHAnsi"/>
          <w:b/>
          <w:u w:val="single"/>
        </w:rPr>
      </w:pPr>
      <w:r w:rsidRPr="00047FA3">
        <w:rPr>
          <w:rFonts w:asciiTheme="majorHAnsi" w:hAnsiTheme="majorHAnsi"/>
        </w:rPr>
        <w:t>(</w:t>
      </w:r>
      <w:r w:rsidR="001416B8">
        <w:rPr>
          <w:rFonts w:asciiTheme="majorHAnsi" w:hAnsiTheme="majorHAnsi"/>
        </w:rPr>
        <w:t>ενημέρωση</w:t>
      </w:r>
      <w:r w:rsidRPr="00047FA3">
        <w:rPr>
          <w:rFonts w:asciiTheme="majorHAnsi" w:hAnsiTheme="majorHAnsi"/>
        </w:rPr>
        <w:t xml:space="preserve"> από Γραφείο Τύπου Στοκχόλμης, </w:t>
      </w:r>
    </w:p>
    <w:p w:rsidR="00BC56F2" w:rsidRPr="00A77062" w:rsidRDefault="0099792F" w:rsidP="00665AEE">
      <w:pPr>
        <w:autoSpaceDE w:val="0"/>
        <w:autoSpaceDN w:val="0"/>
        <w:adjustRightInd w:val="0"/>
        <w:jc w:val="both"/>
        <w:rPr>
          <w:rFonts w:asciiTheme="majorHAnsi" w:hAnsiTheme="majorHAnsi"/>
          <w:u w:val="single"/>
        </w:rPr>
      </w:pPr>
      <w:hyperlink r:id="rId11" w:history="1">
        <w:r w:rsidR="00BC56F2" w:rsidRPr="00A77062">
          <w:rPr>
            <w:rStyle w:val="Hyperlink"/>
            <w:rFonts w:asciiTheme="majorHAnsi" w:hAnsiTheme="majorHAnsi"/>
          </w:rPr>
          <w:t>https://sverigesradio.se/sida/artikel.aspx?programid=2151&amp;artikel=6891966</w:t>
        </w:r>
      </w:hyperlink>
      <w:r w:rsidR="00BC56F2" w:rsidRPr="00A77062">
        <w:rPr>
          <w:rFonts w:asciiTheme="majorHAnsi" w:hAnsiTheme="majorHAnsi"/>
          <w:u w:val="single"/>
        </w:rPr>
        <w:t xml:space="preserve"> ) </w:t>
      </w:r>
    </w:p>
    <w:p w:rsidR="00BC56F2" w:rsidRPr="00047FA3" w:rsidRDefault="00BC56F2" w:rsidP="00665AEE">
      <w:pPr>
        <w:autoSpaceDE w:val="0"/>
        <w:autoSpaceDN w:val="0"/>
        <w:adjustRightInd w:val="0"/>
        <w:jc w:val="both"/>
        <w:rPr>
          <w:rFonts w:asciiTheme="majorHAnsi" w:hAnsiTheme="majorHAnsi"/>
          <w:b/>
          <w:u w:val="single"/>
        </w:rPr>
      </w:pPr>
    </w:p>
    <w:p w:rsidR="003B24FA" w:rsidRPr="00C82638" w:rsidRDefault="002E3997" w:rsidP="00665AEE">
      <w:pPr>
        <w:pStyle w:val="Heading2"/>
        <w:jc w:val="both"/>
        <w:rPr>
          <w:color w:val="000000" w:themeColor="text1"/>
          <w:sz w:val="24"/>
          <w:szCs w:val="24"/>
        </w:rPr>
      </w:pPr>
      <w:r w:rsidRPr="00047FA3">
        <w:rPr>
          <w:color w:val="000000" w:themeColor="text1"/>
          <w:sz w:val="24"/>
          <w:szCs w:val="24"/>
        </w:rPr>
        <w:t>1.2</w:t>
      </w:r>
      <w:r w:rsidR="0049192E" w:rsidRPr="0049192E">
        <w:rPr>
          <w:color w:val="000000" w:themeColor="text1"/>
          <w:sz w:val="24"/>
          <w:szCs w:val="24"/>
        </w:rPr>
        <w:t>.</w:t>
      </w:r>
      <w:r w:rsidRPr="00047FA3">
        <w:rPr>
          <w:color w:val="000000" w:themeColor="text1"/>
          <w:sz w:val="24"/>
          <w:szCs w:val="24"/>
        </w:rPr>
        <w:t xml:space="preserve"> </w:t>
      </w:r>
      <w:r w:rsidR="003B24FA" w:rsidRPr="00047FA3">
        <w:rPr>
          <w:color w:val="000000" w:themeColor="text1"/>
          <w:sz w:val="24"/>
          <w:szCs w:val="24"/>
        </w:rPr>
        <w:t>Εκδήλωση Γ</w:t>
      </w:r>
      <w:r w:rsidR="00C82638">
        <w:rPr>
          <w:color w:val="000000" w:themeColor="text1"/>
          <w:sz w:val="24"/>
          <w:szCs w:val="24"/>
        </w:rPr>
        <w:t xml:space="preserve">ευσιγνωσίας και </w:t>
      </w:r>
      <w:r w:rsidR="001416B8">
        <w:rPr>
          <w:color w:val="000000" w:themeColor="text1"/>
          <w:sz w:val="24"/>
          <w:szCs w:val="24"/>
        </w:rPr>
        <w:t>επιχειρηματικών</w:t>
      </w:r>
      <w:r w:rsidR="00C82638">
        <w:rPr>
          <w:color w:val="000000" w:themeColor="text1"/>
          <w:sz w:val="24"/>
          <w:szCs w:val="24"/>
        </w:rPr>
        <w:t xml:space="preserve"> συναντήσεων</w:t>
      </w:r>
      <w:r w:rsidR="003B24FA" w:rsidRPr="00047FA3">
        <w:rPr>
          <w:color w:val="000000" w:themeColor="text1"/>
          <w:sz w:val="24"/>
          <w:szCs w:val="24"/>
        </w:rPr>
        <w:t xml:space="preserve"> </w:t>
      </w:r>
      <w:r w:rsidR="00C82638">
        <w:rPr>
          <w:color w:val="000000" w:themeColor="text1"/>
          <w:sz w:val="24"/>
          <w:szCs w:val="24"/>
        </w:rPr>
        <w:t>-</w:t>
      </w:r>
      <w:r w:rsidR="003B24FA" w:rsidRPr="00047FA3">
        <w:rPr>
          <w:color w:val="000000" w:themeColor="text1"/>
          <w:sz w:val="24"/>
          <w:szCs w:val="24"/>
        </w:rPr>
        <w:t xml:space="preserve"> </w:t>
      </w:r>
      <w:r w:rsidR="003B24FA" w:rsidRPr="00047FA3">
        <w:rPr>
          <w:color w:val="000000" w:themeColor="text1"/>
          <w:sz w:val="24"/>
          <w:szCs w:val="24"/>
          <w:lang w:val="sv-SE"/>
        </w:rPr>
        <w:t>Panorama</w:t>
      </w:r>
      <w:r w:rsidRPr="00047FA3">
        <w:rPr>
          <w:color w:val="000000" w:themeColor="text1"/>
          <w:sz w:val="24"/>
          <w:szCs w:val="24"/>
        </w:rPr>
        <w:t xml:space="preserve"> </w:t>
      </w:r>
      <w:r w:rsidRPr="00047FA3">
        <w:rPr>
          <w:color w:val="000000" w:themeColor="text1"/>
          <w:sz w:val="24"/>
          <w:szCs w:val="24"/>
          <w:lang w:val="sv-SE"/>
        </w:rPr>
        <w:t>World</w:t>
      </w:r>
      <w:r w:rsidRPr="00047FA3">
        <w:rPr>
          <w:color w:val="000000" w:themeColor="text1"/>
          <w:sz w:val="24"/>
          <w:szCs w:val="24"/>
        </w:rPr>
        <w:t xml:space="preserve"> </w:t>
      </w:r>
      <w:r w:rsidRPr="00047FA3">
        <w:rPr>
          <w:color w:val="000000" w:themeColor="text1"/>
          <w:sz w:val="24"/>
          <w:szCs w:val="24"/>
          <w:lang w:val="sv-SE"/>
        </w:rPr>
        <w:t>Festival</w:t>
      </w:r>
      <w:r w:rsidR="00C82638">
        <w:rPr>
          <w:color w:val="000000" w:themeColor="text1"/>
          <w:sz w:val="24"/>
          <w:szCs w:val="24"/>
        </w:rPr>
        <w:t xml:space="preserve"> </w:t>
      </w:r>
      <w:r w:rsidR="00C82638" w:rsidRPr="00C82638">
        <w:rPr>
          <w:color w:val="000000" w:themeColor="text1"/>
          <w:sz w:val="24"/>
          <w:szCs w:val="24"/>
        </w:rPr>
        <w:t>(</w:t>
      </w:r>
      <w:r w:rsidR="003B24FA" w:rsidRPr="00047FA3">
        <w:rPr>
          <w:color w:val="000000" w:themeColor="text1"/>
          <w:sz w:val="24"/>
          <w:szCs w:val="24"/>
        </w:rPr>
        <w:t>Στοκχόλμη</w:t>
      </w:r>
      <w:r w:rsidR="00C82638" w:rsidRPr="00C82638">
        <w:rPr>
          <w:color w:val="000000" w:themeColor="text1"/>
          <w:sz w:val="24"/>
          <w:szCs w:val="24"/>
        </w:rPr>
        <w:t xml:space="preserve">, </w:t>
      </w:r>
      <w:r w:rsidR="00C82638">
        <w:rPr>
          <w:color w:val="000000" w:themeColor="text1"/>
          <w:sz w:val="24"/>
          <w:szCs w:val="24"/>
        </w:rPr>
        <w:t>Φεβρουάριος</w:t>
      </w:r>
      <w:r w:rsidR="003B24FA" w:rsidRPr="00047FA3">
        <w:rPr>
          <w:color w:val="000000" w:themeColor="text1"/>
          <w:sz w:val="24"/>
          <w:szCs w:val="24"/>
        </w:rPr>
        <w:t xml:space="preserve"> </w:t>
      </w:r>
      <w:r w:rsidR="00C82638" w:rsidRPr="00047FA3">
        <w:rPr>
          <w:color w:val="000000" w:themeColor="text1"/>
          <w:sz w:val="24"/>
          <w:szCs w:val="24"/>
        </w:rPr>
        <w:t xml:space="preserve"> 2018</w:t>
      </w:r>
      <w:r w:rsidR="00C82638" w:rsidRPr="00C82638">
        <w:rPr>
          <w:color w:val="000000" w:themeColor="text1"/>
          <w:sz w:val="24"/>
          <w:szCs w:val="24"/>
        </w:rPr>
        <w:t>)</w:t>
      </w:r>
    </w:p>
    <w:p w:rsidR="00A77062" w:rsidRDefault="002E3997" w:rsidP="00665AEE">
      <w:pPr>
        <w:autoSpaceDE w:val="0"/>
        <w:autoSpaceDN w:val="0"/>
        <w:adjustRightInd w:val="0"/>
        <w:jc w:val="both"/>
        <w:rPr>
          <w:rFonts w:asciiTheme="majorHAnsi" w:hAnsiTheme="majorHAnsi"/>
        </w:rPr>
      </w:pPr>
      <w:r w:rsidRPr="00047FA3">
        <w:rPr>
          <w:rFonts w:asciiTheme="majorHAnsi" w:hAnsiTheme="majorHAnsi"/>
        </w:rPr>
        <w:t xml:space="preserve">Στις 17-18 Φεβρουαρίου </w:t>
      </w:r>
      <w:proofErr w:type="spellStart"/>
      <w:r w:rsidRPr="00047FA3">
        <w:rPr>
          <w:rFonts w:asciiTheme="majorHAnsi" w:hAnsiTheme="majorHAnsi"/>
        </w:rPr>
        <w:t>τ.έ</w:t>
      </w:r>
      <w:proofErr w:type="spellEnd"/>
      <w:r w:rsidRPr="00047FA3">
        <w:rPr>
          <w:rFonts w:asciiTheme="majorHAnsi" w:hAnsiTheme="majorHAnsi"/>
        </w:rPr>
        <w:t xml:space="preserve">, 2018 πραγματοποιήθηκε στο Εκθεσιακό Κέντρο της Στοκχόλμης, </w:t>
      </w:r>
      <w:proofErr w:type="spellStart"/>
      <w:r w:rsidRPr="00047FA3">
        <w:rPr>
          <w:rFonts w:asciiTheme="majorHAnsi" w:hAnsiTheme="majorHAnsi"/>
          <w:lang w:val="sv-SE"/>
        </w:rPr>
        <w:t>Stockholmsm</w:t>
      </w:r>
      <w:proofErr w:type="spellEnd"/>
      <w:r w:rsidRPr="00047FA3">
        <w:rPr>
          <w:rFonts w:asciiTheme="majorHAnsi" w:hAnsiTheme="majorHAnsi"/>
        </w:rPr>
        <w:t>ä</w:t>
      </w:r>
      <w:proofErr w:type="spellStart"/>
      <w:r w:rsidRPr="00047FA3">
        <w:rPr>
          <w:rFonts w:asciiTheme="majorHAnsi" w:hAnsiTheme="majorHAnsi"/>
          <w:lang w:val="sv-SE"/>
        </w:rPr>
        <w:t>ssan</w:t>
      </w:r>
      <w:proofErr w:type="spellEnd"/>
      <w:r w:rsidRPr="00047FA3">
        <w:rPr>
          <w:rFonts w:asciiTheme="majorHAnsi" w:hAnsiTheme="majorHAnsi"/>
        </w:rPr>
        <w:t>, το «</w:t>
      </w:r>
      <w:r w:rsidRPr="00047FA3">
        <w:rPr>
          <w:rFonts w:asciiTheme="majorHAnsi" w:hAnsiTheme="majorHAnsi"/>
          <w:lang w:val="sv-SE"/>
        </w:rPr>
        <w:t>Panorama</w:t>
      </w:r>
      <w:r w:rsidRPr="00047FA3">
        <w:rPr>
          <w:rFonts w:asciiTheme="majorHAnsi" w:hAnsiTheme="majorHAnsi"/>
        </w:rPr>
        <w:t xml:space="preserve"> </w:t>
      </w:r>
      <w:r w:rsidRPr="00047FA3">
        <w:rPr>
          <w:rFonts w:asciiTheme="majorHAnsi" w:hAnsiTheme="majorHAnsi"/>
          <w:lang w:val="sv-SE"/>
        </w:rPr>
        <w:t>World</w:t>
      </w:r>
      <w:r w:rsidRPr="00047FA3">
        <w:rPr>
          <w:rFonts w:asciiTheme="majorHAnsi" w:hAnsiTheme="majorHAnsi"/>
        </w:rPr>
        <w:t xml:space="preserve"> </w:t>
      </w:r>
      <w:r w:rsidRPr="00047FA3">
        <w:rPr>
          <w:rFonts w:asciiTheme="majorHAnsi" w:hAnsiTheme="majorHAnsi"/>
          <w:lang w:val="sv-SE"/>
        </w:rPr>
        <w:t>Festival</w:t>
      </w:r>
      <w:r w:rsidRPr="00047FA3">
        <w:rPr>
          <w:rFonts w:asciiTheme="majorHAnsi" w:hAnsiTheme="majorHAnsi"/>
        </w:rPr>
        <w:t xml:space="preserve"> 2018 </w:t>
      </w:r>
      <w:proofErr w:type="spellStart"/>
      <w:r w:rsidRPr="00047FA3">
        <w:rPr>
          <w:rFonts w:asciiTheme="majorHAnsi" w:hAnsiTheme="majorHAnsi"/>
          <w:lang w:val="sv-SE"/>
        </w:rPr>
        <w:t>Tourism</w:t>
      </w:r>
      <w:proofErr w:type="spellEnd"/>
      <w:r w:rsidRPr="00047FA3">
        <w:rPr>
          <w:rFonts w:asciiTheme="majorHAnsi" w:hAnsiTheme="majorHAnsi"/>
        </w:rPr>
        <w:t xml:space="preserve">, </w:t>
      </w:r>
      <w:proofErr w:type="spellStart"/>
      <w:r w:rsidRPr="00047FA3">
        <w:rPr>
          <w:rFonts w:asciiTheme="majorHAnsi" w:hAnsiTheme="majorHAnsi"/>
          <w:lang w:val="sv-SE"/>
        </w:rPr>
        <w:t>gastronomy</w:t>
      </w:r>
      <w:proofErr w:type="spellEnd"/>
      <w:r w:rsidRPr="00047FA3">
        <w:rPr>
          <w:rFonts w:asciiTheme="majorHAnsi" w:hAnsiTheme="majorHAnsi"/>
        </w:rPr>
        <w:t xml:space="preserve"> </w:t>
      </w:r>
      <w:r w:rsidRPr="00047FA3">
        <w:rPr>
          <w:rFonts w:asciiTheme="majorHAnsi" w:hAnsiTheme="majorHAnsi"/>
          <w:lang w:val="sv-SE"/>
        </w:rPr>
        <w:t>and</w:t>
      </w:r>
      <w:r w:rsidRPr="00047FA3">
        <w:rPr>
          <w:rFonts w:asciiTheme="majorHAnsi" w:hAnsiTheme="majorHAnsi"/>
        </w:rPr>
        <w:t xml:space="preserve"> </w:t>
      </w:r>
      <w:proofErr w:type="spellStart"/>
      <w:r w:rsidRPr="00047FA3">
        <w:rPr>
          <w:rFonts w:asciiTheme="majorHAnsi" w:hAnsiTheme="majorHAnsi"/>
          <w:lang w:val="sv-SE"/>
        </w:rPr>
        <w:t>culture</w:t>
      </w:r>
      <w:proofErr w:type="spellEnd"/>
      <w:r w:rsidRPr="00047FA3">
        <w:rPr>
          <w:rFonts w:asciiTheme="majorHAnsi" w:hAnsiTheme="majorHAnsi"/>
        </w:rPr>
        <w:t>».</w:t>
      </w:r>
      <w:r w:rsidR="0049192E" w:rsidRPr="0049192E">
        <w:rPr>
          <w:rFonts w:asciiTheme="majorHAnsi" w:hAnsiTheme="majorHAnsi"/>
        </w:rPr>
        <w:t xml:space="preserve"> </w:t>
      </w:r>
      <w:r w:rsidRPr="00047FA3">
        <w:rPr>
          <w:rFonts w:asciiTheme="majorHAnsi" w:hAnsiTheme="majorHAnsi"/>
        </w:rPr>
        <w:t xml:space="preserve">Στο φεστιβάλ, το οποίο επισκέφθηκαν περίπου 9.000 άτομα, το σουηδικό ακροατήριο μπόρεσε να ενημερωθεί για τον πολιτισμό, τον τουρισμό και τη γαστρονομία από όλο τον κόσμο και ειδικότερα από την Ελλάδα. </w:t>
      </w:r>
    </w:p>
    <w:p w:rsidR="002E3997" w:rsidRPr="00047FA3" w:rsidRDefault="002E3997" w:rsidP="00665AEE">
      <w:pPr>
        <w:autoSpaceDE w:val="0"/>
        <w:autoSpaceDN w:val="0"/>
        <w:adjustRightInd w:val="0"/>
        <w:jc w:val="both"/>
        <w:rPr>
          <w:rFonts w:asciiTheme="majorHAnsi" w:hAnsiTheme="majorHAnsi"/>
        </w:rPr>
      </w:pPr>
      <w:r w:rsidRPr="00047FA3">
        <w:rPr>
          <w:rFonts w:asciiTheme="majorHAnsi" w:hAnsiTheme="majorHAnsi"/>
        </w:rPr>
        <w:t xml:space="preserve">Στο πλαίσιο του </w:t>
      </w:r>
      <w:r w:rsidR="004C0384" w:rsidRPr="00047FA3">
        <w:rPr>
          <w:rFonts w:asciiTheme="majorHAnsi" w:hAnsiTheme="majorHAnsi"/>
        </w:rPr>
        <w:t>ανωτέρω</w:t>
      </w:r>
      <w:r w:rsidRPr="00047FA3">
        <w:rPr>
          <w:rFonts w:asciiTheme="majorHAnsi" w:hAnsiTheme="majorHAnsi"/>
        </w:rPr>
        <w:t xml:space="preserve"> φεστιβάλ, διεξήχ</w:t>
      </w:r>
      <w:r w:rsidR="001416B8">
        <w:rPr>
          <w:rFonts w:asciiTheme="majorHAnsi" w:hAnsiTheme="majorHAnsi"/>
        </w:rPr>
        <w:t xml:space="preserve">θη την Παρασκευή 16 Φεβρουαρίου, </w:t>
      </w:r>
      <w:r w:rsidRPr="00047FA3">
        <w:rPr>
          <w:rFonts w:asciiTheme="majorHAnsi" w:hAnsiTheme="majorHAnsi"/>
        </w:rPr>
        <w:t xml:space="preserve">στο γνωστό εστιατόριο και χώρο γευσιγνωσίας </w:t>
      </w:r>
      <w:r w:rsidRPr="00047FA3">
        <w:rPr>
          <w:rFonts w:asciiTheme="majorHAnsi" w:hAnsiTheme="majorHAnsi"/>
          <w:lang w:val="sv-SE"/>
        </w:rPr>
        <w:t>AVEQIA</w:t>
      </w:r>
      <w:r w:rsidRPr="00047FA3">
        <w:rPr>
          <w:rFonts w:asciiTheme="majorHAnsi" w:hAnsiTheme="majorHAnsi"/>
        </w:rPr>
        <w:t xml:space="preserve">, στη Στοκχόλμη, ξεχωριστή </w:t>
      </w:r>
      <w:proofErr w:type="spellStart"/>
      <w:r w:rsidRPr="00047FA3">
        <w:rPr>
          <w:rFonts w:asciiTheme="majorHAnsi" w:hAnsiTheme="majorHAnsi"/>
        </w:rPr>
        <w:t>στοχευμένη</w:t>
      </w:r>
      <w:proofErr w:type="spellEnd"/>
      <w:r w:rsidRPr="00047FA3">
        <w:rPr>
          <w:rFonts w:asciiTheme="majorHAnsi" w:hAnsiTheme="majorHAnsi"/>
        </w:rPr>
        <w:t xml:space="preserve"> εκδήλωση μαγειρικής / γευσιγνωσίας και </w:t>
      </w:r>
      <w:r w:rsidR="001416B8">
        <w:rPr>
          <w:rFonts w:asciiTheme="majorHAnsi" w:hAnsiTheme="majorHAnsi"/>
        </w:rPr>
        <w:t>επιχειρηματικών</w:t>
      </w:r>
      <w:r w:rsidRPr="00047FA3">
        <w:rPr>
          <w:rFonts w:asciiTheme="majorHAnsi" w:hAnsiTheme="majorHAnsi"/>
        </w:rPr>
        <w:t xml:space="preserve"> συναντήσεων, </w:t>
      </w:r>
      <w:r w:rsidR="001416B8">
        <w:rPr>
          <w:rFonts w:asciiTheme="majorHAnsi" w:hAnsiTheme="majorHAnsi"/>
        </w:rPr>
        <w:t>που</w:t>
      </w:r>
      <w:r w:rsidRPr="00047FA3">
        <w:rPr>
          <w:rFonts w:asciiTheme="majorHAnsi" w:hAnsiTheme="majorHAnsi"/>
        </w:rPr>
        <w:t xml:space="preserve"> διοργανώθηκε από την εταιρεία  ''</w:t>
      </w:r>
      <w:r w:rsidRPr="00047FA3">
        <w:rPr>
          <w:rFonts w:asciiTheme="majorHAnsi" w:hAnsiTheme="majorHAnsi"/>
          <w:lang w:val="sv-SE"/>
        </w:rPr>
        <w:t>North</w:t>
      </w:r>
      <w:r w:rsidRPr="00047FA3">
        <w:rPr>
          <w:rFonts w:asciiTheme="majorHAnsi" w:hAnsiTheme="majorHAnsi"/>
        </w:rPr>
        <w:t xml:space="preserve"> </w:t>
      </w:r>
      <w:r w:rsidRPr="00047FA3">
        <w:rPr>
          <w:rFonts w:asciiTheme="majorHAnsi" w:hAnsiTheme="majorHAnsi"/>
          <w:lang w:val="sv-SE"/>
        </w:rPr>
        <w:t>Events</w:t>
      </w:r>
      <w:r w:rsidRPr="00047FA3">
        <w:rPr>
          <w:rFonts w:asciiTheme="majorHAnsi" w:hAnsiTheme="majorHAnsi"/>
        </w:rPr>
        <w:t xml:space="preserve">'', με την υποστήριξη της Περιφέρειας Νοτίου Αιγαίου, του Επιμελητηρίου Δωδεκανήσων, του ΕΟΤ/Γραφείου Στοκχόλμης και της Πρεσβείας της Ελλάδος στη Στοκχόλμη/Γραφείο ΟΕΥ (όσον αφορά </w:t>
      </w:r>
      <w:r w:rsidRPr="00047FA3">
        <w:rPr>
          <w:rFonts w:asciiTheme="majorHAnsi" w:hAnsiTheme="majorHAnsi"/>
        </w:rPr>
        <w:lastRenderedPageBreak/>
        <w:t xml:space="preserve">στο σκέλος της οργάνωσης των </w:t>
      </w:r>
      <w:r w:rsidR="001416B8">
        <w:rPr>
          <w:rFonts w:asciiTheme="majorHAnsi" w:hAnsiTheme="majorHAnsi"/>
        </w:rPr>
        <w:t>επιχειρηματικών</w:t>
      </w:r>
      <w:r w:rsidRPr="00047FA3">
        <w:rPr>
          <w:rFonts w:asciiTheme="majorHAnsi" w:hAnsiTheme="majorHAnsi"/>
        </w:rPr>
        <w:t xml:space="preserve"> συναντήσεων). </w:t>
      </w:r>
    </w:p>
    <w:p w:rsidR="00DF0F9A" w:rsidRPr="00A77062" w:rsidRDefault="001416B8" w:rsidP="00665AEE">
      <w:pPr>
        <w:autoSpaceDE w:val="0"/>
        <w:autoSpaceDN w:val="0"/>
        <w:adjustRightInd w:val="0"/>
        <w:jc w:val="both"/>
        <w:rPr>
          <w:rFonts w:asciiTheme="majorHAnsi" w:hAnsiTheme="majorHAnsi"/>
        </w:rPr>
      </w:pPr>
      <w:r>
        <w:rPr>
          <w:rFonts w:asciiTheme="majorHAnsi" w:hAnsiTheme="majorHAnsi"/>
        </w:rPr>
        <w:t>Ιδιαίτερα</w:t>
      </w:r>
      <w:r w:rsidR="00DF0F9A" w:rsidRPr="00047FA3">
        <w:rPr>
          <w:rFonts w:asciiTheme="majorHAnsi" w:hAnsiTheme="majorHAnsi"/>
        </w:rPr>
        <w:t xml:space="preserve"> θετικές εντυπ</w:t>
      </w:r>
      <w:r w:rsidR="00C03B8E" w:rsidRPr="00047FA3">
        <w:rPr>
          <w:rFonts w:asciiTheme="majorHAnsi" w:hAnsiTheme="majorHAnsi"/>
        </w:rPr>
        <w:t xml:space="preserve">ώσεις </w:t>
      </w:r>
      <w:r w:rsidR="00B90200" w:rsidRPr="00047FA3">
        <w:rPr>
          <w:rFonts w:asciiTheme="majorHAnsi" w:hAnsiTheme="majorHAnsi"/>
        </w:rPr>
        <w:t xml:space="preserve">για τα ελληνικά προϊόντα διατροφής, </w:t>
      </w:r>
      <w:r w:rsidR="00C03B8E" w:rsidRPr="00047FA3">
        <w:rPr>
          <w:rFonts w:asciiTheme="majorHAnsi" w:hAnsiTheme="majorHAnsi"/>
        </w:rPr>
        <w:t xml:space="preserve">δημοσίευσαν στις σχετικές ιστοσελίδες τους οι σουηδοί </w:t>
      </w:r>
      <w:r w:rsidR="00C03B8E" w:rsidRPr="00047FA3">
        <w:rPr>
          <w:rFonts w:asciiTheme="majorHAnsi" w:hAnsiTheme="majorHAnsi"/>
          <w:lang w:val="sv-SE"/>
        </w:rPr>
        <w:t>bloggers</w:t>
      </w:r>
      <w:r w:rsidR="00A77062">
        <w:rPr>
          <w:rFonts w:asciiTheme="majorHAnsi" w:hAnsiTheme="majorHAnsi"/>
        </w:rPr>
        <w:t xml:space="preserve">, που είχαν </w:t>
      </w:r>
      <w:r w:rsidR="00C03B8E" w:rsidRPr="00047FA3">
        <w:rPr>
          <w:rFonts w:asciiTheme="majorHAnsi" w:hAnsiTheme="majorHAnsi"/>
        </w:rPr>
        <w:t>στην</w:t>
      </w:r>
      <w:r w:rsidR="00B90200" w:rsidRPr="00047FA3">
        <w:rPr>
          <w:rFonts w:asciiTheme="majorHAnsi" w:hAnsiTheme="majorHAnsi"/>
        </w:rPr>
        <w:t xml:space="preserve"> εν λόγω</w:t>
      </w:r>
      <w:r w:rsidR="00C03B8E" w:rsidRPr="00047FA3">
        <w:rPr>
          <w:rFonts w:asciiTheme="majorHAnsi" w:hAnsiTheme="majorHAnsi"/>
        </w:rPr>
        <w:t xml:space="preserve"> εκδήλωση, ο</w:t>
      </w:r>
      <w:r w:rsidR="00A77062">
        <w:rPr>
          <w:rFonts w:asciiTheme="majorHAnsi" w:hAnsiTheme="majorHAnsi"/>
        </w:rPr>
        <w:t xml:space="preserve"> </w:t>
      </w:r>
      <w:proofErr w:type="spellStart"/>
      <w:r w:rsidR="00A77062">
        <w:rPr>
          <w:rFonts w:asciiTheme="majorHAnsi" w:hAnsiTheme="majorHAnsi"/>
        </w:rPr>
        <w:t>κ.</w:t>
      </w:r>
      <w:r w:rsidR="00DF0F9A" w:rsidRPr="00047FA3">
        <w:rPr>
          <w:rFonts w:asciiTheme="majorHAnsi" w:hAnsiTheme="majorHAnsi"/>
        </w:rPr>
        <w:t>Markus</w:t>
      </w:r>
      <w:proofErr w:type="spellEnd"/>
      <w:r w:rsidR="00DF0F9A" w:rsidRPr="00047FA3">
        <w:rPr>
          <w:rFonts w:asciiTheme="majorHAnsi" w:hAnsiTheme="majorHAnsi"/>
        </w:rPr>
        <w:t xml:space="preserve"> </w:t>
      </w:r>
      <w:proofErr w:type="spellStart"/>
      <w:r w:rsidR="00DF0F9A" w:rsidRPr="00047FA3">
        <w:rPr>
          <w:rFonts w:asciiTheme="majorHAnsi" w:hAnsiTheme="majorHAnsi"/>
        </w:rPr>
        <w:t>Olsson</w:t>
      </w:r>
      <w:proofErr w:type="spellEnd"/>
      <w:r w:rsidR="00DF0F9A" w:rsidRPr="00047FA3">
        <w:rPr>
          <w:rFonts w:asciiTheme="majorHAnsi" w:hAnsiTheme="majorHAnsi"/>
        </w:rPr>
        <w:t>, (</w:t>
      </w:r>
      <w:hyperlink r:id="rId12" w:history="1">
        <w:r w:rsidR="00C03B8E" w:rsidRPr="00047FA3">
          <w:rPr>
            <w:rStyle w:val="Hyperlink"/>
            <w:rFonts w:asciiTheme="majorHAnsi" w:hAnsiTheme="majorHAnsi"/>
            <w:lang w:val="sv-SE"/>
          </w:rPr>
          <w:t>http</w:t>
        </w:r>
        <w:r w:rsidR="00C03B8E" w:rsidRPr="00047FA3">
          <w:rPr>
            <w:rStyle w:val="Hyperlink"/>
            <w:rFonts w:asciiTheme="majorHAnsi" w:hAnsiTheme="majorHAnsi"/>
          </w:rPr>
          <w:t>://</w:t>
        </w:r>
        <w:r w:rsidR="00C03B8E" w:rsidRPr="00047FA3">
          <w:rPr>
            <w:rStyle w:val="Hyperlink"/>
            <w:rFonts w:asciiTheme="majorHAnsi" w:hAnsiTheme="majorHAnsi"/>
            <w:lang w:val="sv-SE"/>
          </w:rPr>
          <w:t>www</w:t>
        </w:r>
        <w:r w:rsidR="00C03B8E" w:rsidRPr="00047FA3">
          <w:rPr>
            <w:rStyle w:val="Hyperlink"/>
            <w:rFonts w:asciiTheme="majorHAnsi" w:hAnsiTheme="majorHAnsi"/>
          </w:rPr>
          <w:t>.</w:t>
        </w:r>
        <w:r w:rsidR="00C03B8E" w:rsidRPr="00047FA3">
          <w:rPr>
            <w:rStyle w:val="Hyperlink"/>
            <w:rFonts w:asciiTheme="majorHAnsi" w:hAnsiTheme="majorHAnsi"/>
            <w:lang w:val="sv-SE"/>
          </w:rPr>
          <w:t>mittgrekland</w:t>
        </w:r>
        <w:r w:rsidR="00C03B8E" w:rsidRPr="00047FA3">
          <w:rPr>
            <w:rStyle w:val="Hyperlink"/>
            <w:rFonts w:asciiTheme="majorHAnsi" w:hAnsiTheme="majorHAnsi"/>
          </w:rPr>
          <w:t>.</w:t>
        </w:r>
        <w:r w:rsidR="00C03B8E" w:rsidRPr="00047FA3">
          <w:rPr>
            <w:rStyle w:val="Hyperlink"/>
            <w:rFonts w:asciiTheme="majorHAnsi" w:hAnsiTheme="majorHAnsi"/>
            <w:lang w:val="sv-SE"/>
          </w:rPr>
          <w:t>se</w:t>
        </w:r>
        <w:r w:rsidR="00C03B8E" w:rsidRPr="00047FA3">
          <w:rPr>
            <w:rStyle w:val="Hyperlink"/>
            <w:rFonts w:asciiTheme="majorHAnsi" w:hAnsiTheme="majorHAnsi"/>
          </w:rPr>
          <w:t>/</w:t>
        </w:r>
        <w:r w:rsidR="00C03B8E" w:rsidRPr="00047FA3">
          <w:rPr>
            <w:rStyle w:val="Hyperlink"/>
            <w:rFonts w:asciiTheme="majorHAnsi" w:hAnsiTheme="majorHAnsi"/>
            <w:lang w:val="sv-SE"/>
          </w:rPr>
          <w:t>blogg</w:t>
        </w:r>
      </w:hyperlink>
      <w:r w:rsidR="00DF0F9A" w:rsidRPr="00047FA3">
        <w:rPr>
          <w:rFonts w:asciiTheme="majorHAnsi" w:hAnsiTheme="majorHAnsi"/>
        </w:rPr>
        <w:t>,</w:t>
      </w:r>
      <w:r w:rsidR="00A77062">
        <w:rPr>
          <w:rFonts w:asciiTheme="majorHAnsi" w:hAnsiTheme="majorHAnsi"/>
        </w:rPr>
        <w:t xml:space="preserve"> </w:t>
      </w:r>
      <w:r w:rsidR="00DF0F9A" w:rsidRPr="00047FA3">
        <w:rPr>
          <w:rFonts w:asciiTheme="majorHAnsi" w:hAnsiTheme="majorHAnsi"/>
          <w:lang w:val="sv-SE"/>
        </w:rPr>
        <w:t>En</w:t>
      </w:r>
      <w:r w:rsidR="00DF0F9A" w:rsidRPr="00A77062">
        <w:rPr>
          <w:rFonts w:asciiTheme="majorHAnsi" w:hAnsiTheme="majorHAnsi"/>
        </w:rPr>
        <w:t xml:space="preserve"> </w:t>
      </w:r>
      <w:r w:rsidR="00DF0F9A" w:rsidRPr="00047FA3">
        <w:rPr>
          <w:rFonts w:asciiTheme="majorHAnsi" w:hAnsiTheme="majorHAnsi"/>
          <w:lang w:val="sv-SE"/>
        </w:rPr>
        <w:t>grekisk</w:t>
      </w:r>
      <w:r w:rsidR="00DF0F9A" w:rsidRPr="00A77062">
        <w:rPr>
          <w:rFonts w:asciiTheme="majorHAnsi" w:hAnsiTheme="majorHAnsi"/>
        </w:rPr>
        <w:t xml:space="preserve"> </w:t>
      </w:r>
      <w:r w:rsidR="00DF0F9A" w:rsidRPr="00047FA3">
        <w:rPr>
          <w:rFonts w:asciiTheme="majorHAnsi" w:hAnsiTheme="majorHAnsi"/>
          <w:lang w:val="sv-SE"/>
        </w:rPr>
        <w:t>matupplevelse</w:t>
      </w:r>
      <w:r w:rsidR="00DF0F9A" w:rsidRPr="00A77062">
        <w:rPr>
          <w:rFonts w:asciiTheme="majorHAnsi" w:hAnsiTheme="majorHAnsi"/>
        </w:rPr>
        <w:t>)</w:t>
      </w:r>
      <w:r w:rsidR="00C03B8E" w:rsidRPr="00A77062">
        <w:rPr>
          <w:rFonts w:asciiTheme="majorHAnsi" w:hAnsiTheme="majorHAnsi"/>
        </w:rPr>
        <w:t xml:space="preserve"> </w:t>
      </w:r>
      <w:r w:rsidR="00DF0F9A" w:rsidRPr="00047FA3">
        <w:rPr>
          <w:rFonts w:asciiTheme="majorHAnsi" w:hAnsiTheme="majorHAnsi"/>
        </w:rPr>
        <w:t>και</w:t>
      </w:r>
      <w:r w:rsidR="00DF0F9A" w:rsidRPr="00A77062">
        <w:rPr>
          <w:rFonts w:asciiTheme="majorHAnsi" w:hAnsiTheme="majorHAnsi"/>
        </w:rPr>
        <w:t xml:space="preserve"> </w:t>
      </w:r>
      <w:r w:rsidR="00DF0F9A" w:rsidRPr="00047FA3">
        <w:rPr>
          <w:rFonts w:asciiTheme="majorHAnsi" w:hAnsiTheme="majorHAnsi"/>
        </w:rPr>
        <w:t>η</w:t>
      </w:r>
      <w:r w:rsidR="00DF0F9A" w:rsidRPr="00A77062">
        <w:rPr>
          <w:rFonts w:asciiTheme="majorHAnsi" w:hAnsiTheme="majorHAnsi"/>
        </w:rPr>
        <w:t xml:space="preserve"> </w:t>
      </w:r>
      <w:r w:rsidR="00DF0F9A" w:rsidRPr="00047FA3">
        <w:rPr>
          <w:rFonts w:asciiTheme="majorHAnsi" w:hAnsiTheme="majorHAnsi"/>
        </w:rPr>
        <w:t>κα</w:t>
      </w:r>
      <w:r w:rsidR="00DF0F9A" w:rsidRPr="00A77062">
        <w:rPr>
          <w:rFonts w:asciiTheme="majorHAnsi" w:hAnsiTheme="majorHAnsi"/>
        </w:rPr>
        <w:t xml:space="preserve"> </w:t>
      </w:r>
      <w:r w:rsidR="00DF0F9A" w:rsidRPr="00047FA3">
        <w:rPr>
          <w:rFonts w:asciiTheme="majorHAnsi" w:hAnsiTheme="majorHAnsi"/>
          <w:lang w:val="sv-SE"/>
        </w:rPr>
        <w:t>Petra</w:t>
      </w:r>
      <w:r w:rsidR="00DF0F9A" w:rsidRPr="00A77062">
        <w:rPr>
          <w:rFonts w:asciiTheme="majorHAnsi" w:hAnsiTheme="majorHAnsi"/>
        </w:rPr>
        <w:t xml:space="preserve"> </w:t>
      </w:r>
      <w:r w:rsidR="00DF0F9A" w:rsidRPr="00047FA3">
        <w:rPr>
          <w:rFonts w:asciiTheme="majorHAnsi" w:hAnsiTheme="majorHAnsi"/>
          <w:lang w:val="sv-SE"/>
        </w:rPr>
        <w:t>Nordin</w:t>
      </w:r>
      <w:r w:rsidR="00A77062" w:rsidRPr="00A77062">
        <w:rPr>
          <w:rFonts w:asciiTheme="majorHAnsi" w:hAnsiTheme="majorHAnsi"/>
        </w:rPr>
        <w:t xml:space="preserve"> </w:t>
      </w:r>
      <w:r w:rsidR="00C03B8E" w:rsidRPr="00A77062">
        <w:rPr>
          <w:rFonts w:asciiTheme="majorHAnsi" w:hAnsiTheme="majorHAnsi"/>
        </w:rPr>
        <w:t>(</w:t>
      </w:r>
      <w:hyperlink r:id="rId13" w:history="1">
        <w:r w:rsidR="00C03B8E" w:rsidRPr="00047FA3">
          <w:rPr>
            <w:rStyle w:val="Hyperlink"/>
            <w:rFonts w:asciiTheme="majorHAnsi" w:hAnsiTheme="majorHAnsi"/>
            <w:lang w:val="sv-SE"/>
          </w:rPr>
          <w:t>http</w:t>
        </w:r>
        <w:r w:rsidR="00C03B8E" w:rsidRPr="00A77062">
          <w:rPr>
            <w:rStyle w:val="Hyperlink"/>
            <w:rFonts w:asciiTheme="majorHAnsi" w:hAnsiTheme="majorHAnsi"/>
          </w:rPr>
          <w:t>://</w:t>
        </w:r>
        <w:r w:rsidR="00C03B8E" w:rsidRPr="00047FA3">
          <w:rPr>
            <w:rStyle w:val="Hyperlink"/>
            <w:rFonts w:asciiTheme="majorHAnsi" w:hAnsiTheme="majorHAnsi"/>
            <w:lang w:val="sv-SE"/>
          </w:rPr>
          <w:t>www</w:t>
        </w:r>
        <w:r w:rsidR="00C03B8E" w:rsidRPr="00A77062">
          <w:rPr>
            <w:rStyle w:val="Hyperlink"/>
            <w:rFonts w:asciiTheme="majorHAnsi" w:hAnsiTheme="majorHAnsi"/>
          </w:rPr>
          <w:t>.</w:t>
        </w:r>
        <w:proofErr w:type="spellStart"/>
        <w:r w:rsidR="00C03B8E" w:rsidRPr="00047FA3">
          <w:rPr>
            <w:rStyle w:val="Hyperlink"/>
            <w:rFonts w:asciiTheme="majorHAnsi" w:hAnsiTheme="majorHAnsi"/>
            <w:lang w:val="sv-SE"/>
          </w:rPr>
          <w:t>pellasinspiration</w:t>
        </w:r>
        <w:proofErr w:type="spellEnd"/>
        <w:r w:rsidR="00C03B8E" w:rsidRPr="00A77062">
          <w:rPr>
            <w:rStyle w:val="Hyperlink"/>
            <w:rFonts w:asciiTheme="majorHAnsi" w:hAnsiTheme="majorHAnsi"/>
          </w:rPr>
          <w:t>.</w:t>
        </w:r>
        <w:r w:rsidR="00C03B8E" w:rsidRPr="00047FA3">
          <w:rPr>
            <w:rStyle w:val="Hyperlink"/>
            <w:rFonts w:asciiTheme="majorHAnsi" w:hAnsiTheme="majorHAnsi"/>
            <w:lang w:val="sv-SE"/>
          </w:rPr>
          <w:t>se</w:t>
        </w:r>
        <w:r w:rsidR="00C03B8E" w:rsidRPr="00A77062">
          <w:rPr>
            <w:rStyle w:val="Hyperlink"/>
            <w:rFonts w:asciiTheme="majorHAnsi" w:hAnsiTheme="majorHAnsi"/>
          </w:rPr>
          <w:t>/2018/02/27/</w:t>
        </w:r>
        <w:proofErr w:type="spellStart"/>
        <w:r w:rsidR="00C03B8E" w:rsidRPr="00047FA3">
          <w:rPr>
            <w:rStyle w:val="Hyperlink"/>
            <w:rFonts w:asciiTheme="majorHAnsi" w:hAnsiTheme="majorHAnsi"/>
            <w:lang w:val="sv-SE"/>
          </w:rPr>
          <w:t>mote</w:t>
        </w:r>
        <w:proofErr w:type="spellEnd"/>
        <w:r w:rsidR="00C03B8E" w:rsidRPr="00A77062">
          <w:rPr>
            <w:rStyle w:val="Hyperlink"/>
            <w:rFonts w:asciiTheme="majorHAnsi" w:hAnsiTheme="majorHAnsi"/>
          </w:rPr>
          <w:t>-</w:t>
        </w:r>
        <w:r w:rsidR="00C03B8E" w:rsidRPr="00047FA3">
          <w:rPr>
            <w:rStyle w:val="Hyperlink"/>
            <w:rFonts w:asciiTheme="majorHAnsi" w:hAnsiTheme="majorHAnsi"/>
            <w:lang w:val="sv-SE"/>
          </w:rPr>
          <w:t>med</w:t>
        </w:r>
        <w:r w:rsidR="00C03B8E" w:rsidRPr="00A77062">
          <w:rPr>
            <w:rStyle w:val="Hyperlink"/>
            <w:rFonts w:asciiTheme="majorHAnsi" w:hAnsiTheme="majorHAnsi"/>
          </w:rPr>
          <w:t>-</w:t>
        </w:r>
        <w:r w:rsidR="00C03B8E" w:rsidRPr="00047FA3">
          <w:rPr>
            <w:rStyle w:val="Hyperlink"/>
            <w:rFonts w:asciiTheme="majorHAnsi" w:hAnsiTheme="majorHAnsi"/>
            <w:lang w:val="sv-SE"/>
          </w:rPr>
          <w:t>grekisk</w:t>
        </w:r>
        <w:r w:rsidR="00C03B8E" w:rsidRPr="00A77062">
          <w:rPr>
            <w:rStyle w:val="Hyperlink"/>
            <w:rFonts w:asciiTheme="majorHAnsi" w:hAnsiTheme="majorHAnsi"/>
          </w:rPr>
          <w:t>-</w:t>
        </w:r>
        <w:r w:rsidR="00C03B8E" w:rsidRPr="00047FA3">
          <w:rPr>
            <w:rStyle w:val="Hyperlink"/>
            <w:rFonts w:asciiTheme="majorHAnsi" w:hAnsiTheme="majorHAnsi"/>
            <w:lang w:val="sv-SE"/>
          </w:rPr>
          <w:t>gastronomi</w:t>
        </w:r>
      </w:hyperlink>
      <w:r w:rsidR="00C03B8E" w:rsidRPr="00A77062">
        <w:rPr>
          <w:rFonts w:asciiTheme="majorHAnsi" w:hAnsiTheme="majorHAnsi"/>
        </w:rPr>
        <w:t xml:space="preserve">). </w:t>
      </w:r>
    </w:p>
    <w:p w:rsidR="00DF0F9A" w:rsidRPr="00A77062" w:rsidRDefault="00DF0F9A" w:rsidP="002E3997">
      <w:pPr>
        <w:autoSpaceDE w:val="0"/>
        <w:autoSpaceDN w:val="0"/>
        <w:adjustRightInd w:val="0"/>
        <w:ind w:left="360"/>
        <w:jc w:val="both"/>
        <w:rPr>
          <w:rFonts w:asciiTheme="majorHAnsi" w:hAnsiTheme="majorHAnsi"/>
        </w:rPr>
      </w:pPr>
    </w:p>
    <w:p w:rsidR="00CD37EA" w:rsidRDefault="004F1BAD" w:rsidP="004F1BAD">
      <w:pPr>
        <w:pStyle w:val="Heading2"/>
        <w:numPr>
          <w:ilvl w:val="1"/>
          <w:numId w:val="1"/>
        </w:numPr>
        <w:jc w:val="both"/>
        <w:rPr>
          <w:color w:val="000000" w:themeColor="text1"/>
          <w:sz w:val="24"/>
          <w:szCs w:val="24"/>
        </w:rPr>
      </w:pPr>
      <w:r w:rsidRPr="004F1BAD">
        <w:rPr>
          <w:color w:val="000000" w:themeColor="text1"/>
          <w:sz w:val="24"/>
          <w:szCs w:val="24"/>
        </w:rPr>
        <w:t>Νέο ρεκόρ ελληνικών εξαγωγών προς τη Σουηδία κατά το 2017</w:t>
      </w:r>
    </w:p>
    <w:p w:rsidR="004F1BAD" w:rsidRPr="004F1BAD" w:rsidRDefault="004F1BAD" w:rsidP="004F1BAD">
      <w:pPr>
        <w:jc w:val="both"/>
        <w:rPr>
          <w:rFonts w:ascii="Cambria" w:hAnsi="Cambria" w:cs="Tahoma"/>
        </w:rPr>
      </w:pPr>
      <w:r w:rsidRPr="004F1BAD">
        <w:rPr>
          <w:rFonts w:ascii="Cambria" w:hAnsi="Cambria" w:cs="Tahoma"/>
        </w:rPr>
        <w:t xml:space="preserve">Όπως προκύπτει από τα πρόσφατα στοιχεία της ΕΛ.ΣΤΑΤ. -7 Φεβρουαρίου </w:t>
      </w:r>
      <w:proofErr w:type="spellStart"/>
      <w:r w:rsidRPr="004F1BAD">
        <w:rPr>
          <w:rFonts w:ascii="Cambria" w:hAnsi="Cambria" w:cs="Tahoma"/>
        </w:rPr>
        <w:t>τ.έ</w:t>
      </w:r>
      <w:proofErr w:type="spellEnd"/>
      <w:r w:rsidRPr="004F1BAD">
        <w:rPr>
          <w:rFonts w:ascii="Cambria" w:hAnsi="Cambria" w:cs="Tahoma"/>
        </w:rPr>
        <w:t xml:space="preserve">.-, </w:t>
      </w:r>
      <w:r w:rsidRPr="004F1BAD">
        <w:rPr>
          <w:rFonts w:ascii="Cambria" w:hAnsi="Cambria" w:cs="Tahoma"/>
          <w:b/>
        </w:rPr>
        <w:t>η συνολική αξία των ελληνικών εξαγωγών κατά το χρονικό διάστημα Ιανουαρίου-Δεκεμβρίου 2017 ανήλθε στο ποσό των 28.832,0 εκατ. Ευρώ,</w:t>
      </w:r>
      <w:r w:rsidRPr="004F1BAD">
        <w:rPr>
          <w:rFonts w:ascii="Cambria" w:hAnsi="Cambria" w:cs="Tahoma"/>
        </w:rPr>
        <w:t xml:space="preserve"> έναντι 25.463,5 εκατ. Ευρώ κατά το ίδιο διάστημα του 2016, </w:t>
      </w:r>
      <w:r w:rsidRPr="004F1BAD">
        <w:rPr>
          <w:rFonts w:ascii="Cambria" w:hAnsi="Cambria" w:cs="Tahoma"/>
          <w:b/>
        </w:rPr>
        <w:t>παρουσιάζοντας αύξηση 13,2%,</w:t>
      </w:r>
      <w:r w:rsidRPr="004F1BAD">
        <w:rPr>
          <w:rFonts w:ascii="Cambria" w:hAnsi="Cambria" w:cs="Tahoma"/>
        </w:rPr>
        <w:t xml:space="preserve"> ενώ η αντίστοιχη μεταβολή χωρίς τα πετρελαιοειδή παρουσίασε αύξηση κατά 1.322,4 εκατ. ευρώ, δηλαδή 7,1%.  </w:t>
      </w:r>
    </w:p>
    <w:p w:rsidR="004F1BAD" w:rsidRPr="004F1BAD" w:rsidRDefault="004F1BAD" w:rsidP="004F1BAD">
      <w:pPr>
        <w:jc w:val="both"/>
        <w:rPr>
          <w:rFonts w:ascii="Cambria" w:hAnsi="Cambria" w:cs="Tahoma"/>
        </w:rPr>
      </w:pPr>
      <w:r w:rsidRPr="004F1BAD">
        <w:rPr>
          <w:rFonts w:ascii="Cambria" w:hAnsi="Cambria" w:cs="Tahoma"/>
        </w:rPr>
        <w:t xml:space="preserve">Ακολουθώντας τη γενικότερη αυτή αύξηση και οι εξαγωγές προς Σουηδία, αυξήθηκαν φθάνοντας κατά το 2017 στα 192,8 </w:t>
      </w:r>
      <w:proofErr w:type="spellStart"/>
      <w:r w:rsidRPr="004F1BAD">
        <w:rPr>
          <w:rFonts w:ascii="Cambria" w:hAnsi="Cambria" w:cs="Tahoma"/>
        </w:rPr>
        <w:t>εκ.Ευρώ</w:t>
      </w:r>
      <w:proofErr w:type="spellEnd"/>
      <w:r w:rsidRPr="004F1BAD">
        <w:rPr>
          <w:rFonts w:ascii="Cambria" w:hAnsi="Cambria" w:cs="Tahoma"/>
        </w:rPr>
        <w:t xml:space="preserve">, έναντι 182,7 </w:t>
      </w:r>
      <w:proofErr w:type="spellStart"/>
      <w:r w:rsidRPr="004F1BAD">
        <w:rPr>
          <w:rFonts w:ascii="Cambria" w:hAnsi="Cambria" w:cs="Tahoma"/>
        </w:rPr>
        <w:t>εκ.Ευρώ</w:t>
      </w:r>
      <w:proofErr w:type="spellEnd"/>
      <w:r w:rsidRPr="004F1BAD">
        <w:rPr>
          <w:rFonts w:ascii="Cambria" w:hAnsi="Cambria" w:cs="Tahoma"/>
        </w:rPr>
        <w:t xml:space="preserve"> του 2016, σημειώνοντας αύξηση κατά 9,9 </w:t>
      </w:r>
      <w:proofErr w:type="spellStart"/>
      <w:r w:rsidRPr="004F1BAD">
        <w:rPr>
          <w:rFonts w:ascii="Cambria" w:hAnsi="Cambria" w:cs="Tahoma"/>
        </w:rPr>
        <w:t>εκ.Ευρώ</w:t>
      </w:r>
      <w:proofErr w:type="spellEnd"/>
      <w:r w:rsidRPr="004F1BAD">
        <w:rPr>
          <w:rFonts w:ascii="Cambria" w:hAnsi="Cambria" w:cs="Tahoma"/>
        </w:rPr>
        <w:t xml:space="preserve"> και ποσοστό αύξησης κατά 5,5% και μάλιστα, όπως προκύπτει και από τα στοιχεία του παρακάτω πίνακα, υπερέβησαν </w:t>
      </w:r>
      <w:r w:rsidRPr="004F1BAD">
        <w:rPr>
          <w:rFonts w:ascii="Cambria" w:hAnsi="Cambria" w:cs="Tahoma"/>
          <w:b/>
        </w:rPr>
        <w:t xml:space="preserve">για πρώτη φορά το φράγμα των 190 </w:t>
      </w:r>
      <w:proofErr w:type="spellStart"/>
      <w:r w:rsidRPr="004F1BAD">
        <w:rPr>
          <w:rFonts w:ascii="Cambria" w:hAnsi="Cambria" w:cs="Tahoma"/>
          <w:b/>
        </w:rPr>
        <w:t>εκ.Ευρώ</w:t>
      </w:r>
      <w:proofErr w:type="spellEnd"/>
      <w:r w:rsidRPr="004F1BAD">
        <w:rPr>
          <w:rFonts w:ascii="Cambria" w:hAnsi="Cambria" w:cs="Tahoma"/>
          <w:b/>
        </w:rPr>
        <w:t>.</w:t>
      </w:r>
    </w:p>
    <w:p w:rsidR="004F1BAD" w:rsidRDefault="004F1BAD" w:rsidP="004F1BAD">
      <w:pPr>
        <w:jc w:val="both"/>
        <w:rPr>
          <w:rFonts w:asciiTheme="majorHAnsi" w:hAnsiTheme="majorHAnsi"/>
        </w:rPr>
      </w:pPr>
      <w:r>
        <w:rPr>
          <w:rFonts w:asciiTheme="majorHAnsi" w:hAnsiTheme="majorHAnsi"/>
        </w:rPr>
        <w:t>Τέλος σημειώνεται ότι σύμφωνα με τα στοιχεία της ΕΛ.ΣΤΑΤ., η Σουηδία κατά το 2017, βρέθηκε στην 32</w:t>
      </w:r>
      <w:r w:rsidRPr="00657729">
        <w:rPr>
          <w:rFonts w:asciiTheme="majorHAnsi" w:hAnsiTheme="majorHAnsi"/>
          <w:vertAlign w:val="superscript"/>
        </w:rPr>
        <w:t>η</w:t>
      </w:r>
      <w:r>
        <w:rPr>
          <w:rFonts w:asciiTheme="majorHAnsi" w:hAnsiTheme="majorHAnsi"/>
        </w:rPr>
        <w:t xml:space="preserve"> θέση μεταξύ των κυριοτέρων χωρών/προορισμών των ελληνικών προϊόντων παγκόσμια και στην 16</w:t>
      </w:r>
      <w:r w:rsidRPr="00657729">
        <w:rPr>
          <w:rFonts w:asciiTheme="majorHAnsi" w:hAnsiTheme="majorHAnsi"/>
          <w:vertAlign w:val="superscript"/>
        </w:rPr>
        <w:t>η</w:t>
      </w:r>
      <w:r>
        <w:rPr>
          <w:rFonts w:asciiTheme="majorHAnsi" w:hAnsiTheme="majorHAnsi"/>
        </w:rPr>
        <w:t xml:space="preserve"> θέση μεταξύ των κυριοτέρων χωρών/προορισμών των ελληνικών προϊόντων στις χώρες της Ε.Ε.</w:t>
      </w:r>
    </w:p>
    <w:p w:rsidR="004F1BAD" w:rsidRPr="004F1BAD" w:rsidRDefault="004F1BAD" w:rsidP="004F1BAD">
      <w:pPr>
        <w:jc w:val="both"/>
      </w:pPr>
    </w:p>
    <w:p w:rsidR="005505EF" w:rsidRPr="004F1BAD" w:rsidRDefault="005505EF" w:rsidP="009F1C25">
      <w:pPr>
        <w:pStyle w:val="Heading2"/>
        <w:jc w:val="both"/>
        <w:rPr>
          <w:color w:val="000000" w:themeColor="text1"/>
          <w:sz w:val="24"/>
          <w:szCs w:val="24"/>
          <w:u w:val="single"/>
        </w:rPr>
      </w:pPr>
      <w:r w:rsidRPr="004F1BAD">
        <w:rPr>
          <w:color w:val="000000" w:themeColor="text1"/>
          <w:sz w:val="24"/>
          <w:szCs w:val="24"/>
          <w:u w:val="single"/>
        </w:rPr>
        <w:t xml:space="preserve">2. Σουηδική Οικονομία </w:t>
      </w:r>
    </w:p>
    <w:p w:rsidR="005505EF" w:rsidRPr="00047FA3" w:rsidRDefault="005505EF" w:rsidP="00665AEE">
      <w:pPr>
        <w:autoSpaceDE w:val="0"/>
        <w:autoSpaceDN w:val="0"/>
        <w:adjustRightInd w:val="0"/>
        <w:jc w:val="both"/>
        <w:rPr>
          <w:rFonts w:asciiTheme="majorHAnsi" w:hAnsiTheme="majorHAnsi"/>
          <w:b/>
        </w:rPr>
      </w:pPr>
    </w:p>
    <w:p w:rsidR="00665AEE" w:rsidRPr="00047FA3" w:rsidRDefault="001F48A1" w:rsidP="00665AEE">
      <w:pPr>
        <w:autoSpaceDE w:val="0"/>
        <w:autoSpaceDN w:val="0"/>
        <w:adjustRightInd w:val="0"/>
        <w:jc w:val="both"/>
        <w:rPr>
          <w:rFonts w:asciiTheme="majorHAnsi" w:eastAsiaTheme="majorEastAsia" w:hAnsiTheme="majorHAnsi" w:cstheme="majorBidi"/>
          <w:b/>
          <w:bCs/>
          <w:color w:val="000000" w:themeColor="text1"/>
        </w:rPr>
      </w:pPr>
      <w:r w:rsidRPr="00047FA3">
        <w:rPr>
          <w:rFonts w:asciiTheme="majorHAnsi" w:hAnsiTheme="majorHAnsi"/>
          <w:b/>
        </w:rPr>
        <w:t>2</w:t>
      </w:r>
      <w:r w:rsidRPr="00047FA3">
        <w:rPr>
          <w:rFonts w:asciiTheme="majorHAnsi" w:eastAsiaTheme="majorEastAsia" w:hAnsiTheme="majorHAnsi" w:cstheme="majorBidi"/>
          <w:b/>
          <w:bCs/>
          <w:color w:val="000000" w:themeColor="text1"/>
        </w:rPr>
        <w:t xml:space="preserve">.1. </w:t>
      </w:r>
      <w:r w:rsidR="00665AEE" w:rsidRPr="00047FA3">
        <w:rPr>
          <w:rFonts w:asciiTheme="majorHAnsi" w:eastAsiaTheme="majorEastAsia" w:hAnsiTheme="majorHAnsi" w:cstheme="majorBidi"/>
          <w:b/>
          <w:bCs/>
          <w:color w:val="000000" w:themeColor="text1"/>
        </w:rPr>
        <w:t>Εξελίξεις και Προοπτικές Σουηδική</w:t>
      </w:r>
      <w:r w:rsidR="005369C2">
        <w:rPr>
          <w:rFonts w:asciiTheme="majorHAnsi" w:eastAsiaTheme="majorEastAsia" w:hAnsiTheme="majorHAnsi" w:cstheme="majorBidi"/>
          <w:b/>
          <w:bCs/>
          <w:color w:val="000000" w:themeColor="text1"/>
        </w:rPr>
        <w:t>ς</w:t>
      </w:r>
      <w:r w:rsidR="00665AEE" w:rsidRPr="00047FA3">
        <w:rPr>
          <w:rFonts w:asciiTheme="majorHAnsi" w:eastAsiaTheme="majorEastAsia" w:hAnsiTheme="majorHAnsi" w:cstheme="majorBidi"/>
          <w:b/>
          <w:bCs/>
          <w:color w:val="000000" w:themeColor="text1"/>
        </w:rPr>
        <w:t xml:space="preserve"> Οικονομία</w:t>
      </w:r>
      <w:r w:rsidR="005369C2">
        <w:rPr>
          <w:rFonts w:asciiTheme="majorHAnsi" w:eastAsiaTheme="majorEastAsia" w:hAnsiTheme="majorHAnsi" w:cstheme="majorBidi"/>
          <w:b/>
          <w:bCs/>
          <w:color w:val="000000" w:themeColor="text1"/>
        </w:rPr>
        <w:t>ς</w:t>
      </w:r>
      <w:r w:rsidR="00665AEE" w:rsidRPr="00047FA3">
        <w:rPr>
          <w:rFonts w:asciiTheme="majorHAnsi" w:eastAsiaTheme="majorEastAsia" w:hAnsiTheme="majorHAnsi" w:cstheme="majorBidi"/>
          <w:b/>
          <w:bCs/>
          <w:color w:val="000000" w:themeColor="text1"/>
        </w:rPr>
        <w:t xml:space="preserve"> </w:t>
      </w:r>
    </w:p>
    <w:p w:rsidR="00665AEE" w:rsidRPr="00B65349" w:rsidRDefault="00665AEE" w:rsidP="00665AEE">
      <w:pPr>
        <w:jc w:val="both"/>
        <w:rPr>
          <w:rFonts w:asciiTheme="majorHAnsi" w:hAnsiTheme="majorHAnsi"/>
        </w:rPr>
      </w:pPr>
      <w:r w:rsidRPr="00047FA3">
        <w:rPr>
          <w:rFonts w:asciiTheme="majorHAnsi" w:hAnsiTheme="majorHAnsi"/>
        </w:rPr>
        <w:t>Η μικρή, ανοικτή και ανταγωνιστική οικονομία της Σουηδίας συνέχισε να αναπτύσσεται με ικανοποιητικούς ρυθμούς της</w:t>
      </w:r>
      <w:r w:rsidR="002D3025">
        <w:rPr>
          <w:rFonts w:asciiTheme="majorHAnsi" w:hAnsiTheme="majorHAnsi"/>
        </w:rPr>
        <w:t xml:space="preserve"> τάξεως του 2,7% </w:t>
      </w:r>
      <w:r w:rsidRPr="00047FA3">
        <w:rPr>
          <w:rFonts w:asciiTheme="majorHAnsi" w:hAnsiTheme="majorHAnsi"/>
        </w:rPr>
        <w:t xml:space="preserve">κατά το 2017. Η </w:t>
      </w:r>
      <w:r w:rsidRPr="00047FA3">
        <w:rPr>
          <w:rFonts w:asciiTheme="majorHAnsi" w:hAnsiTheme="majorHAnsi"/>
        </w:rPr>
        <w:lastRenderedPageBreak/>
        <w:t>Σουηδία συνεχίζει να επιτυγχάνει αξιοζήλευτο βιοτικό επίπεδο, συνδυάζοντας τον καπιταλισμό της ελεύθερης αγοράς και το σημαντικό επίπεδο των κοινωνικών παροχών. Για το 2018, η ανάπτυξη αναμένεται να επεκταθεί με παρόμοιο ρυθμό.</w:t>
      </w:r>
      <w:r w:rsidR="00B65349">
        <w:rPr>
          <w:rFonts w:asciiTheme="majorHAnsi" w:hAnsiTheme="majorHAnsi"/>
        </w:rPr>
        <w:t xml:space="preserve"> </w:t>
      </w:r>
      <w:r w:rsidRPr="00047FA3">
        <w:rPr>
          <w:rFonts w:asciiTheme="majorHAnsi" w:hAnsiTheme="majorHAnsi"/>
        </w:rPr>
        <w:t>Η ξυλεία, η υδροηλεκτρική ενέργεια και το σιδηρομετάλλευμα αποτελο</w:t>
      </w:r>
      <w:r w:rsidR="001416B8">
        <w:rPr>
          <w:rFonts w:asciiTheme="majorHAnsi" w:hAnsiTheme="majorHAnsi"/>
        </w:rPr>
        <w:t>ύν τη βάση της σουηδικής βιομηχανίας,</w:t>
      </w:r>
      <w:r w:rsidRPr="00047FA3">
        <w:rPr>
          <w:rFonts w:asciiTheme="majorHAnsi" w:hAnsiTheme="majorHAnsi"/>
        </w:rPr>
        <w:t xml:space="preserve"> που υποστηρίζεται από εξαιρετικά ισχυρές εξαγωγές (μηχανές/</w:t>
      </w:r>
      <w:proofErr w:type="spellStart"/>
      <w:r w:rsidRPr="00047FA3">
        <w:rPr>
          <w:rFonts w:asciiTheme="majorHAnsi" w:hAnsiTheme="majorHAnsi"/>
        </w:rPr>
        <w:t>κινητήρες</w:t>
      </w:r>
      <w:proofErr w:type="spellEnd"/>
      <w:r w:rsidRPr="00047FA3">
        <w:rPr>
          <w:rFonts w:asciiTheme="majorHAnsi" w:hAnsiTheme="majorHAnsi"/>
        </w:rPr>
        <w:t>, οχήματα, τηλεπικοινωνιακός εξοπλισμός κλπ), οι οποίες αντιπροσωπεύουν πάνω από το 44% του ΑΕΠ.</w:t>
      </w:r>
      <w:r w:rsidRPr="00047FA3">
        <w:rPr>
          <w:rFonts w:asciiTheme="majorHAnsi" w:hAnsiTheme="majorHAnsi" w:cs="Arial"/>
        </w:rPr>
        <w:t xml:space="preserve"> </w:t>
      </w:r>
      <w:r w:rsidR="00B65349">
        <w:rPr>
          <w:rFonts w:asciiTheme="majorHAnsi" w:hAnsiTheme="majorHAnsi" w:cs="Arial"/>
        </w:rPr>
        <w:t xml:space="preserve"> </w:t>
      </w:r>
      <w:r w:rsidR="001416B8">
        <w:rPr>
          <w:rFonts w:asciiTheme="majorHAnsi" w:hAnsiTheme="majorHAnsi" w:cs="Arial"/>
        </w:rPr>
        <w:t>Η</w:t>
      </w:r>
      <w:r w:rsidRPr="00047FA3">
        <w:rPr>
          <w:rFonts w:asciiTheme="majorHAnsi" w:hAnsiTheme="majorHAnsi"/>
        </w:rPr>
        <w:t xml:space="preserve"> Σουηδία απολαμβάνει πλεόνασμα ισοζυγίου τρεχουσών συναλλαγών, το οποίο αντιστοιχεί περίπου στο 5% του ΑΕΠ και είναι ένα από τα υψηλότερα στην Ευρώπη, διατηρεί ένα από τα χαμηλότερα επίπεδα εθνικού χρέους μεταξύ των χωρών της ΕΕ και χαμηλά επίπεδα πληθωρισμού. </w:t>
      </w:r>
    </w:p>
    <w:p w:rsidR="00665AEE" w:rsidRDefault="00665AEE" w:rsidP="00047FA3">
      <w:pPr>
        <w:autoSpaceDE w:val="0"/>
        <w:autoSpaceDN w:val="0"/>
        <w:adjustRightInd w:val="0"/>
        <w:jc w:val="both"/>
        <w:rPr>
          <w:rFonts w:asciiTheme="majorHAnsi" w:eastAsiaTheme="majorEastAsia" w:hAnsiTheme="majorHAnsi" w:cstheme="majorBidi"/>
          <w:b/>
          <w:bCs/>
          <w:color w:val="000000" w:themeColor="text1"/>
        </w:rPr>
      </w:pPr>
    </w:p>
    <w:p w:rsidR="00B65349" w:rsidRDefault="00B65349" w:rsidP="00047FA3">
      <w:pPr>
        <w:autoSpaceDE w:val="0"/>
        <w:autoSpaceDN w:val="0"/>
        <w:adjustRightInd w:val="0"/>
        <w:jc w:val="both"/>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 xml:space="preserve">2.2. Τάσεις σε Διεθνές Εμπόριο Σουηδίας </w:t>
      </w:r>
    </w:p>
    <w:p w:rsidR="00B65349" w:rsidRPr="00B65349" w:rsidRDefault="00B65349" w:rsidP="00B65349">
      <w:pPr>
        <w:autoSpaceDE w:val="0"/>
        <w:autoSpaceDN w:val="0"/>
        <w:adjustRightInd w:val="0"/>
        <w:jc w:val="both"/>
        <w:rPr>
          <w:rFonts w:asciiTheme="majorHAnsi" w:eastAsiaTheme="majorEastAsia" w:hAnsiTheme="majorHAnsi" w:cstheme="majorBidi"/>
          <w:bCs/>
          <w:color w:val="000000" w:themeColor="text1"/>
        </w:rPr>
      </w:pPr>
      <w:r w:rsidRPr="00B65349">
        <w:rPr>
          <w:rFonts w:asciiTheme="majorHAnsi" w:eastAsiaTheme="majorEastAsia" w:hAnsiTheme="majorHAnsi" w:cstheme="majorBidi"/>
          <w:bCs/>
          <w:color w:val="000000" w:themeColor="text1"/>
        </w:rPr>
        <w:t xml:space="preserve">Κατά το 2017 περίπου το 74% των εξαγωγών της </w:t>
      </w:r>
      <w:r>
        <w:rPr>
          <w:rFonts w:asciiTheme="majorHAnsi" w:eastAsiaTheme="majorEastAsia" w:hAnsiTheme="majorHAnsi" w:cstheme="majorBidi"/>
          <w:bCs/>
          <w:color w:val="000000" w:themeColor="text1"/>
        </w:rPr>
        <w:t xml:space="preserve">Σουηδίας </w:t>
      </w:r>
      <w:r w:rsidRPr="00B65349">
        <w:rPr>
          <w:rFonts w:asciiTheme="majorHAnsi" w:eastAsiaTheme="majorEastAsia" w:hAnsiTheme="majorHAnsi" w:cstheme="majorBidi"/>
          <w:bCs/>
          <w:color w:val="000000" w:themeColor="text1"/>
        </w:rPr>
        <w:t xml:space="preserve">κατευθύνθηκε προς τις χώρες της Ευρώπης, ενώ </w:t>
      </w:r>
      <w:r w:rsidR="00AC322A">
        <w:rPr>
          <w:rFonts w:asciiTheme="majorHAnsi" w:eastAsiaTheme="majorEastAsia" w:hAnsiTheme="majorHAnsi" w:cstheme="majorBidi"/>
          <w:bCs/>
          <w:color w:val="000000" w:themeColor="text1"/>
        </w:rPr>
        <w:t xml:space="preserve">το 59% εξ αυτών προς τις χώρες </w:t>
      </w:r>
      <w:r w:rsidRPr="00B65349">
        <w:rPr>
          <w:rFonts w:asciiTheme="majorHAnsi" w:eastAsiaTheme="majorEastAsia" w:hAnsiTheme="majorHAnsi" w:cstheme="majorBidi"/>
          <w:bCs/>
          <w:color w:val="000000" w:themeColor="text1"/>
        </w:rPr>
        <w:t xml:space="preserve">ΕΕ -28. Παράλληλα περίπου </w:t>
      </w:r>
      <w:r w:rsidR="00AC322A" w:rsidRPr="00B65349">
        <w:rPr>
          <w:rFonts w:asciiTheme="majorHAnsi" w:eastAsiaTheme="majorEastAsia" w:hAnsiTheme="majorHAnsi" w:cstheme="majorBidi"/>
          <w:bCs/>
          <w:color w:val="000000" w:themeColor="text1"/>
        </w:rPr>
        <w:t xml:space="preserve">το </w:t>
      </w:r>
      <w:r w:rsidRPr="00B65349">
        <w:rPr>
          <w:rFonts w:asciiTheme="majorHAnsi" w:eastAsiaTheme="majorEastAsia" w:hAnsiTheme="majorHAnsi" w:cstheme="majorBidi"/>
          <w:bCs/>
          <w:color w:val="000000" w:themeColor="text1"/>
        </w:rPr>
        <w:t xml:space="preserve">13% </w:t>
      </w:r>
      <w:r w:rsidR="00AC322A">
        <w:rPr>
          <w:rFonts w:asciiTheme="majorHAnsi" w:eastAsiaTheme="majorEastAsia" w:hAnsiTheme="majorHAnsi" w:cstheme="majorBidi"/>
          <w:bCs/>
          <w:color w:val="000000" w:themeColor="text1"/>
        </w:rPr>
        <w:t xml:space="preserve">των εξαγωγών </w:t>
      </w:r>
      <w:r w:rsidRPr="00B65349">
        <w:rPr>
          <w:rFonts w:asciiTheme="majorHAnsi" w:eastAsiaTheme="majorEastAsia" w:hAnsiTheme="majorHAnsi" w:cstheme="majorBidi"/>
          <w:bCs/>
          <w:color w:val="000000" w:themeColor="text1"/>
        </w:rPr>
        <w:t>κατευθύνθηκε στις χώρες της Ασίας, και το 10% στην Αμερική, παρουσιάζοντας παρόμοια εικόνα με το 2016.</w:t>
      </w:r>
      <w:r>
        <w:rPr>
          <w:rFonts w:asciiTheme="majorHAnsi" w:eastAsiaTheme="majorEastAsia" w:hAnsiTheme="majorHAnsi" w:cstheme="majorBidi"/>
          <w:bCs/>
          <w:color w:val="000000" w:themeColor="text1"/>
        </w:rPr>
        <w:t xml:space="preserve"> </w:t>
      </w:r>
      <w:r w:rsidRPr="00B65349">
        <w:rPr>
          <w:rFonts w:asciiTheme="majorHAnsi" w:eastAsiaTheme="majorEastAsia" w:hAnsiTheme="majorHAnsi" w:cstheme="majorBidi"/>
          <w:bCs/>
          <w:color w:val="000000" w:themeColor="text1"/>
        </w:rPr>
        <w:t xml:space="preserve">Οι 10 κυριότεροι εμπορικοί εταίροι της </w:t>
      </w:r>
      <w:r w:rsidR="00AC322A">
        <w:rPr>
          <w:rFonts w:asciiTheme="majorHAnsi" w:eastAsiaTheme="majorEastAsia" w:hAnsiTheme="majorHAnsi" w:cstheme="majorBidi"/>
          <w:bCs/>
          <w:color w:val="000000" w:themeColor="text1"/>
        </w:rPr>
        <w:t xml:space="preserve">Σουηδίας από πλευράς προμηθευτών </w:t>
      </w:r>
      <w:r w:rsidR="00AC322A" w:rsidRPr="00AC322A">
        <w:rPr>
          <w:rFonts w:asciiTheme="majorHAnsi" w:eastAsiaTheme="majorEastAsia" w:hAnsiTheme="majorHAnsi" w:cstheme="majorBidi"/>
          <w:bCs/>
          <w:color w:val="000000" w:themeColor="text1"/>
        </w:rPr>
        <w:t>(</w:t>
      </w:r>
      <w:r w:rsidRPr="00B65349">
        <w:rPr>
          <w:rFonts w:asciiTheme="majorHAnsi" w:eastAsiaTheme="majorEastAsia" w:hAnsiTheme="majorHAnsi" w:cstheme="majorBidi"/>
          <w:bCs/>
          <w:color w:val="000000" w:themeColor="text1"/>
        </w:rPr>
        <w:t>με βάση το ποσοστό επί των συνολικών εισαγωγών Σουηδίας για το 2017</w:t>
      </w:r>
      <w:r w:rsidR="00AC322A" w:rsidRPr="00AC322A">
        <w:rPr>
          <w:rFonts w:asciiTheme="majorHAnsi" w:eastAsiaTheme="majorEastAsia" w:hAnsiTheme="majorHAnsi" w:cstheme="majorBidi"/>
          <w:bCs/>
          <w:color w:val="000000" w:themeColor="text1"/>
        </w:rPr>
        <w:t>)</w:t>
      </w:r>
      <w:r w:rsidRPr="00B65349">
        <w:rPr>
          <w:rFonts w:asciiTheme="majorHAnsi" w:eastAsiaTheme="majorEastAsia" w:hAnsiTheme="majorHAnsi" w:cstheme="majorBidi"/>
          <w:bCs/>
          <w:color w:val="000000" w:themeColor="text1"/>
        </w:rPr>
        <w:t xml:space="preserve"> είναι</w:t>
      </w:r>
      <w:r w:rsidR="00AC322A" w:rsidRPr="00AC322A">
        <w:rPr>
          <w:rFonts w:asciiTheme="majorHAnsi" w:eastAsiaTheme="majorEastAsia" w:hAnsiTheme="majorHAnsi" w:cstheme="majorBidi"/>
          <w:bCs/>
          <w:color w:val="000000" w:themeColor="text1"/>
        </w:rPr>
        <w:t xml:space="preserve"> </w:t>
      </w:r>
      <w:r w:rsidR="00AC322A">
        <w:rPr>
          <w:rFonts w:asciiTheme="majorHAnsi" w:eastAsiaTheme="majorEastAsia" w:hAnsiTheme="majorHAnsi" w:cstheme="majorBidi"/>
          <w:bCs/>
          <w:color w:val="000000" w:themeColor="text1"/>
        </w:rPr>
        <w:t>οι εξής</w:t>
      </w:r>
      <w:r w:rsidRPr="00B65349">
        <w:rPr>
          <w:rFonts w:asciiTheme="majorHAnsi" w:eastAsiaTheme="majorEastAsia" w:hAnsiTheme="majorHAnsi" w:cstheme="majorBidi"/>
          <w:bCs/>
          <w:color w:val="000000" w:themeColor="text1"/>
        </w:rPr>
        <w:t>: Γερμανία (18,8%), Ολλανδία (8,9%), Νορβηγία (8,1%), Δανία (7,2%), Η.Β (5,2%), Βέλγιο (4,9%), Φινλανδία (4,7%), Κίνα (4,5%), Γαλλία</w:t>
      </w:r>
      <w:r>
        <w:rPr>
          <w:rFonts w:asciiTheme="majorHAnsi" w:eastAsiaTheme="majorEastAsia" w:hAnsiTheme="majorHAnsi" w:cstheme="majorBidi"/>
          <w:bCs/>
          <w:color w:val="000000" w:themeColor="text1"/>
        </w:rPr>
        <w:t xml:space="preserve"> (3,9%</w:t>
      </w:r>
      <w:r w:rsidRPr="00B65349">
        <w:rPr>
          <w:rFonts w:asciiTheme="majorHAnsi" w:eastAsiaTheme="majorEastAsia" w:hAnsiTheme="majorHAnsi" w:cstheme="majorBidi"/>
          <w:bCs/>
          <w:color w:val="000000" w:themeColor="text1"/>
        </w:rPr>
        <w:t xml:space="preserve">) και οι Η.Π.Α. (3,7%). </w:t>
      </w:r>
    </w:p>
    <w:p w:rsidR="00B65349" w:rsidRDefault="00B65349" w:rsidP="00B65349">
      <w:pPr>
        <w:autoSpaceDE w:val="0"/>
        <w:autoSpaceDN w:val="0"/>
        <w:adjustRightInd w:val="0"/>
        <w:jc w:val="both"/>
        <w:rPr>
          <w:rFonts w:asciiTheme="majorHAnsi" w:eastAsiaTheme="majorEastAsia" w:hAnsiTheme="majorHAnsi" w:cstheme="majorBidi"/>
          <w:b/>
          <w:bCs/>
          <w:color w:val="000000" w:themeColor="text1"/>
        </w:rPr>
      </w:pPr>
      <w:r w:rsidRPr="00B65349">
        <w:rPr>
          <w:rFonts w:asciiTheme="majorHAnsi" w:eastAsiaTheme="majorEastAsia" w:hAnsiTheme="majorHAnsi" w:cstheme="majorBidi"/>
          <w:bCs/>
          <w:color w:val="000000" w:themeColor="text1"/>
        </w:rPr>
        <w:t>Για το 2017 αυξήθηκαν οι εισαγωγές της Σουηδίας κατά 8,8% και οι εξαγωγές κατά 9,6% με αποτέλεσμα τον περιορισμό του εμπορικού ελλείμματος στο επίπεδο των 6,2 δις SEK (περίπου 643 εκ. Ευρώ).</w:t>
      </w:r>
    </w:p>
    <w:p w:rsidR="00B65349" w:rsidRPr="00047FA3" w:rsidRDefault="00B65349" w:rsidP="00B65349">
      <w:pPr>
        <w:autoSpaceDE w:val="0"/>
        <w:autoSpaceDN w:val="0"/>
        <w:adjustRightInd w:val="0"/>
        <w:jc w:val="both"/>
        <w:rPr>
          <w:rFonts w:asciiTheme="majorHAnsi" w:eastAsiaTheme="majorEastAsia" w:hAnsiTheme="majorHAnsi" w:cstheme="majorBidi"/>
          <w:b/>
          <w:bCs/>
          <w:color w:val="000000" w:themeColor="text1"/>
        </w:rPr>
      </w:pPr>
    </w:p>
    <w:p w:rsidR="00047FA3" w:rsidRPr="00047FA3" w:rsidRDefault="00047FA3" w:rsidP="00047FA3">
      <w:pPr>
        <w:autoSpaceDE w:val="0"/>
        <w:autoSpaceDN w:val="0"/>
        <w:adjustRightInd w:val="0"/>
        <w:jc w:val="both"/>
        <w:rPr>
          <w:rFonts w:asciiTheme="majorHAnsi" w:eastAsiaTheme="majorEastAsia" w:hAnsiTheme="majorHAnsi" w:cstheme="majorBidi"/>
          <w:b/>
          <w:bCs/>
          <w:color w:val="000000" w:themeColor="text1"/>
        </w:rPr>
      </w:pPr>
      <w:r w:rsidRPr="00047FA3">
        <w:rPr>
          <w:rFonts w:asciiTheme="majorHAnsi" w:eastAsiaTheme="majorEastAsia" w:hAnsiTheme="majorHAnsi" w:cstheme="majorBidi"/>
          <w:b/>
          <w:bCs/>
          <w:color w:val="000000" w:themeColor="text1"/>
        </w:rPr>
        <w:t>2.</w:t>
      </w:r>
      <w:r w:rsidR="00B65349">
        <w:rPr>
          <w:rFonts w:asciiTheme="majorHAnsi" w:eastAsiaTheme="majorEastAsia" w:hAnsiTheme="majorHAnsi" w:cstheme="majorBidi"/>
          <w:b/>
          <w:bCs/>
          <w:color w:val="000000" w:themeColor="text1"/>
        </w:rPr>
        <w:t>3</w:t>
      </w:r>
      <w:r w:rsidRPr="00047FA3">
        <w:rPr>
          <w:rFonts w:asciiTheme="majorHAnsi" w:eastAsiaTheme="majorEastAsia" w:hAnsiTheme="majorHAnsi" w:cstheme="majorBidi"/>
          <w:b/>
          <w:bCs/>
          <w:color w:val="000000" w:themeColor="text1"/>
        </w:rPr>
        <w:t>.</w:t>
      </w:r>
      <w:r w:rsidRPr="00047FA3">
        <w:rPr>
          <w:rFonts w:asciiTheme="majorHAnsi" w:hAnsiTheme="majorHAnsi"/>
        </w:rPr>
        <w:t xml:space="preserve"> </w:t>
      </w:r>
      <w:r w:rsidRPr="00047FA3">
        <w:rPr>
          <w:rFonts w:asciiTheme="majorHAnsi" w:hAnsiTheme="majorHAnsi"/>
          <w:b/>
        </w:rPr>
        <w:t xml:space="preserve">Έντονη ανάπτυξη </w:t>
      </w:r>
      <w:r>
        <w:rPr>
          <w:rFonts w:asciiTheme="majorHAnsi" w:hAnsiTheme="majorHAnsi"/>
          <w:b/>
        </w:rPr>
        <w:t xml:space="preserve">επενδύσεων στη </w:t>
      </w:r>
      <w:r w:rsidRPr="00047FA3">
        <w:rPr>
          <w:rFonts w:asciiTheme="majorHAnsi" w:eastAsiaTheme="majorEastAsia" w:hAnsiTheme="majorHAnsi" w:cstheme="majorBidi"/>
          <w:b/>
          <w:bCs/>
          <w:color w:val="000000" w:themeColor="text1"/>
        </w:rPr>
        <w:t>σουηδική βιομηχανία το 2017</w:t>
      </w:r>
    </w:p>
    <w:p w:rsidR="00047FA3" w:rsidRPr="00047FA3" w:rsidRDefault="00047FA3" w:rsidP="00047FA3">
      <w:pPr>
        <w:autoSpaceDE w:val="0"/>
        <w:autoSpaceDN w:val="0"/>
        <w:adjustRightInd w:val="0"/>
        <w:jc w:val="both"/>
        <w:rPr>
          <w:rFonts w:asciiTheme="majorHAnsi" w:eastAsiaTheme="majorEastAsia" w:hAnsiTheme="majorHAnsi" w:cstheme="majorBidi"/>
          <w:bCs/>
          <w:color w:val="000000" w:themeColor="text1"/>
        </w:rPr>
      </w:pPr>
      <w:r w:rsidRPr="00047FA3">
        <w:rPr>
          <w:rFonts w:asciiTheme="majorHAnsi" w:eastAsiaTheme="majorEastAsia" w:hAnsiTheme="majorHAnsi" w:cstheme="majorBidi"/>
          <w:bCs/>
          <w:color w:val="000000" w:themeColor="text1"/>
        </w:rPr>
        <w:t xml:space="preserve">Οι βιομηχανικές επιχειρήσεις ξεπέρασαν τις προβλέψεις τους και οι επενδύσεις </w:t>
      </w:r>
      <w:r w:rsidRPr="00047FA3">
        <w:rPr>
          <w:rFonts w:asciiTheme="majorHAnsi" w:eastAsiaTheme="majorEastAsia" w:hAnsiTheme="majorHAnsi" w:cstheme="majorBidi"/>
          <w:bCs/>
          <w:color w:val="000000" w:themeColor="text1"/>
        </w:rPr>
        <w:lastRenderedPageBreak/>
        <w:t xml:space="preserve">ανήλθαν σε 72,3 δισεκατομμύρια SEK (σε τρέχουσες τιμές) για το έτος 2017, ποσό που υπερβαίνει </w:t>
      </w:r>
      <w:r>
        <w:rPr>
          <w:rFonts w:asciiTheme="majorHAnsi" w:eastAsiaTheme="majorEastAsia" w:hAnsiTheme="majorHAnsi" w:cstheme="majorBidi"/>
          <w:bCs/>
          <w:color w:val="000000" w:themeColor="text1"/>
        </w:rPr>
        <w:t>κατά</w:t>
      </w:r>
      <w:r w:rsidRPr="00047FA3">
        <w:rPr>
          <w:rFonts w:asciiTheme="majorHAnsi" w:eastAsiaTheme="majorEastAsia" w:hAnsiTheme="majorHAnsi" w:cstheme="majorBidi"/>
          <w:bCs/>
          <w:color w:val="000000" w:themeColor="text1"/>
        </w:rPr>
        <w:t xml:space="preserve"> 3 δισεκατομμύρια </w:t>
      </w:r>
      <w:r w:rsidR="00AC322A">
        <w:rPr>
          <w:rFonts w:asciiTheme="majorHAnsi" w:eastAsiaTheme="majorEastAsia" w:hAnsiTheme="majorHAnsi" w:cstheme="majorBidi"/>
          <w:bCs/>
          <w:color w:val="000000" w:themeColor="text1"/>
          <w:lang w:val="sv-SE"/>
        </w:rPr>
        <w:t>SEK</w:t>
      </w:r>
      <w:r w:rsidRPr="00047FA3">
        <w:rPr>
          <w:rFonts w:asciiTheme="majorHAnsi" w:eastAsiaTheme="majorEastAsia" w:hAnsiTheme="majorHAnsi" w:cstheme="majorBidi"/>
          <w:bCs/>
          <w:color w:val="000000" w:themeColor="text1"/>
        </w:rPr>
        <w:t xml:space="preserve"> περισσότερο τις προβλέψεις της </w:t>
      </w:r>
      <w:r>
        <w:rPr>
          <w:rFonts w:asciiTheme="majorHAnsi" w:eastAsiaTheme="majorEastAsia" w:hAnsiTheme="majorHAnsi" w:cstheme="majorBidi"/>
          <w:bCs/>
          <w:color w:val="000000" w:themeColor="text1"/>
        </w:rPr>
        <w:t>Σουηδικής Σ</w:t>
      </w:r>
      <w:r w:rsidRPr="00047FA3">
        <w:rPr>
          <w:rFonts w:asciiTheme="majorHAnsi" w:eastAsiaTheme="majorEastAsia" w:hAnsiTheme="majorHAnsi" w:cstheme="majorBidi"/>
          <w:bCs/>
          <w:color w:val="000000" w:themeColor="text1"/>
        </w:rPr>
        <w:t xml:space="preserve">τατιστικής </w:t>
      </w:r>
      <w:r>
        <w:rPr>
          <w:rFonts w:asciiTheme="majorHAnsi" w:eastAsiaTheme="majorEastAsia" w:hAnsiTheme="majorHAnsi" w:cstheme="majorBidi"/>
          <w:bCs/>
          <w:color w:val="000000" w:themeColor="text1"/>
        </w:rPr>
        <w:t>Υπηρεσίας, ενώ είναι ένα από τα υψηλότερα σε μια ογδοηκονταετή ιστορία των σχετικών καταγραφών</w:t>
      </w:r>
      <w:r w:rsidRPr="00047FA3">
        <w:rPr>
          <w:rFonts w:asciiTheme="majorHAnsi" w:eastAsiaTheme="majorEastAsia" w:hAnsiTheme="majorHAnsi" w:cstheme="majorBidi"/>
          <w:bCs/>
          <w:color w:val="000000" w:themeColor="text1"/>
        </w:rPr>
        <w:t xml:space="preserve">. Η μεταβολή του όγκου </w:t>
      </w:r>
      <w:r>
        <w:rPr>
          <w:rFonts w:asciiTheme="majorHAnsi" w:eastAsiaTheme="majorEastAsia" w:hAnsiTheme="majorHAnsi" w:cstheme="majorBidi"/>
          <w:bCs/>
          <w:color w:val="000000" w:themeColor="text1"/>
        </w:rPr>
        <w:t>τ</w:t>
      </w:r>
      <w:r w:rsidR="00AC322A">
        <w:rPr>
          <w:rFonts w:asciiTheme="majorHAnsi" w:eastAsiaTheme="majorEastAsia" w:hAnsiTheme="majorHAnsi" w:cstheme="majorBidi"/>
          <w:bCs/>
          <w:color w:val="000000" w:themeColor="text1"/>
        </w:rPr>
        <w:t>ω</w:t>
      </w:r>
      <w:r>
        <w:rPr>
          <w:rFonts w:asciiTheme="majorHAnsi" w:eastAsiaTheme="majorEastAsia" w:hAnsiTheme="majorHAnsi" w:cstheme="majorBidi"/>
          <w:bCs/>
          <w:color w:val="000000" w:themeColor="text1"/>
        </w:rPr>
        <w:t xml:space="preserve">ν επενδύσεων </w:t>
      </w:r>
      <w:r w:rsidRPr="00047FA3">
        <w:rPr>
          <w:rFonts w:asciiTheme="majorHAnsi" w:eastAsiaTheme="majorEastAsia" w:hAnsiTheme="majorHAnsi" w:cstheme="majorBidi"/>
          <w:bCs/>
          <w:color w:val="000000" w:themeColor="text1"/>
        </w:rPr>
        <w:t xml:space="preserve">παρουσιάζει αύξηση 4% σε σύγκριση με το 2016. </w:t>
      </w:r>
    </w:p>
    <w:p w:rsidR="00AC322A" w:rsidRDefault="00047FA3" w:rsidP="00047FA3">
      <w:pPr>
        <w:autoSpaceDE w:val="0"/>
        <w:autoSpaceDN w:val="0"/>
        <w:adjustRightInd w:val="0"/>
        <w:jc w:val="both"/>
        <w:rPr>
          <w:rFonts w:asciiTheme="majorHAnsi" w:eastAsiaTheme="majorEastAsia" w:hAnsiTheme="majorHAnsi" w:cstheme="majorBidi"/>
          <w:bCs/>
          <w:color w:val="000000" w:themeColor="text1"/>
        </w:rPr>
      </w:pPr>
      <w:r w:rsidRPr="00047FA3">
        <w:rPr>
          <w:rFonts w:asciiTheme="majorHAnsi" w:eastAsiaTheme="majorEastAsia" w:hAnsiTheme="majorHAnsi" w:cstheme="majorBidi"/>
          <w:bCs/>
          <w:color w:val="000000" w:themeColor="text1"/>
        </w:rPr>
        <w:t xml:space="preserve">Η φαρμακοβιομηχανία </w:t>
      </w:r>
      <w:r>
        <w:rPr>
          <w:rFonts w:asciiTheme="majorHAnsi" w:eastAsiaTheme="majorEastAsia" w:hAnsiTheme="majorHAnsi" w:cstheme="majorBidi"/>
          <w:bCs/>
          <w:color w:val="000000" w:themeColor="text1"/>
        </w:rPr>
        <w:t xml:space="preserve">με επενδύσεις </w:t>
      </w:r>
      <w:r w:rsidRPr="00047FA3">
        <w:rPr>
          <w:rFonts w:asciiTheme="majorHAnsi" w:eastAsiaTheme="majorEastAsia" w:hAnsiTheme="majorHAnsi" w:cstheme="majorBidi"/>
          <w:bCs/>
          <w:color w:val="000000" w:themeColor="text1"/>
        </w:rPr>
        <w:t xml:space="preserve">1,5 </w:t>
      </w:r>
      <w:proofErr w:type="spellStart"/>
      <w:r w:rsidRPr="00047FA3">
        <w:rPr>
          <w:rFonts w:asciiTheme="majorHAnsi" w:eastAsiaTheme="majorEastAsia" w:hAnsiTheme="majorHAnsi" w:cstheme="majorBidi"/>
          <w:bCs/>
          <w:color w:val="000000" w:themeColor="text1"/>
        </w:rPr>
        <w:t>δισεκατ</w:t>
      </w:r>
      <w:proofErr w:type="spellEnd"/>
      <w:r w:rsidRPr="00047FA3">
        <w:rPr>
          <w:rFonts w:asciiTheme="majorHAnsi" w:eastAsiaTheme="majorEastAsia" w:hAnsiTheme="majorHAnsi" w:cstheme="majorBidi"/>
          <w:bCs/>
          <w:color w:val="000000" w:themeColor="text1"/>
        </w:rPr>
        <w:t xml:space="preserve">. SEK </w:t>
      </w:r>
      <w:r>
        <w:rPr>
          <w:rFonts w:asciiTheme="majorHAnsi" w:eastAsiaTheme="majorEastAsia" w:hAnsiTheme="majorHAnsi" w:cstheme="majorBidi"/>
          <w:bCs/>
          <w:color w:val="000000" w:themeColor="text1"/>
        </w:rPr>
        <w:t>και</w:t>
      </w:r>
      <w:r w:rsidRPr="00047FA3">
        <w:rPr>
          <w:rFonts w:asciiTheme="majorHAnsi" w:eastAsiaTheme="majorEastAsia" w:hAnsiTheme="majorHAnsi" w:cstheme="majorBidi"/>
          <w:bCs/>
          <w:color w:val="000000" w:themeColor="text1"/>
        </w:rPr>
        <w:t xml:space="preserve"> η αυτοκινητοβιομηχανία </w:t>
      </w:r>
      <w:r>
        <w:rPr>
          <w:rFonts w:asciiTheme="majorHAnsi" w:eastAsiaTheme="majorEastAsia" w:hAnsiTheme="majorHAnsi" w:cstheme="majorBidi"/>
          <w:bCs/>
          <w:color w:val="000000" w:themeColor="text1"/>
        </w:rPr>
        <w:t>με</w:t>
      </w:r>
      <w:r w:rsidRPr="00047FA3">
        <w:rPr>
          <w:rFonts w:asciiTheme="majorHAnsi" w:eastAsiaTheme="majorEastAsia" w:hAnsiTheme="majorHAnsi" w:cstheme="majorBidi"/>
          <w:bCs/>
          <w:color w:val="000000" w:themeColor="text1"/>
        </w:rPr>
        <w:t xml:space="preserve"> 500 </w:t>
      </w:r>
      <w:r>
        <w:rPr>
          <w:rFonts w:asciiTheme="majorHAnsi" w:eastAsiaTheme="majorEastAsia" w:hAnsiTheme="majorHAnsi" w:cstheme="majorBidi"/>
          <w:bCs/>
          <w:color w:val="000000" w:themeColor="text1"/>
          <w:lang w:val="sv-SE"/>
        </w:rPr>
        <w:t>SEK</w:t>
      </w:r>
      <w:r w:rsidRPr="00047FA3">
        <w:rPr>
          <w:rFonts w:asciiTheme="majorHAnsi" w:eastAsiaTheme="majorEastAsia" w:hAnsiTheme="majorHAnsi" w:cstheme="majorBidi"/>
          <w:bCs/>
          <w:color w:val="000000" w:themeColor="text1"/>
        </w:rPr>
        <w:t xml:space="preserve"> </w:t>
      </w:r>
      <w:r>
        <w:rPr>
          <w:rFonts w:asciiTheme="majorHAnsi" w:eastAsiaTheme="majorEastAsia" w:hAnsiTheme="majorHAnsi" w:cstheme="majorBidi"/>
          <w:bCs/>
          <w:color w:val="000000" w:themeColor="text1"/>
        </w:rPr>
        <w:t xml:space="preserve">συνέβαλαν σημαντικά στην </w:t>
      </w:r>
      <w:r w:rsidRPr="00047FA3">
        <w:rPr>
          <w:rFonts w:asciiTheme="majorHAnsi" w:eastAsiaTheme="majorEastAsia" w:hAnsiTheme="majorHAnsi" w:cstheme="majorBidi"/>
          <w:bCs/>
          <w:color w:val="000000" w:themeColor="text1"/>
        </w:rPr>
        <w:t xml:space="preserve">αύξηση του όγκου </w:t>
      </w:r>
      <w:r w:rsidR="00AC322A">
        <w:rPr>
          <w:rFonts w:asciiTheme="majorHAnsi" w:eastAsiaTheme="majorEastAsia" w:hAnsiTheme="majorHAnsi" w:cstheme="majorBidi"/>
          <w:bCs/>
          <w:color w:val="000000" w:themeColor="text1"/>
        </w:rPr>
        <w:t xml:space="preserve">των επενδύσεων. </w:t>
      </w:r>
      <w:r w:rsidRPr="00047FA3">
        <w:rPr>
          <w:rFonts w:asciiTheme="majorHAnsi" w:eastAsiaTheme="majorEastAsia" w:hAnsiTheme="majorHAnsi" w:cstheme="majorBidi"/>
          <w:bCs/>
          <w:color w:val="000000" w:themeColor="text1"/>
        </w:rPr>
        <w:t xml:space="preserve">Οι βιομηχανικές επιχειρήσεις αναμένεται να επενδύσουν περίπου 70 δισεκατομμύρια </w:t>
      </w:r>
      <w:r>
        <w:rPr>
          <w:rFonts w:asciiTheme="majorHAnsi" w:eastAsiaTheme="majorEastAsia" w:hAnsiTheme="majorHAnsi" w:cstheme="majorBidi"/>
          <w:bCs/>
          <w:color w:val="000000" w:themeColor="text1"/>
          <w:lang w:val="sv-SE"/>
        </w:rPr>
        <w:t>SEK</w:t>
      </w:r>
      <w:r w:rsidR="00AC322A">
        <w:rPr>
          <w:rFonts w:asciiTheme="majorHAnsi" w:eastAsiaTheme="majorEastAsia" w:hAnsiTheme="majorHAnsi" w:cstheme="majorBidi"/>
          <w:bCs/>
          <w:color w:val="000000" w:themeColor="text1"/>
        </w:rPr>
        <w:t xml:space="preserve"> το 2018.</w:t>
      </w:r>
    </w:p>
    <w:p w:rsidR="00814590" w:rsidRDefault="00047FA3" w:rsidP="00047FA3">
      <w:pPr>
        <w:autoSpaceDE w:val="0"/>
        <w:autoSpaceDN w:val="0"/>
        <w:adjustRightInd w:val="0"/>
        <w:jc w:val="both"/>
        <w:rPr>
          <w:rFonts w:asciiTheme="majorHAnsi" w:eastAsiaTheme="majorEastAsia" w:hAnsiTheme="majorHAnsi" w:cstheme="majorBidi"/>
          <w:bCs/>
          <w:color w:val="000000" w:themeColor="text1"/>
        </w:rPr>
      </w:pPr>
      <w:r w:rsidRPr="00047FA3">
        <w:rPr>
          <w:rFonts w:asciiTheme="majorHAnsi" w:eastAsiaTheme="majorEastAsia" w:hAnsiTheme="majorHAnsi" w:cstheme="majorBidi"/>
          <w:bCs/>
          <w:color w:val="000000" w:themeColor="text1"/>
        </w:rPr>
        <w:t xml:space="preserve">Οι ισχυρές επιδόσεις </w:t>
      </w:r>
      <w:r>
        <w:rPr>
          <w:rFonts w:asciiTheme="majorHAnsi" w:eastAsiaTheme="majorEastAsia" w:hAnsiTheme="majorHAnsi" w:cstheme="majorBidi"/>
          <w:bCs/>
          <w:color w:val="000000" w:themeColor="text1"/>
        </w:rPr>
        <w:t>αναμένεται να</w:t>
      </w:r>
      <w:r w:rsidRPr="00047FA3">
        <w:rPr>
          <w:rFonts w:asciiTheme="majorHAnsi" w:eastAsiaTheme="majorEastAsia" w:hAnsiTheme="majorHAnsi" w:cstheme="majorBidi"/>
          <w:bCs/>
          <w:color w:val="000000" w:themeColor="text1"/>
        </w:rPr>
        <w:t xml:space="preserve"> συνεχιστούν το 2018 </w:t>
      </w:r>
      <w:r w:rsidR="00AC322A">
        <w:rPr>
          <w:rFonts w:asciiTheme="majorHAnsi" w:eastAsiaTheme="majorEastAsia" w:hAnsiTheme="majorHAnsi" w:cstheme="majorBidi"/>
          <w:bCs/>
          <w:color w:val="000000" w:themeColor="text1"/>
        </w:rPr>
        <w:t xml:space="preserve">και </w:t>
      </w:r>
      <w:r w:rsidRPr="00047FA3">
        <w:rPr>
          <w:rFonts w:asciiTheme="majorHAnsi" w:eastAsiaTheme="majorEastAsia" w:hAnsiTheme="majorHAnsi" w:cstheme="majorBidi"/>
          <w:bCs/>
          <w:color w:val="000000" w:themeColor="text1"/>
        </w:rPr>
        <w:t xml:space="preserve">στον </w:t>
      </w:r>
      <w:r>
        <w:rPr>
          <w:rFonts w:asciiTheme="majorHAnsi" w:eastAsiaTheme="majorEastAsia" w:hAnsiTheme="majorHAnsi" w:cstheme="majorBidi"/>
          <w:bCs/>
          <w:color w:val="000000" w:themeColor="text1"/>
        </w:rPr>
        <w:t>τομέα της ενέργειας.</w:t>
      </w:r>
      <w:r w:rsidR="00AC322A">
        <w:rPr>
          <w:rFonts w:asciiTheme="majorHAnsi" w:eastAsiaTheme="majorEastAsia" w:hAnsiTheme="majorHAnsi" w:cstheme="majorBidi"/>
          <w:bCs/>
          <w:color w:val="000000" w:themeColor="text1"/>
        </w:rPr>
        <w:t xml:space="preserve"> </w:t>
      </w:r>
      <w:r w:rsidRPr="00047FA3">
        <w:rPr>
          <w:rFonts w:asciiTheme="majorHAnsi" w:eastAsiaTheme="majorEastAsia" w:hAnsiTheme="majorHAnsi" w:cstheme="majorBidi"/>
          <w:bCs/>
          <w:color w:val="000000" w:themeColor="text1"/>
        </w:rPr>
        <w:t xml:space="preserve">Ο ενεργειακός τομέας προέβη σε επενδύσεις ύψους 38,5 δισεκατομμυρίων SEK (σε τρέχουσες τιμές) το 2017, αύξηση 2% σε σχέση με το 2016. Οι επιχειρήσεις ενέργειας προβλέπουν </w:t>
      </w:r>
      <w:r w:rsidR="00814590">
        <w:rPr>
          <w:rFonts w:asciiTheme="majorHAnsi" w:eastAsiaTheme="majorEastAsia" w:hAnsiTheme="majorHAnsi" w:cstheme="majorBidi"/>
          <w:bCs/>
          <w:color w:val="000000" w:themeColor="text1"/>
        </w:rPr>
        <w:t xml:space="preserve">πάντως </w:t>
      </w:r>
      <w:r w:rsidRPr="00047FA3">
        <w:rPr>
          <w:rFonts w:asciiTheme="majorHAnsi" w:eastAsiaTheme="majorEastAsia" w:hAnsiTheme="majorHAnsi" w:cstheme="majorBidi"/>
          <w:bCs/>
          <w:color w:val="000000" w:themeColor="text1"/>
        </w:rPr>
        <w:t>επενδύσεις ύψους 45 δισεκατομμυρίων SEK το 2018</w:t>
      </w:r>
      <w:r w:rsidR="00814590">
        <w:rPr>
          <w:rFonts w:asciiTheme="majorHAnsi" w:eastAsiaTheme="majorEastAsia" w:hAnsiTheme="majorHAnsi" w:cstheme="majorBidi"/>
          <w:bCs/>
          <w:color w:val="000000" w:themeColor="text1"/>
        </w:rPr>
        <w:t xml:space="preserve">. </w:t>
      </w:r>
    </w:p>
    <w:p w:rsidR="00047FA3" w:rsidRPr="00814590" w:rsidRDefault="00047FA3" w:rsidP="00047FA3">
      <w:pPr>
        <w:autoSpaceDE w:val="0"/>
        <w:autoSpaceDN w:val="0"/>
        <w:adjustRightInd w:val="0"/>
        <w:jc w:val="both"/>
        <w:rPr>
          <w:rFonts w:asciiTheme="majorHAnsi" w:eastAsiaTheme="majorEastAsia" w:hAnsiTheme="majorHAnsi" w:cstheme="majorBidi"/>
          <w:bCs/>
          <w:color w:val="000000" w:themeColor="text1"/>
        </w:rPr>
      </w:pPr>
      <w:r w:rsidRPr="00814590">
        <w:rPr>
          <w:rFonts w:asciiTheme="majorHAnsi" w:eastAsiaTheme="majorEastAsia" w:hAnsiTheme="majorHAnsi" w:cstheme="majorBidi"/>
          <w:bCs/>
          <w:color w:val="000000" w:themeColor="text1"/>
        </w:rPr>
        <w:t xml:space="preserve">Ο τομέας των μεταφορών </w:t>
      </w:r>
      <w:r w:rsidR="00814590">
        <w:rPr>
          <w:rFonts w:asciiTheme="majorHAnsi" w:eastAsiaTheme="majorEastAsia" w:hAnsiTheme="majorHAnsi" w:cstheme="majorBidi"/>
          <w:bCs/>
          <w:color w:val="000000" w:themeColor="text1"/>
        </w:rPr>
        <w:t xml:space="preserve">επένδυσε 23,7 </w:t>
      </w:r>
      <w:proofErr w:type="spellStart"/>
      <w:r w:rsidR="00814590">
        <w:rPr>
          <w:rFonts w:asciiTheme="majorHAnsi" w:eastAsiaTheme="majorEastAsia" w:hAnsiTheme="majorHAnsi" w:cstheme="majorBidi"/>
          <w:bCs/>
          <w:color w:val="000000" w:themeColor="text1"/>
        </w:rPr>
        <w:t>δισεκατ</w:t>
      </w:r>
      <w:proofErr w:type="spellEnd"/>
      <w:r w:rsidR="00814590">
        <w:rPr>
          <w:rFonts w:asciiTheme="majorHAnsi" w:eastAsiaTheme="majorEastAsia" w:hAnsiTheme="majorHAnsi" w:cstheme="majorBidi"/>
          <w:bCs/>
          <w:color w:val="000000" w:themeColor="text1"/>
        </w:rPr>
        <w:t>. SEK το 2017</w:t>
      </w:r>
      <w:r w:rsidRPr="00814590">
        <w:rPr>
          <w:rFonts w:asciiTheme="majorHAnsi" w:eastAsiaTheme="majorEastAsia" w:hAnsiTheme="majorHAnsi" w:cstheme="majorBidi"/>
          <w:bCs/>
          <w:color w:val="000000" w:themeColor="text1"/>
        </w:rPr>
        <w:t xml:space="preserve">. Η μεταβολή του όγκου πωλήσεων ήταν 11% σε σύγκριση με το 2016. </w:t>
      </w:r>
      <w:r w:rsidR="00814590">
        <w:rPr>
          <w:rFonts w:asciiTheme="majorHAnsi" w:eastAsiaTheme="majorEastAsia" w:hAnsiTheme="majorHAnsi" w:cstheme="majorBidi"/>
          <w:bCs/>
          <w:color w:val="000000" w:themeColor="text1"/>
        </w:rPr>
        <w:t>Η</w:t>
      </w:r>
      <w:r w:rsidRPr="00814590">
        <w:rPr>
          <w:rFonts w:asciiTheme="majorHAnsi" w:eastAsiaTheme="majorEastAsia" w:hAnsiTheme="majorHAnsi" w:cstheme="majorBidi"/>
          <w:bCs/>
          <w:color w:val="000000" w:themeColor="text1"/>
        </w:rPr>
        <w:t xml:space="preserve"> πρόβλεψη για το 2018 ανέρχεται σε 25 δισ. SEK, δηλαδή αύξηση 6% </w:t>
      </w:r>
      <w:r w:rsidR="00814590">
        <w:rPr>
          <w:rFonts w:asciiTheme="majorHAnsi" w:eastAsiaTheme="majorEastAsia" w:hAnsiTheme="majorHAnsi" w:cstheme="majorBidi"/>
          <w:bCs/>
          <w:color w:val="000000" w:themeColor="text1"/>
        </w:rPr>
        <w:t xml:space="preserve">σε </w:t>
      </w:r>
      <w:r w:rsidRPr="00814590">
        <w:rPr>
          <w:rFonts w:asciiTheme="majorHAnsi" w:eastAsiaTheme="majorEastAsia" w:hAnsiTheme="majorHAnsi" w:cstheme="majorBidi"/>
          <w:bCs/>
          <w:color w:val="000000" w:themeColor="text1"/>
        </w:rPr>
        <w:t>τρέχουσες τιμές.</w:t>
      </w:r>
    </w:p>
    <w:p w:rsidR="00814590" w:rsidRPr="00047FA3" w:rsidRDefault="00814590" w:rsidP="00047FA3">
      <w:pPr>
        <w:autoSpaceDE w:val="0"/>
        <w:autoSpaceDN w:val="0"/>
        <w:adjustRightInd w:val="0"/>
        <w:jc w:val="both"/>
        <w:rPr>
          <w:rFonts w:asciiTheme="majorHAnsi" w:eastAsiaTheme="majorEastAsia" w:hAnsiTheme="majorHAnsi" w:cstheme="majorBidi"/>
          <w:b/>
          <w:bCs/>
          <w:color w:val="000000" w:themeColor="text1"/>
        </w:rPr>
      </w:pPr>
    </w:p>
    <w:p w:rsidR="0093597D" w:rsidRPr="00047FA3" w:rsidRDefault="0093597D" w:rsidP="0093597D">
      <w:pPr>
        <w:autoSpaceDE w:val="0"/>
        <w:autoSpaceDN w:val="0"/>
        <w:adjustRightInd w:val="0"/>
        <w:jc w:val="both"/>
        <w:rPr>
          <w:rFonts w:asciiTheme="majorHAnsi" w:eastAsiaTheme="majorEastAsia" w:hAnsiTheme="majorHAnsi" w:cstheme="majorBidi"/>
          <w:b/>
          <w:bCs/>
          <w:color w:val="000000" w:themeColor="text1"/>
        </w:rPr>
      </w:pPr>
      <w:r w:rsidRPr="00047FA3">
        <w:rPr>
          <w:rFonts w:asciiTheme="majorHAnsi" w:eastAsiaTheme="majorEastAsia" w:hAnsiTheme="majorHAnsi" w:cstheme="majorBidi"/>
          <w:b/>
          <w:bCs/>
          <w:color w:val="000000" w:themeColor="text1"/>
        </w:rPr>
        <w:t>2.</w:t>
      </w:r>
      <w:r w:rsidR="00AC322A">
        <w:rPr>
          <w:rFonts w:asciiTheme="majorHAnsi" w:eastAsiaTheme="majorEastAsia" w:hAnsiTheme="majorHAnsi" w:cstheme="majorBidi"/>
          <w:b/>
          <w:bCs/>
          <w:color w:val="000000" w:themeColor="text1"/>
        </w:rPr>
        <w:t>4</w:t>
      </w:r>
      <w:r w:rsidRPr="00047FA3">
        <w:rPr>
          <w:rFonts w:asciiTheme="majorHAnsi" w:eastAsiaTheme="majorEastAsia" w:hAnsiTheme="majorHAnsi" w:cstheme="majorBidi"/>
          <w:b/>
          <w:bCs/>
          <w:color w:val="000000" w:themeColor="text1"/>
        </w:rPr>
        <w:t>.</w:t>
      </w:r>
      <w:r w:rsidRPr="00047FA3">
        <w:rPr>
          <w:rFonts w:asciiTheme="majorHAnsi" w:hAnsiTheme="majorHAnsi"/>
        </w:rPr>
        <w:t xml:space="preserve"> </w:t>
      </w:r>
      <w:r w:rsidR="00AC322A">
        <w:rPr>
          <w:rFonts w:asciiTheme="majorHAnsi" w:hAnsiTheme="majorHAnsi"/>
          <w:b/>
        </w:rPr>
        <w:t>Αύξηση του όγκου πωλήσεων λιανικού εμπορίου στη Σουηδία</w:t>
      </w:r>
    </w:p>
    <w:p w:rsidR="00E824F8" w:rsidRPr="00047FA3" w:rsidRDefault="001F48A1" w:rsidP="00E824F8">
      <w:pPr>
        <w:autoSpaceDE w:val="0"/>
        <w:autoSpaceDN w:val="0"/>
        <w:adjustRightInd w:val="0"/>
        <w:jc w:val="both"/>
        <w:rPr>
          <w:rFonts w:asciiTheme="majorHAnsi" w:hAnsiTheme="majorHAnsi"/>
        </w:rPr>
      </w:pPr>
      <w:r w:rsidRPr="00047FA3">
        <w:rPr>
          <w:rFonts w:asciiTheme="majorHAnsi" w:hAnsiTheme="majorHAnsi"/>
        </w:rPr>
        <w:t xml:space="preserve">Σύμφωνα με τα στοιχεία της Σουηδικής </w:t>
      </w:r>
      <w:r w:rsidR="00665AEE" w:rsidRPr="00047FA3">
        <w:rPr>
          <w:rFonts w:asciiTheme="majorHAnsi" w:hAnsiTheme="majorHAnsi"/>
        </w:rPr>
        <w:t>Στατιστικής Υπηρεσ</w:t>
      </w:r>
      <w:r w:rsidR="00E824F8" w:rsidRPr="00047FA3">
        <w:rPr>
          <w:rFonts w:asciiTheme="majorHAnsi" w:hAnsiTheme="majorHAnsi"/>
        </w:rPr>
        <w:t>ίας, ο όγκος των πωλήσεων λιανικού εμπορίου αυξήθηκε κατά 1,2% τον Ιανουάριο 2018 σε σύγκριση με τον αντίστοιχο μήνα πέρυσι. Οι λιανικές πωλήσεις σε αναλώσιμα μειώθηκαν κατά 1,1%, ενώ οι λιανικές πωλήσεις σε δ</w:t>
      </w:r>
      <w:r w:rsidR="00AC322A">
        <w:rPr>
          <w:rFonts w:asciiTheme="majorHAnsi" w:hAnsiTheme="majorHAnsi"/>
        </w:rPr>
        <w:t>ιαρκή προϊόντα αυξήθηκαν κατά 3</w:t>
      </w:r>
      <w:r w:rsidR="00E824F8" w:rsidRPr="00047FA3">
        <w:rPr>
          <w:rFonts w:asciiTheme="majorHAnsi" w:hAnsiTheme="majorHAnsi"/>
        </w:rPr>
        <w:t>%.</w:t>
      </w:r>
      <w:r w:rsidR="005369C2">
        <w:rPr>
          <w:rFonts w:asciiTheme="majorHAnsi" w:hAnsiTheme="majorHAnsi"/>
        </w:rPr>
        <w:t xml:space="preserve"> </w:t>
      </w:r>
      <w:r w:rsidR="00E824F8" w:rsidRPr="00047FA3">
        <w:rPr>
          <w:rFonts w:asciiTheme="majorHAnsi" w:hAnsiTheme="majorHAnsi"/>
        </w:rPr>
        <w:t>Ο κύκλος εργασιών στο λιανικό εμπόριο, σε τρέχουσες τιμές, αυξήθηκε κατά 3,7% από τον Ιανουάριο του 2017 έως τον Ιανουάριο του 2018. Το λιανικό εμπόριο αναλωσίμων (π.χ. εμπορεύματα που πωλούνται σε πολυκαταστήματα και ειδικευμένα παντοπωλεία) αυξήθηκε κατά 2,1%, ενώ σε διαρκή αγαθά (π.χ. προϊόντα σε καταστήματα ειδών ένδυσης, επίπλωσης, καταστήματα μεταχειρ</w:t>
      </w:r>
      <w:r w:rsidR="00AC322A">
        <w:rPr>
          <w:rFonts w:asciiTheme="majorHAnsi" w:hAnsiTheme="majorHAnsi"/>
        </w:rPr>
        <w:t>ισμένων ειδών) αυξήθηκε κατά 5</w:t>
      </w:r>
      <w:r w:rsidR="00E824F8" w:rsidRPr="00047FA3">
        <w:rPr>
          <w:rFonts w:asciiTheme="majorHAnsi" w:hAnsiTheme="majorHAnsi"/>
        </w:rPr>
        <w:t>%.</w:t>
      </w:r>
    </w:p>
    <w:p w:rsidR="00E824F8" w:rsidRPr="00AC322A" w:rsidRDefault="00E824F8" w:rsidP="00E824F8">
      <w:pPr>
        <w:autoSpaceDE w:val="0"/>
        <w:autoSpaceDN w:val="0"/>
        <w:adjustRightInd w:val="0"/>
        <w:jc w:val="both"/>
        <w:rPr>
          <w:rFonts w:asciiTheme="majorHAnsi" w:hAnsiTheme="majorHAnsi"/>
        </w:rPr>
      </w:pPr>
      <w:r w:rsidRPr="00047FA3">
        <w:rPr>
          <w:rFonts w:asciiTheme="majorHAnsi" w:hAnsiTheme="majorHAnsi"/>
        </w:rPr>
        <w:lastRenderedPageBreak/>
        <w:t xml:space="preserve">Ως προς τα τρόφιμα, τα στοιχεία για το 2016 δείχνουν αύξηση </w:t>
      </w:r>
      <w:r w:rsidR="0066229E" w:rsidRPr="00047FA3">
        <w:rPr>
          <w:rFonts w:asciiTheme="majorHAnsi" w:hAnsiTheme="majorHAnsi"/>
        </w:rPr>
        <w:t>στις</w:t>
      </w:r>
      <w:r w:rsidRPr="00047FA3">
        <w:rPr>
          <w:rFonts w:asciiTheme="majorHAnsi" w:hAnsiTheme="majorHAnsi"/>
        </w:rPr>
        <w:t xml:space="preserve"> πωλήσεις κατά 3,26% σε σχέση με το 2015</w:t>
      </w:r>
      <w:r w:rsidR="0066229E" w:rsidRPr="00047FA3">
        <w:rPr>
          <w:rFonts w:asciiTheme="majorHAnsi" w:hAnsiTheme="majorHAnsi"/>
        </w:rPr>
        <w:t>, ενώ για τα οικολογικά τρόφιμα η αύξηση αυτή είναι 11,64%. Τα τρόφιμα με το μεγαλύτερο μερίδιο στις λιανικές πωλήσεις είναι ζαχαρώδη προϊόντα</w:t>
      </w:r>
      <w:r w:rsidR="009B38D4" w:rsidRPr="00047FA3">
        <w:rPr>
          <w:rFonts w:asciiTheme="majorHAnsi" w:hAnsiTheme="majorHAnsi"/>
        </w:rPr>
        <w:t xml:space="preserve"> (10%)</w:t>
      </w:r>
      <w:r w:rsidR="0066229E" w:rsidRPr="00047FA3">
        <w:rPr>
          <w:rFonts w:asciiTheme="majorHAnsi" w:hAnsiTheme="majorHAnsi"/>
        </w:rPr>
        <w:t>, κρασιά</w:t>
      </w:r>
      <w:r w:rsidR="00AC322A">
        <w:rPr>
          <w:rFonts w:asciiTheme="majorHAnsi" w:hAnsiTheme="majorHAnsi"/>
        </w:rPr>
        <w:t xml:space="preserve"> </w:t>
      </w:r>
      <w:r w:rsidR="009B38D4" w:rsidRPr="00047FA3">
        <w:rPr>
          <w:rFonts w:asciiTheme="majorHAnsi" w:hAnsiTheme="majorHAnsi"/>
        </w:rPr>
        <w:t>(7,6%)</w:t>
      </w:r>
      <w:r w:rsidR="0066229E" w:rsidRPr="00047FA3">
        <w:rPr>
          <w:rFonts w:asciiTheme="majorHAnsi" w:hAnsiTheme="majorHAnsi"/>
        </w:rPr>
        <w:t>, τυριά</w:t>
      </w:r>
      <w:r w:rsidR="00AC322A">
        <w:rPr>
          <w:rFonts w:asciiTheme="majorHAnsi" w:hAnsiTheme="majorHAnsi"/>
        </w:rPr>
        <w:t xml:space="preserve"> </w:t>
      </w:r>
      <w:r w:rsidR="009B38D4" w:rsidRPr="00047FA3">
        <w:rPr>
          <w:rFonts w:asciiTheme="majorHAnsi" w:hAnsiTheme="majorHAnsi"/>
        </w:rPr>
        <w:t>(7,3%)</w:t>
      </w:r>
      <w:r w:rsidR="0066229E" w:rsidRPr="00047FA3">
        <w:rPr>
          <w:rFonts w:asciiTheme="majorHAnsi" w:hAnsiTheme="majorHAnsi"/>
        </w:rPr>
        <w:t>,  κρ</w:t>
      </w:r>
      <w:r w:rsidR="009B38D4" w:rsidRPr="00047FA3">
        <w:rPr>
          <w:rFonts w:asciiTheme="majorHAnsi" w:hAnsiTheme="majorHAnsi"/>
        </w:rPr>
        <w:t xml:space="preserve">έας (7%) και </w:t>
      </w:r>
      <w:r w:rsidR="0066229E" w:rsidRPr="00047FA3">
        <w:rPr>
          <w:rFonts w:asciiTheme="majorHAnsi" w:hAnsiTheme="majorHAnsi"/>
        </w:rPr>
        <w:t>ψωμί</w:t>
      </w:r>
      <w:r w:rsidR="009B38D4" w:rsidRPr="00047FA3">
        <w:rPr>
          <w:rFonts w:asciiTheme="majorHAnsi" w:hAnsiTheme="majorHAnsi"/>
        </w:rPr>
        <w:t xml:space="preserve"> (6,22%)</w:t>
      </w:r>
      <w:r w:rsidR="0066229E" w:rsidRPr="00047FA3">
        <w:rPr>
          <w:rFonts w:asciiTheme="majorHAnsi" w:hAnsiTheme="majorHAnsi"/>
        </w:rPr>
        <w:t xml:space="preserve">, </w:t>
      </w:r>
      <w:r w:rsidR="009B38D4" w:rsidRPr="00047FA3">
        <w:rPr>
          <w:rFonts w:asciiTheme="majorHAnsi" w:hAnsiTheme="majorHAnsi"/>
        </w:rPr>
        <w:t xml:space="preserve"> ενώ για τα οικολογικά προϊόντα το μεγαλύτερο μερίδιο στις πωλήσεις παρουσιάζουν τα εξής τρόφιμα: γάλα, αυγά τ</w:t>
      </w:r>
      <w:r w:rsidR="00AC322A">
        <w:rPr>
          <w:rFonts w:asciiTheme="majorHAnsi" w:hAnsiTheme="majorHAnsi"/>
        </w:rPr>
        <w:t>υρί</w:t>
      </w:r>
      <w:r w:rsidR="009B38D4" w:rsidRPr="00047FA3">
        <w:rPr>
          <w:rFonts w:asciiTheme="majorHAnsi" w:hAnsiTheme="majorHAnsi"/>
        </w:rPr>
        <w:t xml:space="preserve"> (21%), φρούτα (19%), λαχανικά (17)% και ψάρια (9,6%). </w:t>
      </w:r>
    </w:p>
    <w:p w:rsidR="00814590" w:rsidRDefault="00814590" w:rsidP="00E824F8">
      <w:pPr>
        <w:autoSpaceDE w:val="0"/>
        <w:autoSpaceDN w:val="0"/>
        <w:adjustRightInd w:val="0"/>
        <w:jc w:val="both"/>
        <w:rPr>
          <w:rFonts w:asciiTheme="majorHAnsi" w:eastAsiaTheme="majorEastAsia" w:hAnsiTheme="majorHAnsi" w:cstheme="majorBidi"/>
          <w:b/>
          <w:bCs/>
          <w:color w:val="000000" w:themeColor="text1"/>
        </w:rPr>
      </w:pPr>
    </w:p>
    <w:p w:rsidR="00814590" w:rsidRDefault="00047FA3" w:rsidP="00E824F8">
      <w:pPr>
        <w:autoSpaceDE w:val="0"/>
        <w:autoSpaceDN w:val="0"/>
        <w:adjustRightInd w:val="0"/>
        <w:jc w:val="both"/>
        <w:rPr>
          <w:rFonts w:asciiTheme="majorHAnsi" w:eastAsiaTheme="majorEastAsia" w:hAnsiTheme="majorHAnsi" w:cstheme="majorBidi"/>
          <w:b/>
          <w:bCs/>
          <w:color w:val="000000" w:themeColor="text1"/>
        </w:rPr>
      </w:pPr>
      <w:r w:rsidRPr="00047FA3">
        <w:rPr>
          <w:rFonts w:asciiTheme="majorHAnsi" w:eastAsiaTheme="majorEastAsia" w:hAnsiTheme="majorHAnsi" w:cstheme="majorBidi"/>
          <w:b/>
          <w:bCs/>
          <w:color w:val="000000" w:themeColor="text1"/>
        </w:rPr>
        <w:t>2.</w:t>
      </w:r>
      <w:r w:rsidR="00B65349">
        <w:rPr>
          <w:rFonts w:asciiTheme="majorHAnsi" w:eastAsiaTheme="majorEastAsia" w:hAnsiTheme="majorHAnsi" w:cstheme="majorBidi"/>
          <w:b/>
          <w:bCs/>
          <w:color w:val="000000" w:themeColor="text1"/>
        </w:rPr>
        <w:t>5</w:t>
      </w:r>
      <w:r w:rsidR="009B38D4" w:rsidRPr="00047FA3">
        <w:rPr>
          <w:rFonts w:asciiTheme="majorHAnsi" w:eastAsiaTheme="majorEastAsia" w:hAnsiTheme="majorHAnsi" w:cstheme="majorBidi"/>
          <w:b/>
          <w:bCs/>
          <w:color w:val="000000" w:themeColor="text1"/>
        </w:rPr>
        <w:t xml:space="preserve"> </w:t>
      </w:r>
      <w:r w:rsidR="009F6E5B" w:rsidRPr="00047FA3">
        <w:rPr>
          <w:rFonts w:asciiTheme="majorHAnsi" w:eastAsiaTheme="majorEastAsia" w:hAnsiTheme="majorHAnsi" w:cstheme="majorBidi"/>
          <w:b/>
          <w:bCs/>
          <w:color w:val="000000" w:themeColor="text1"/>
        </w:rPr>
        <w:t xml:space="preserve">Αύξηση των πωλήσεων στον τομέα </w:t>
      </w:r>
    </w:p>
    <w:p w:rsidR="009B38D4" w:rsidRPr="00047FA3" w:rsidRDefault="009F6E5B" w:rsidP="00E824F8">
      <w:pPr>
        <w:autoSpaceDE w:val="0"/>
        <w:autoSpaceDN w:val="0"/>
        <w:adjustRightInd w:val="0"/>
        <w:jc w:val="both"/>
        <w:rPr>
          <w:rFonts w:asciiTheme="majorHAnsi" w:eastAsiaTheme="majorEastAsia" w:hAnsiTheme="majorHAnsi" w:cstheme="majorBidi"/>
          <w:b/>
          <w:bCs/>
          <w:color w:val="000000" w:themeColor="text1"/>
        </w:rPr>
      </w:pPr>
      <w:r w:rsidRPr="00047FA3">
        <w:rPr>
          <w:rFonts w:asciiTheme="majorHAnsi" w:eastAsiaTheme="majorEastAsia" w:hAnsiTheme="majorHAnsi" w:cstheme="majorBidi"/>
          <w:b/>
          <w:bCs/>
          <w:color w:val="000000" w:themeColor="text1"/>
        </w:rPr>
        <w:t xml:space="preserve">της εστίασης  </w:t>
      </w:r>
    </w:p>
    <w:p w:rsidR="009F6E5B" w:rsidRPr="00047FA3" w:rsidRDefault="009F6E5B" w:rsidP="009F6E5B">
      <w:pPr>
        <w:autoSpaceDE w:val="0"/>
        <w:autoSpaceDN w:val="0"/>
        <w:adjustRightInd w:val="0"/>
        <w:jc w:val="both"/>
        <w:rPr>
          <w:rFonts w:asciiTheme="majorHAnsi" w:hAnsiTheme="majorHAnsi"/>
        </w:rPr>
      </w:pPr>
      <w:r w:rsidRPr="00047FA3">
        <w:rPr>
          <w:rFonts w:asciiTheme="majorHAnsi" w:hAnsiTheme="majorHAnsi"/>
        </w:rPr>
        <w:t>Το 2017 συνολικά, ο συνολικός όγκος πωλήσεων εστιατορίων αυξήθηκε κατά 1,6% σε σύγκριση με το 2016.</w:t>
      </w:r>
      <w:r w:rsidR="005369C2">
        <w:rPr>
          <w:rFonts w:asciiTheme="majorHAnsi" w:hAnsiTheme="majorHAnsi"/>
        </w:rPr>
        <w:t xml:space="preserve"> </w:t>
      </w:r>
      <w:r w:rsidRPr="00047FA3">
        <w:rPr>
          <w:rFonts w:asciiTheme="majorHAnsi" w:hAnsiTheme="majorHAnsi"/>
        </w:rPr>
        <w:t>Η μεγαλύτερη αύξηση του όγκου πωλήσεων, 12,9%, ήταν σε καφετέριες. Τα εστιατόρια μεσημεριανού και δείπνου κατέγραψαν τη δεύτερη μεγαλύτερη αύξηση, αυξημένα κατά</w:t>
      </w:r>
      <w:r w:rsidR="00917C9E" w:rsidRPr="00047FA3">
        <w:rPr>
          <w:rFonts w:asciiTheme="majorHAnsi" w:hAnsiTheme="majorHAnsi"/>
        </w:rPr>
        <w:t xml:space="preserve"> 3,9% από το Δεκέμβριο του 2016</w:t>
      </w:r>
      <w:r w:rsidRPr="00047FA3">
        <w:rPr>
          <w:rFonts w:asciiTheme="majorHAnsi" w:hAnsiTheme="majorHAnsi"/>
        </w:rPr>
        <w:t xml:space="preserve">. </w:t>
      </w:r>
      <w:r w:rsidR="00917C9E" w:rsidRPr="00047FA3">
        <w:rPr>
          <w:rFonts w:asciiTheme="majorHAnsi" w:hAnsiTheme="majorHAnsi"/>
        </w:rPr>
        <w:t xml:space="preserve">Η ίδια τάση παραμένει και για τον Ιανουάριο 2018, καθώς ο όγκος των πωλήσεων εστιατορίων αυξήθηκε κατά 4,6% σε σύγκριση με την αντίστοιχη περσινή περίοδο. Η μεγαλύτερη αύξηση του όγκου πωλήσεων, 8,7%, παρατηρήθηκε πάλι στα  εστιατόρια μεσημεριανού και δείπνου. Τα κεντρικά εστιατόρια κοντά σε μέσα μεταφοράς είχαν τη δεύτερη μεγαλύτερη αύξηση, αύξηση 6,6% τον Ιανουάριο 2018 σε σύγκριση με τον Ιανουάριο 2017. Τα εστιατόρια των ξενοδοχείων </w:t>
      </w:r>
      <w:r w:rsidR="00861BCB" w:rsidRPr="00047FA3">
        <w:rPr>
          <w:rFonts w:asciiTheme="majorHAnsi" w:hAnsiTheme="majorHAnsi"/>
        </w:rPr>
        <w:t>κατέγραψαν πτώση</w:t>
      </w:r>
      <w:r w:rsidR="00917C9E" w:rsidRPr="00047FA3">
        <w:rPr>
          <w:rFonts w:asciiTheme="majorHAnsi" w:hAnsiTheme="majorHAnsi"/>
        </w:rPr>
        <w:t xml:space="preserve"> στον όγκο των πωλήσεων, -4,9%.</w:t>
      </w:r>
      <w:r w:rsidR="00861BCB" w:rsidRPr="00047FA3">
        <w:rPr>
          <w:rFonts w:asciiTheme="majorHAnsi" w:hAnsiTheme="majorHAnsi"/>
        </w:rPr>
        <w:t xml:space="preserve"> </w:t>
      </w:r>
      <w:r w:rsidR="00917C9E" w:rsidRPr="00047FA3">
        <w:rPr>
          <w:rFonts w:asciiTheme="majorHAnsi" w:hAnsiTheme="majorHAnsi"/>
        </w:rPr>
        <w:t xml:space="preserve">Σε τρέχουσες τιμές, ο κύκλος εργασιών για εστιατόρια αυξήθηκε κατά 8,2% τον Ιανουάριο </w:t>
      </w:r>
      <w:r w:rsidR="00861BCB" w:rsidRPr="00047FA3">
        <w:rPr>
          <w:rFonts w:asciiTheme="majorHAnsi" w:hAnsiTheme="majorHAnsi"/>
        </w:rPr>
        <w:t xml:space="preserve">2018 </w:t>
      </w:r>
      <w:r w:rsidR="00917C9E" w:rsidRPr="00047FA3">
        <w:rPr>
          <w:rFonts w:asciiTheme="majorHAnsi" w:hAnsiTheme="majorHAnsi"/>
        </w:rPr>
        <w:t>σε σύγκριση με τον ίδιο μήνα πέρυσι.</w:t>
      </w:r>
    </w:p>
    <w:p w:rsidR="00B65349" w:rsidRDefault="00B65349" w:rsidP="00F17AEF">
      <w:pPr>
        <w:pStyle w:val="Heading1"/>
        <w:tabs>
          <w:tab w:val="left" w:pos="426"/>
        </w:tabs>
        <w:jc w:val="both"/>
        <w:rPr>
          <w:rFonts w:asciiTheme="majorHAnsi" w:hAnsiTheme="majorHAnsi"/>
          <w:b/>
          <w:color w:val="548DD4" w:themeColor="text2" w:themeTint="99"/>
          <w:sz w:val="28"/>
          <w:szCs w:val="28"/>
        </w:rPr>
      </w:pPr>
    </w:p>
    <w:p w:rsidR="00CD37EA" w:rsidRPr="009759DC" w:rsidRDefault="00CD37EA" w:rsidP="009F1C25">
      <w:pPr>
        <w:pStyle w:val="Heading2"/>
        <w:jc w:val="both"/>
        <w:rPr>
          <w:color w:val="000000" w:themeColor="text1"/>
          <w:sz w:val="24"/>
          <w:szCs w:val="24"/>
          <w:u w:val="single"/>
        </w:rPr>
      </w:pPr>
      <w:r w:rsidRPr="009759DC">
        <w:rPr>
          <w:color w:val="000000" w:themeColor="text1"/>
          <w:sz w:val="24"/>
          <w:szCs w:val="24"/>
          <w:u w:val="single"/>
        </w:rPr>
        <w:t>3.Επιχειρηματικές Ειδήσεις</w:t>
      </w:r>
    </w:p>
    <w:p w:rsidR="00CD37EA" w:rsidRPr="00047FA3" w:rsidRDefault="00CD37EA" w:rsidP="00F17AEF">
      <w:pPr>
        <w:autoSpaceDE w:val="0"/>
        <w:autoSpaceDN w:val="0"/>
        <w:adjustRightInd w:val="0"/>
        <w:jc w:val="both"/>
        <w:rPr>
          <w:rFonts w:asciiTheme="majorHAnsi" w:hAnsiTheme="majorHAnsi"/>
          <w:b/>
        </w:rPr>
      </w:pPr>
    </w:p>
    <w:p w:rsidR="00402FC9" w:rsidRPr="00402FC9" w:rsidRDefault="00AC322A" w:rsidP="00F17AEF">
      <w:pPr>
        <w:autoSpaceDE w:val="0"/>
        <w:autoSpaceDN w:val="0"/>
        <w:adjustRightInd w:val="0"/>
        <w:jc w:val="both"/>
        <w:rPr>
          <w:rFonts w:asciiTheme="majorHAnsi" w:hAnsiTheme="majorHAnsi"/>
          <w:b/>
        </w:rPr>
      </w:pPr>
      <w:r>
        <w:rPr>
          <w:rFonts w:asciiTheme="majorHAnsi" w:hAnsiTheme="majorHAnsi"/>
          <w:b/>
        </w:rPr>
        <w:t xml:space="preserve">3.1. </w:t>
      </w:r>
      <w:r w:rsidR="009301A6">
        <w:rPr>
          <w:rFonts w:asciiTheme="majorHAnsi" w:hAnsiTheme="majorHAnsi"/>
          <w:b/>
        </w:rPr>
        <w:t xml:space="preserve">Επενδυτικά </w:t>
      </w:r>
      <w:r w:rsidR="00402FC9" w:rsidRPr="00402FC9">
        <w:rPr>
          <w:rFonts w:asciiTheme="majorHAnsi" w:hAnsiTheme="majorHAnsi"/>
          <w:b/>
        </w:rPr>
        <w:t xml:space="preserve">Σχέδια </w:t>
      </w:r>
      <w:proofErr w:type="spellStart"/>
      <w:r w:rsidR="00402FC9" w:rsidRPr="00402FC9">
        <w:rPr>
          <w:rFonts w:asciiTheme="majorHAnsi" w:hAnsiTheme="majorHAnsi"/>
          <w:b/>
        </w:rPr>
        <w:t>Vattenfall</w:t>
      </w:r>
      <w:proofErr w:type="spellEnd"/>
      <w:r w:rsidR="00402FC9" w:rsidRPr="00402FC9">
        <w:rPr>
          <w:rFonts w:asciiTheme="majorHAnsi" w:hAnsiTheme="majorHAnsi"/>
          <w:b/>
        </w:rPr>
        <w:t xml:space="preserve"> </w:t>
      </w:r>
    </w:p>
    <w:p w:rsidR="001E37E0" w:rsidRDefault="00402FC9" w:rsidP="00F17AEF">
      <w:pPr>
        <w:autoSpaceDE w:val="0"/>
        <w:autoSpaceDN w:val="0"/>
        <w:adjustRightInd w:val="0"/>
        <w:jc w:val="both"/>
        <w:rPr>
          <w:rFonts w:asciiTheme="majorHAnsi" w:hAnsiTheme="majorHAnsi"/>
        </w:rPr>
      </w:pPr>
      <w:r w:rsidRPr="00402FC9">
        <w:rPr>
          <w:rFonts w:asciiTheme="majorHAnsi" w:hAnsiTheme="majorHAnsi"/>
        </w:rPr>
        <w:t xml:space="preserve">Η </w:t>
      </w:r>
      <w:proofErr w:type="spellStart"/>
      <w:r w:rsidRPr="00402FC9">
        <w:rPr>
          <w:rFonts w:asciiTheme="majorHAnsi" w:hAnsiTheme="majorHAnsi"/>
        </w:rPr>
        <w:t>Vattenfall</w:t>
      </w:r>
      <w:proofErr w:type="spellEnd"/>
      <w:r w:rsidR="00B65349">
        <w:rPr>
          <w:rFonts w:asciiTheme="majorHAnsi" w:hAnsiTheme="majorHAnsi"/>
        </w:rPr>
        <w:t xml:space="preserve">, </w:t>
      </w:r>
      <w:r w:rsidRPr="00402FC9">
        <w:rPr>
          <w:rFonts w:asciiTheme="majorHAnsi" w:hAnsiTheme="majorHAnsi"/>
        </w:rPr>
        <w:t xml:space="preserve"> σουηδική, κρατική, ενεργειακή εταιρεία με περισσότερους από 20.000 εργαζόμενους, με δραστηριότητες </w:t>
      </w:r>
      <w:r w:rsidR="005369C2">
        <w:rPr>
          <w:rFonts w:asciiTheme="majorHAnsi" w:hAnsiTheme="majorHAnsi"/>
        </w:rPr>
        <w:t>σε</w:t>
      </w:r>
      <w:r w:rsidRPr="00402FC9">
        <w:rPr>
          <w:rFonts w:asciiTheme="majorHAnsi" w:hAnsiTheme="majorHAnsi"/>
        </w:rPr>
        <w:t xml:space="preserve"> Σουηδία, Γερμανία, </w:t>
      </w:r>
      <w:r>
        <w:rPr>
          <w:rFonts w:asciiTheme="majorHAnsi" w:hAnsiTheme="majorHAnsi"/>
        </w:rPr>
        <w:t>Ολλανδία</w:t>
      </w:r>
      <w:r w:rsidRPr="00402FC9">
        <w:rPr>
          <w:rFonts w:asciiTheme="majorHAnsi" w:hAnsiTheme="majorHAnsi"/>
        </w:rPr>
        <w:t>, Δανία, Η</w:t>
      </w:r>
      <w:r w:rsidR="00B65349">
        <w:rPr>
          <w:rFonts w:asciiTheme="majorHAnsi" w:hAnsiTheme="majorHAnsi"/>
        </w:rPr>
        <w:t xml:space="preserve">νωμένο Βασίλειο και Φινλανδία, </w:t>
      </w:r>
      <w:r w:rsidRPr="00402FC9">
        <w:rPr>
          <w:rFonts w:asciiTheme="majorHAnsi" w:hAnsiTheme="majorHAnsi"/>
        </w:rPr>
        <w:t xml:space="preserve"> υποστηρίζει τη μετάβαση σε </w:t>
      </w:r>
      <w:r w:rsidRPr="00402FC9">
        <w:rPr>
          <w:rFonts w:asciiTheme="majorHAnsi" w:hAnsiTheme="majorHAnsi"/>
        </w:rPr>
        <w:lastRenderedPageBreak/>
        <w:t>ένα σύστ</w:t>
      </w:r>
      <w:r w:rsidR="00811304">
        <w:rPr>
          <w:rFonts w:asciiTheme="majorHAnsi" w:hAnsiTheme="majorHAnsi"/>
        </w:rPr>
        <w:t xml:space="preserve">ημα ανανεώσιμων πηγών ενέργειας, </w:t>
      </w:r>
      <w:r w:rsidRPr="00402FC9">
        <w:rPr>
          <w:rFonts w:asciiTheme="majorHAnsi" w:hAnsiTheme="majorHAnsi"/>
        </w:rPr>
        <w:t>έχει ως στόχο να</w:t>
      </w:r>
      <w:r w:rsidR="00811304">
        <w:rPr>
          <w:rFonts w:asciiTheme="majorHAnsi" w:hAnsiTheme="majorHAnsi"/>
        </w:rPr>
        <w:t xml:space="preserve"> </w:t>
      </w:r>
      <w:r w:rsidRPr="00402FC9">
        <w:rPr>
          <w:rFonts w:asciiTheme="majorHAnsi" w:hAnsiTheme="majorHAnsi"/>
        </w:rPr>
        <w:t>καταστεί ηγέτιδα στην παραγωγή βιώσιμης ενέργε</w:t>
      </w:r>
      <w:r w:rsidR="00811304">
        <w:rPr>
          <w:rFonts w:asciiTheme="majorHAnsi" w:hAnsiTheme="majorHAnsi"/>
        </w:rPr>
        <w:t xml:space="preserve">ιας και </w:t>
      </w:r>
      <w:r w:rsidRPr="00402FC9">
        <w:rPr>
          <w:rFonts w:asciiTheme="majorHAnsi" w:hAnsiTheme="majorHAnsi"/>
        </w:rPr>
        <w:t>να εξασφαλίσει έναν αξιόπιστο και οικονομικά αποδοτικό ενεργειακό εφοδιασμό.</w:t>
      </w:r>
      <w:r w:rsidR="001E37E0">
        <w:rPr>
          <w:rFonts w:asciiTheme="majorHAnsi" w:hAnsiTheme="majorHAnsi"/>
        </w:rPr>
        <w:t xml:space="preserve"> </w:t>
      </w:r>
    </w:p>
    <w:p w:rsidR="00402FC9" w:rsidRPr="00402FC9" w:rsidRDefault="00402FC9" w:rsidP="00F17AEF">
      <w:pPr>
        <w:autoSpaceDE w:val="0"/>
        <w:autoSpaceDN w:val="0"/>
        <w:adjustRightInd w:val="0"/>
        <w:jc w:val="both"/>
        <w:rPr>
          <w:rFonts w:asciiTheme="majorHAnsi" w:hAnsiTheme="majorHAnsi"/>
        </w:rPr>
      </w:pPr>
      <w:r w:rsidRPr="00402FC9">
        <w:rPr>
          <w:rFonts w:asciiTheme="majorHAnsi" w:hAnsiTheme="majorHAnsi"/>
        </w:rPr>
        <w:t xml:space="preserve">Η </w:t>
      </w:r>
      <w:proofErr w:type="spellStart"/>
      <w:r w:rsidRPr="00402FC9">
        <w:rPr>
          <w:rFonts w:asciiTheme="majorHAnsi" w:hAnsiTheme="majorHAnsi"/>
        </w:rPr>
        <w:t>Vattenfall</w:t>
      </w:r>
      <w:proofErr w:type="spellEnd"/>
      <w:r w:rsidRPr="00402FC9">
        <w:rPr>
          <w:rFonts w:asciiTheme="majorHAnsi" w:hAnsiTheme="majorHAnsi"/>
        </w:rPr>
        <w:t xml:space="preserve"> σχεδιάζει να επενδύσει 1 δισεκατομμύριο SEK (</w:t>
      </w:r>
      <w:r>
        <w:rPr>
          <w:rFonts w:asciiTheme="majorHAnsi" w:hAnsiTheme="majorHAnsi"/>
        </w:rPr>
        <w:t xml:space="preserve">περίπου </w:t>
      </w:r>
      <w:r w:rsidRPr="00402FC9">
        <w:rPr>
          <w:rFonts w:asciiTheme="majorHAnsi" w:hAnsiTheme="majorHAnsi"/>
        </w:rPr>
        <w:t>100 εκατ. Ευρώ) για την ανάπτυξη νέων ηλιακών σταθμών, κυρίως μεγάλης κλίμακας, κατά τη διάρκεια του 2018-2019.</w:t>
      </w:r>
      <w:r w:rsidR="005369C2">
        <w:rPr>
          <w:rFonts w:asciiTheme="majorHAnsi" w:hAnsiTheme="majorHAnsi"/>
        </w:rPr>
        <w:t xml:space="preserve"> </w:t>
      </w:r>
      <w:r w:rsidRPr="00402FC9">
        <w:rPr>
          <w:rFonts w:asciiTheme="majorHAnsi" w:hAnsiTheme="majorHAnsi"/>
        </w:rPr>
        <w:t xml:space="preserve">Επιπλέον, η </w:t>
      </w:r>
      <w:proofErr w:type="spellStart"/>
      <w:r w:rsidRPr="00402FC9">
        <w:rPr>
          <w:rFonts w:asciiTheme="majorHAnsi" w:hAnsiTheme="majorHAnsi"/>
        </w:rPr>
        <w:t>Vattenfall</w:t>
      </w:r>
      <w:proofErr w:type="spellEnd"/>
      <w:r w:rsidRPr="00402FC9">
        <w:rPr>
          <w:rFonts w:asciiTheme="majorHAnsi" w:hAnsiTheme="majorHAnsi"/>
        </w:rPr>
        <w:t xml:space="preserve"> παρέχει επίσης και μικρής κλίμακας ηλιακές </w:t>
      </w:r>
      <w:r w:rsidR="001E37E0">
        <w:rPr>
          <w:rFonts w:asciiTheme="majorHAnsi" w:hAnsiTheme="majorHAnsi"/>
        </w:rPr>
        <w:t>εγκαταστάσεις</w:t>
      </w:r>
      <w:r w:rsidRPr="00402FC9">
        <w:rPr>
          <w:rFonts w:asciiTheme="majorHAnsi" w:hAnsiTheme="majorHAnsi"/>
        </w:rPr>
        <w:t xml:space="preserve"> για τους πελάτες. Οι επενδύσεις υποστηρίζουν το στόχο </w:t>
      </w:r>
      <w:r>
        <w:rPr>
          <w:rFonts w:asciiTheme="majorHAnsi" w:hAnsiTheme="majorHAnsi"/>
        </w:rPr>
        <w:t>της</w:t>
      </w:r>
      <w:r w:rsidRPr="00402FC9">
        <w:rPr>
          <w:rFonts w:asciiTheme="majorHAnsi" w:hAnsiTheme="majorHAnsi"/>
        </w:rPr>
        <w:t xml:space="preserve"> </w:t>
      </w:r>
      <w:proofErr w:type="spellStart"/>
      <w:r w:rsidRPr="00402FC9">
        <w:rPr>
          <w:rFonts w:asciiTheme="majorHAnsi" w:hAnsiTheme="majorHAnsi"/>
        </w:rPr>
        <w:t>Vattenfall</w:t>
      </w:r>
      <w:proofErr w:type="spellEnd"/>
      <w:r w:rsidRPr="00402FC9">
        <w:rPr>
          <w:rFonts w:asciiTheme="majorHAnsi" w:hAnsiTheme="majorHAnsi"/>
        </w:rPr>
        <w:t xml:space="preserve"> </w:t>
      </w:r>
      <w:r>
        <w:rPr>
          <w:rFonts w:asciiTheme="majorHAnsi" w:hAnsiTheme="majorHAnsi"/>
        </w:rPr>
        <w:t xml:space="preserve">για λειτουργία </w:t>
      </w:r>
      <w:r w:rsidRPr="00402FC9">
        <w:rPr>
          <w:rFonts w:asciiTheme="majorHAnsi" w:hAnsiTheme="majorHAnsi"/>
        </w:rPr>
        <w:t>χωρίς ορυκτά</w:t>
      </w:r>
      <w:r>
        <w:rPr>
          <w:rFonts w:asciiTheme="majorHAnsi" w:hAnsiTheme="majorHAnsi"/>
        </w:rPr>
        <w:t xml:space="preserve"> καύσιμα.</w:t>
      </w:r>
      <w:r w:rsidRPr="00402FC9">
        <w:rPr>
          <w:rFonts w:asciiTheme="majorHAnsi" w:hAnsiTheme="majorHAnsi"/>
        </w:rPr>
        <w:t xml:space="preserve"> </w:t>
      </w:r>
    </w:p>
    <w:p w:rsidR="00402FC9" w:rsidRPr="00402FC9" w:rsidRDefault="00402FC9" w:rsidP="00F17AEF">
      <w:pPr>
        <w:autoSpaceDE w:val="0"/>
        <w:autoSpaceDN w:val="0"/>
        <w:adjustRightInd w:val="0"/>
        <w:jc w:val="both"/>
        <w:rPr>
          <w:rFonts w:asciiTheme="majorHAnsi" w:hAnsiTheme="majorHAnsi"/>
        </w:rPr>
      </w:pPr>
      <w:r w:rsidRPr="00402FC9">
        <w:rPr>
          <w:rFonts w:asciiTheme="majorHAnsi" w:hAnsiTheme="majorHAnsi"/>
        </w:rPr>
        <w:t xml:space="preserve">Υπάρχουν δύο βασικοί τομείς </w:t>
      </w:r>
      <w:r w:rsidR="00F17AEF">
        <w:rPr>
          <w:rFonts w:asciiTheme="majorHAnsi" w:hAnsiTheme="majorHAnsi"/>
        </w:rPr>
        <w:t>των επενδύσεων</w:t>
      </w:r>
      <w:r w:rsidRPr="00402FC9">
        <w:rPr>
          <w:rFonts w:asciiTheme="majorHAnsi" w:hAnsiTheme="majorHAnsi"/>
        </w:rPr>
        <w:t xml:space="preserve"> της </w:t>
      </w:r>
      <w:proofErr w:type="spellStart"/>
      <w:r w:rsidRPr="00402FC9">
        <w:rPr>
          <w:rFonts w:asciiTheme="majorHAnsi" w:hAnsiTheme="majorHAnsi"/>
        </w:rPr>
        <w:t>Vattenfall</w:t>
      </w:r>
      <w:proofErr w:type="spellEnd"/>
      <w:r w:rsidRPr="00402FC9">
        <w:rPr>
          <w:rFonts w:asciiTheme="majorHAnsi" w:hAnsiTheme="majorHAnsi"/>
        </w:rPr>
        <w:t>:</w:t>
      </w:r>
    </w:p>
    <w:p w:rsidR="00402FC9" w:rsidRPr="00402FC9" w:rsidRDefault="00402FC9" w:rsidP="00F17AEF">
      <w:pPr>
        <w:autoSpaceDE w:val="0"/>
        <w:autoSpaceDN w:val="0"/>
        <w:adjustRightInd w:val="0"/>
        <w:jc w:val="both"/>
        <w:rPr>
          <w:rFonts w:asciiTheme="majorHAnsi" w:hAnsiTheme="majorHAnsi"/>
        </w:rPr>
      </w:pPr>
      <w:r w:rsidRPr="00402FC9">
        <w:rPr>
          <w:rFonts w:asciiTheme="majorHAnsi" w:hAnsiTheme="majorHAnsi"/>
        </w:rPr>
        <w:t xml:space="preserve"> </w:t>
      </w:r>
      <w:r w:rsidR="00436605">
        <w:rPr>
          <w:rFonts w:asciiTheme="majorHAnsi" w:hAnsiTheme="majorHAnsi"/>
        </w:rPr>
        <w:t>Α.</w:t>
      </w:r>
      <w:r w:rsidRPr="00402FC9">
        <w:rPr>
          <w:rFonts w:asciiTheme="majorHAnsi" w:hAnsiTheme="majorHAnsi"/>
        </w:rPr>
        <w:t xml:space="preserve"> Ανάπτυξη </w:t>
      </w:r>
      <w:proofErr w:type="spellStart"/>
      <w:r w:rsidRPr="00402FC9">
        <w:rPr>
          <w:rFonts w:asciiTheme="majorHAnsi" w:hAnsiTheme="majorHAnsi"/>
        </w:rPr>
        <w:t>φωτοβολταϊκών</w:t>
      </w:r>
      <w:proofErr w:type="spellEnd"/>
      <w:r w:rsidRPr="00402FC9">
        <w:rPr>
          <w:rFonts w:asciiTheme="majorHAnsi" w:hAnsiTheme="majorHAnsi"/>
        </w:rPr>
        <w:t xml:space="preserve"> μονάδων μεγάλης κλίμακας σε χώρους όπου η </w:t>
      </w:r>
      <w:proofErr w:type="spellStart"/>
      <w:r w:rsidRPr="00402FC9">
        <w:rPr>
          <w:rFonts w:asciiTheme="majorHAnsi" w:hAnsiTheme="majorHAnsi"/>
        </w:rPr>
        <w:t>Vattenfall</w:t>
      </w:r>
      <w:proofErr w:type="spellEnd"/>
      <w:r w:rsidRPr="00402FC9">
        <w:rPr>
          <w:rFonts w:asciiTheme="majorHAnsi" w:hAnsiTheme="majorHAnsi"/>
        </w:rPr>
        <w:t xml:space="preserve"> μπορεί να χρησιμοποιήσει την υπάρχουσα υποδομή για τη μείωση του κόστους. Το αιολικό πάρκο </w:t>
      </w:r>
      <w:proofErr w:type="spellStart"/>
      <w:r w:rsidRPr="00402FC9">
        <w:rPr>
          <w:rFonts w:asciiTheme="majorHAnsi" w:hAnsiTheme="majorHAnsi"/>
        </w:rPr>
        <w:t>Parc</w:t>
      </w:r>
      <w:proofErr w:type="spellEnd"/>
      <w:r w:rsidRPr="00402FC9">
        <w:rPr>
          <w:rFonts w:asciiTheme="majorHAnsi" w:hAnsiTheme="majorHAnsi"/>
        </w:rPr>
        <w:t xml:space="preserve"> </w:t>
      </w:r>
      <w:proofErr w:type="spellStart"/>
      <w:r w:rsidRPr="00402FC9">
        <w:rPr>
          <w:rFonts w:asciiTheme="majorHAnsi" w:hAnsiTheme="majorHAnsi"/>
        </w:rPr>
        <w:t>Cynog</w:t>
      </w:r>
      <w:proofErr w:type="spellEnd"/>
      <w:r w:rsidRPr="00402FC9">
        <w:rPr>
          <w:rFonts w:asciiTheme="majorHAnsi" w:hAnsiTheme="majorHAnsi"/>
        </w:rPr>
        <w:t xml:space="preserve"> στην Ουαλία είναι ένα παράδειγμα συνδυασμένου αιολικού και ηλιακού αγροκτήματος</w:t>
      </w:r>
      <w:r w:rsidR="00436605">
        <w:rPr>
          <w:rFonts w:asciiTheme="majorHAnsi" w:hAnsiTheme="majorHAnsi"/>
        </w:rPr>
        <w:t>.</w:t>
      </w:r>
      <w:r w:rsidR="001E37E0" w:rsidRPr="001E37E0">
        <w:t xml:space="preserve"> </w:t>
      </w:r>
    </w:p>
    <w:p w:rsidR="00402FC9" w:rsidRPr="00402FC9" w:rsidRDefault="00402FC9" w:rsidP="00F17AEF">
      <w:pPr>
        <w:autoSpaceDE w:val="0"/>
        <w:autoSpaceDN w:val="0"/>
        <w:adjustRightInd w:val="0"/>
        <w:jc w:val="both"/>
        <w:rPr>
          <w:rFonts w:asciiTheme="majorHAnsi" w:hAnsiTheme="majorHAnsi"/>
        </w:rPr>
      </w:pPr>
      <w:r w:rsidRPr="00402FC9">
        <w:rPr>
          <w:rFonts w:asciiTheme="majorHAnsi" w:hAnsiTheme="majorHAnsi"/>
        </w:rPr>
        <w:t xml:space="preserve"> </w:t>
      </w:r>
      <w:r w:rsidR="00436605">
        <w:rPr>
          <w:rFonts w:asciiTheme="majorHAnsi" w:hAnsiTheme="majorHAnsi"/>
        </w:rPr>
        <w:t>Β.</w:t>
      </w:r>
      <w:r w:rsidR="001E37E0">
        <w:rPr>
          <w:rFonts w:asciiTheme="majorHAnsi" w:hAnsiTheme="majorHAnsi"/>
        </w:rPr>
        <w:t xml:space="preserve"> Η </w:t>
      </w:r>
      <w:r w:rsidRPr="00402FC9">
        <w:rPr>
          <w:rFonts w:asciiTheme="majorHAnsi" w:hAnsiTheme="majorHAnsi"/>
        </w:rPr>
        <w:t xml:space="preserve">αποκεντρωμένη </w:t>
      </w:r>
      <w:r w:rsidR="001E37E0">
        <w:rPr>
          <w:rFonts w:asciiTheme="majorHAnsi" w:hAnsiTheme="majorHAnsi"/>
        </w:rPr>
        <w:t xml:space="preserve">παραγωγή ενέργειας τόσο για </w:t>
      </w:r>
      <w:r w:rsidRPr="00402FC9">
        <w:rPr>
          <w:rFonts w:asciiTheme="majorHAnsi" w:hAnsiTheme="majorHAnsi"/>
        </w:rPr>
        <w:t>ι</w:t>
      </w:r>
      <w:r w:rsidR="001E37E0">
        <w:rPr>
          <w:rFonts w:asciiTheme="majorHAnsi" w:hAnsiTheme="majorHAnsi"/>
        </w:rPr>
        <w:t xml:space="preserve">διώτες πελάτες όσο και για </w:t>
      </w:r>
      <w:r w:rsidRPr="00402FC9">
        <w:rPr>
          <w:rFonts w:asciiTheme="majorHAnsi" w:hAnsiTheme="majorHAnsi"/>
        </w:rPr>
        <w:t xml:space="preserve">επιχειρηματικούς πελάτες. Αυτό θα έχει ως αποτέλεσμα νέες ενεργειακές υπηρεσίες όπου η </w:t>
      </w:r>
      <w:proofErr w:type="spellStart"/>
      <w:r w:rsidRPr="00402FC9">
        <w:rPr>
          <w:rFonts w:asciiTheme="majorHAnsi" w:hAnsiTheme="majorHAnsi"/>
        </w:rPr>
        <w:t>Vattenfall</w:t>
      </w:r>
      <w:proofErr w:type="spellEnd"/>
      <w:r w:rsidRPr="00402FC9">
        <w:rPr>
          <w:rFonts w:asciiTheme="majorHAnsi" w:hAnsiTheme="majorHAnsi"/>
        </w:rPr>
        <w:t xml:space="preserve"> προσφέρει λύσεις για τις ανάγκες των πελατών της, επιτρέποντάς τους να παράγουν και να καταναλώνουν τη δική τους ηλιακή </w:t>
      </w:r>
      <w:proofErr w:type="spellStart"/>
      <w:r w:rsidRPr="00402FC9">
        <w:rPr>
          <w:rFonts w:asciiTheme="majorHAnsi" w:hAnsiTheme="majorHAnsi"/>
        </w:rPr>
        <w:t>φωτοβολταϊκή</w:t>
      </w:r>
      <w:proofErr w:type="spellEnd"/>
      <w:r w:rsidRPr="00402FC9">
        <w:rPr>
          <w:rFonts w:asciiTheme="majorHAnsi" w:hAnsiTheme="majorHAnsi"/>
        </w:rPr>
        <w:t xml:space="preserve"> ενέργεια.</w:t>
      </w:r>
    </w:p>
    <w:p w:rsidR="00811304" w:rsidRDefault="00402FC9" w:rsidP="00F17AEF">
      <w:pPr>
        <w:autoSpaceDE w:val="0"/>
        <w:autoSpaceDN w:val="0"/>
        <w:adjustRightInd w:val="0"/>
        <w:jc w:val="both"/>
        <w:rPr>
          <w:rFonts w:asciiTheme="majorHAnsi" w:hAnsiTheme="majorHAnsi"/>
        </w:rPr>
      </w:pPr>
      <w:r w:rsidRPr="00402FC9">
        <w:rPr>
          <w:rFonts w:asciiTheme="majorHAnsi" w:hAnsiTheme="majorHAnsi"/>
        </w:rPr>
        <w:t xml:space="preserve">Η </w:t>
      </w:r>
      <w:proofErr w:type="spellStart"/>
      <w:r w:rsidRPr="00402FC9">
        <w:rPr>
          <w:rFonts w:asciiTheme="majorHAnsi" w:hAnsiTheme="majorHAnsi"/>
        </w:rPr>
        <w:t>Vattenfall</w:t>
      </w:r>
      <w:proofErr w:type="spellEnd"/>
      <w:r w:rsidRPr="00402FC9">
        <w:rPr>
          <w:rFonts w:asciiTheme="majorHAnsi" w:hAnsiTheme="majorHAnsi"/>
        </w:rPr>
        <w:t xml:space="preserve"> έχει λάβει πρόσφατα την απόφαση επένδυσης για τρεις μεγάλης κλίμακας </w:t>
      </w:r>
      <w:r w:rsidR="00811304">
        <w:rPr>
          <w:rFonts w:asciiTheme="majorHAnsi" w:hAnsiTheme="majorHAnsi"/>
        </w:rPr>
        <w:t>σταθμούς</w:t>
      </w:r>
      <w:r w:rsidRPr="00402FC9">
        <w:rPr>
          <w:rFonts w:asciiTheme="majorHAnsi" w:hAnsiTheme="majorHAnsi"/>
        </w:rPr>
        <w:t xml:space="preserve"> ηλιακής ενέργειας στις υπάρχουσες εγκαταστάσεις της στο </w:t>
      </w:r>
      <w:proofErr w:type="spellStart"/>
      <w:r w:rsidRPr="00402FC9">
        <w:rPr>
          <w:rFonts w:asciiTheme="majorHAnsi" w:hAnsiTheme="majorHAnsi"/>
        </w:rPr>
        <w:t>Velsen</w:t>
      </w:r>
      <w:proofErr w:type="spellEnd"/>
      <w:r w:rsidRPr="00402FC9">
        <w:rPr>
          <w:rFonts w:asciiTheme="majorHAnsi" w:hAnsiTheme="majorHAnsi"/>
        </w:rPr>
        <w:t xml:space="preserve">, </w:t>
      </w:r>
      <w:proofErr w:type="spellStart"/>
      <w:r w:rsidRPr="00402FC9">
        <w:rPr>
          <w:rFonts w:asciiTheme="majorHAnsi" w:hAnsiTheme="majorHAnsi"/>
        </w:rPr>
        <w:t>Hemweg</w:t>
      </w:r>
      <w:proofErr w:type="spellEnd"/>
      <w:r w:rsidRPr="00402FC9">
        <w:rPr>
          <w:rFonts w:asciiTheme="majorHAnsi" w:hAnsiTheme="majorHAnsi"/>
        </w:rPr>
        <w:t xml:space="preserve"> και </w:t>
      </w:r>
      <w:proofErr w:type="spellStart"/>
      <w:r w:rsidRPr="00402FC9">
        <w:rPr>
          <w:rFonts w:asciiTheme="majorHAnsi" w:hAnsiTheme="majorHAnsi"/>
        </w:rPr>
        <w:t>Eemshaven</w:t>
      </w:r>
      <w:proofErr w:type="spellEnd"/>
      <w:r w:rsidRPr="00402FC9">
        <w:rPr>
          <w:rFonts w:asciiTheme="majorHAnsi" w:hAnsiTheme="majorHAnsi"/>
        </w:rPr>
        <w:t xml:space="preserve"> (</w:t>
      </w:r>
      <w:r w:rsidR="00436605">
        <w:rPr>
          <w:rFonts w:asciiTheme="majorHAnsi" w:hAnsiTheme="majorHAnsi"/>
        </w:rPr>
        <w:t>Ολλανδία</w:t>
      </w:r>
      <w:r w:rsidRPr="00402FC9">
        <w:rPr>
          <w:rFonts w:asciiTheme="majorHAnsi" w:hAnsiTheme="majorHAnsi"/>
        </w:rPr>
        <w:t xml:space="preserve">). Η συνολική χωρητικότητα αυτών των έργων ανέρχεται σε 10,5 MW. Περισσότερες επενδύσεις της </w:t>
      </w:r>
      <w:proofErr w:type="spellStart"/>
      <w:r w:rsidRPr="00402FC9">
        <w:rPr>
          <w:rFonts w:asciiTheme="majorHAnsi" w:hAnsiTheme="majorHAnsi"/>
        </w:rPr>
        <w:t>Vattenfall</w:t>
      </w:r>
      <w:proofErr w:type="spellEnd"/>
      <w:r w:rsidRPr="00402FC9">
        <w:rPr>
          <w:rFonts w:asciiTheme="majorHAnsi" w:hAnsiTheme="majorHAnsi"/>
        </w:rPr>
        <w:t xml:space="preserve"> </w:t>
      </w:r>
      <w:r w:rsidR="00436605">
        <w:rPr>
          <w:rFonts w:asciiTheme="majorHAnsi" w:hAnsiTheme="majorHAnsi"/>
        </w:rPr>
        <w:t>στην Ολλανδία</w:t>
      </w:r>
      <w:r w:rsidRPr="00402FC9">
        <w:rPr>
          <w:rFonts w:asciiTheme="majorHAnsi" w:hAnsiTheme="majorHAnsi"/>
        </w:rPr>
        <w:t xml:space="preserve"> προγραμματίζονται για το τρέχον έτος, συμπεριλαμβανομένης της ηλ</w:t>
      </w:r>
      <w:r w:rsidR="00F17AEF">
        <w:rPr>
          <w:rFonts w:asciiTheme="majorHAnsi" w:hAnsiTheme="majorHAnsi"/>
        </w:rPr>
        <w:t xml:space="preserve">ιακής εκμετάλλευσης </w:t>
      </w:r>
      <w:proofErr w:type="spellStart"/>
      <w:r w:rsidR="00F17AEF">
        <w:rPr>
          <w:rFonts w:asciiTheme="majorHAnsi" w:hAnsiTheme="majorHAnsi"/>
        </w:rPr>
        <w:t>Haringvliet</w:t>
      </w:r>
      <w:proofErr w:type="spellEnd"/>
      <w:r w:rsidR="005369C2">
        <w:rPr>
          <w:rFonts w:asciiTheme="majorHAnsi" w:hAnsiTheme="majorHAnsi"/>
        </w:rPr>
        <w:t xml:space="preserve"> που θα συνδυαστεί με </w:t>
      </w:r>
      <w:r w:rsidRPr="00402FC9">
        <w:rPr>
          <w:rFonts w:asciiTheme="majorHAnsi" w:hAnsiTheme="majorHAnsi"/>
        </w:rPr>
        <w:t>αιολικό πάρκο</w:t>
      </w:r>
      <w:r w:rsidR="005369C2">
        <w:rPr>
          <w:rFonts w:asciiTheme="majorHAnsi" w:hAnsiTheme="majorHAnsi"/>
        </w:rPr>
        <w:t xml:space="preserve">. </w:t>
      </w:r>
    </w:p>
    <w:p w:rsidR="00811304" w:rsidRDefault="00402FC9" w:rsidP="00F17AEF">
      <w:pPr>
        <w:autoSpaceDE w:val="0"/>
        <w:autoSpaceDN w:val="0"/>
        <w:adjustRightInd w:val="0"/>
        <w:jc w:val="both"/>
        <w:rPr>
          <w:rFonts w:asciiTheme="majorHAnsi" w:hAnsiTheme="majorHAnsi"/>
        </w:rPr>
      </w:pPr>
      <w:r w:rsidRPr="00402FC9">
        <w:rPr>
          <w:rFonts w:asciiTheme="majorHAnsi" w:hAnsiTheme="majorHAnsi"/>
        </w:rPr>
        <w:t xml:space="preserve">Η </w:t>
      </w:r>
      <w:proofErr w:type="spellStart"/>
      <w:r w:rsidRPr="00402FC9">
        <w:rPr>
          <w:rFonts w:asciiTheme="majorHAnsi" w:hAnsiTheme="majorHAnsi"/>
        </w:rPr>
        <w:t>Vattenfall</w:t>
      </w:r>
      <w:proofErr w:type="spellEnd"/>
      <w:r w:rsidRPr="00402FC9">
        <w:rPr>
          <w:rFonts w:asciiTheme="majorHAnsi" w:hAnsiTheme="majorHAnsi"/>
        </w:rPr>
        <w:t xml:space="preserve"> έχει ζητήσει άδειες για πολλές άλλες ηλιακές εκμεταλλεύσεις που θ</w:t>
      </w:r>
      <w:r w:rsidR="005369C2">
        <w:rPr>
          <w:rFonts w:asciiTheme="majorHAnsi" w:hAnsiTheme="majorHAnsi"/>
        </w:rPr>
        <w:t xml:space="preserve">α συνδυαστούν με αιολικά πάρκα και </w:t>
      </w:r>
      <w:r w:rsidRPr="00402FC9">
        <w:rPr>
          <w:rFonts w:asciiTheme="majorHAnsi" w:hAnsiTheme="majorHAnsi"/>
        </w:rPr>
        <w:t xml:space="preserve">εξετάζει </w:t>
      </w:r>
      <w:r w:rsidR="005369C2">
        <w:rPr>
          <w:rFonts w:asciiTheme="majorHAnsi" w:hAnsiTheme="majorHAnsi"/>
        </w:rPr>
        <w:t>τις</w:t>
      </w:r>
      <w:r w:rsidRPr="00402FC9">
        <w:rPr>
          <w:rFonts w:asciiTheme="majorHAnsi" w:hAnsiTheme="majorHAnsi"/>
        </w:rPr>
        <w:t xml:space="preserve"> δυνατότητες για μεγάλης κλίμακας ηλιακή ενέργεια </w:t>
      </w:r>
      <w:r w:rsidR="001E37E0">
        <w:rPr>
          <w:rFonts w:asciiTheme="majorHAnsi" w:hAnsiTheme="majorHAnsi"/>
        </w:rPr>
        <w:t>σε</w:t>
      </w:r>
      <w:r w:rsidRPr="00402FC9">
        <w:rPr>
          <w:rFonts w:asciiTheme="majorHAnsi" w:hAnsiTheme="majorHAnsi"/>
        </w:rPr>
        <w:t xml:space="preserve"> </w:t>
      </w:r>
      <w:r w:rsidR="001E37E0">
        <w:rPr>
          <w:rFonts w:asciiTheme="majorHAnsi" w:hAnsiTheme="majorHAnsi"/>
        </w:rPr>
        <w:t>προσεχείς δημοπρασίες</w:t>
      </w:r>
      <w:r w:rsidRPr="00402FC9">
        <w:rPr>
          <w:rFonts w:asciiTheme="majorHAnsi" w:hAnsiTheme="majorHAnsi"/>
        </w:rPr>
        <w:t xml:space="preserve"> στη Γερμανία</w:t>
      </w:r>
      <w:r w:rsidR="005369C2">
        <w:rPr>
          <w:rFonts w:asciiTheme="majorHAnsi" w:hAnsiTheme="majorHAnsi"/>
        </w:rPr>
        <w:t xml:space="preserve"> και σε άλλες χώρες</w:t>
      </w:r>
      <w:r w:rsidRPr="00402FC9">
        <w:rPr>
          <w:rFonts w:asciiTheme="majorHAnsi" w:hAnsiTheme="majorHAnsi"/>
        </w:rPr>
        <w:t>.</w:t>
      </w:r>
      <w:r w:rsidR="00811304">
        <w:rPr>
          <w:rFonts w:asciiTheme="majorHAnsi" w:hAnsiTheme="majorHAnsi"/>
        </w:rPr>
        <w:t xml:space="preserve"> </w:t>
      </w:r>
    </w:p>
    <w:p w:rsidR="00402FC9" w:rsidRPr="00402FC9" w:rsidRDefault="00402FC9" w:rsidP="00F17AEF">
      <w:pPr>
        <w:autoSpaceDE w:val="0"/>
        <w:autoSpaceDN w:val="0"/>
        <w:adjustRightInd w:val="0"/>
        <w:jc w:val="both"/>
        <w:rPr>
          <w:rFonts w:asciiTheme="majorHAnsi" w:hAnsiTheme="majorHAnsi"/>
        </w:rPr>
      </w:pPr>
      <w:r w:rsidRPr="00402FC9">
        <w:rPr>
          <w:rFonts w:asciiTheme="majorHAnsi" w:hAnsiTheme="majorHAnsi"/>
        </w:rPr>
        <w:t xml:space="preserve">Στον αποκεντρωμένο ηλιακό τομέα, η </w:t>
      </w:r>
      <w:proofErr w:type="spellStart"/>
      <w:r w:rsidRPr="00402FC9">
        <w:rPr>
          <w:rFonts w:asciiTheme="majorHAnsi" w:hAnsiTheme="majorHAnsi"/>
        </w:rPr>
        <w:t>Vattenfall</w:t>
      </w:r>
      <w:proofErr w:type="spellEnd"/>
      <w:r w:rsidRPr="00402FC9">
        <w:rPr>
          <w:rFonts w:asciiTheme="majorHAnsi" w:hAnsiTheme="majorHAnsi"/>
        </w:rPr>
        <w:t xml:space="preserve"> έχει ξεκινήσει προσφορές σε </w:t>
      </w:r>
      <w:r w:rsidRPr="00402FC9">
        <w:rPr>
          <w:rFonts w:asciiTheme="majorHAnsi" w:hAnsiTheme="majorHAnsi"/>
        </w:rPr>
        <w:lastRenderedPageBreak/>
        <w:t xml:space="preserve">πολλές αγορές. Στη Σουηδία, η ηλιακή </w:t>
      </w:r>
      <w:proofErr w:type="spellStart"/>
      <w:r w:rsidRPr="00402FC9">
        <w:rPr>
          <w:rFonts w:asciiTheme="majorHAnsi" w:hAnsiTheme="majorHAnsi"/>
        </w:rPr>
        <w:t>φωτοβολταϊκή</w:t>
      </w:r>
      <w:proofErr w:type="spellEnd"/>
      <w:r w:rsidRPr="00402FC9">
        <w:rPr>
          <w:rFonts w:asciiTheme="majorHAnsi" w:hAnsiTheme="majorHAnsi"/>
        </w:rPr>
        <w:t xml:space="preserve"> τεχνολογία προσφέρεται σε υπηρεσί</w:t>
      </w:r>
      <w:r w:rsidR="005369C2">
        <w:rPr>
          <w:rFonts w:asciiTheme="majorHAnsi" w:hAnsiTheme="majorHAnsi"/>
        </w:rPr>
        <w:t xml:space="preserve">ες όπως η </w:t>
      </w:r>
      <w:proofErr w:type="spellStart"/>
      <w:r w:rsidR="005369C2">
        <w:rPr>
          <w:rFonts w:asciiTheme="majorHAnsi" w:hAnsiTheme="majorHAnsi"/>
        </w:rPr>
        <w:t>InHouse</w:t>
      </w:r>
      <w:proofErr w:type="spellEnd"/>
      <w:r w:rsidR="005369C2">
        <w:rPr>
          <w:rFonts w:asciiTheme="majorHAnsi" w:hAnsiTheme="majorHAnsi"/>
        </w:rPr>
        <w:t xml:space="preserve"> για εταιρείες. </w:t>
      </w:r>
      <w:r w:rsidRPr="00402FC9">
        <w:rPr>
          <w:rFonts w:asciiTheme="majorHAnsi" w:hAnsiTheme="majorHAnsi"/>
        </w:rPr>
        <w:t xml:space="preserve">Ένα μοντέλο μίσθωσης για πελάτες B2B προσφέρεται στη Γερμανία και </w:t>
      </w:r>
      <w:r w:rsidR="001E37E0">
        <w:rPr>
          <w:rFonts w:asciiTheme="majorHAnsi" w:hAnsiTheme="majorHAnsi"/>
        </w:rPr>
        <w:t>στην Ολλανδία</w:t>
      </w:r>
      <w:r w:rsidRPr="00402FC9">
        <w:rPr>
          <w:rFonts w:asciiTheme="majorHAnsi" w:hAnsiTheme="majorHAnsi"/>
        </w:rPr>
        <w:t xml:space="preserve">. </w:t>
      </w:r>
    </w:p>
    <w:p w:rsidR="00402FC9" w:rsidRPr="00402FC9" w:rsidRDefault="00402FC9" w:rsidP="00402FC9">
      <w:pPr>
        <w:autoSpaceDE w:val="0"/>
        <w:autoSpaceDN w:val="0"/>
        <w:adjustRightInd w:val="0"/>
        <w:ind w:left="284"/>
        <w:jc w:val="both"/>
        <w:rPr>
          <w:rFonts w:asciiTheme="majorHAnsi" w:hAnsiTheme="majorHAnsi"/>
        </w:rPr>
      </w:pPr>
    </w:p>
    <w:p w:rsidR="00FA29DA" w:rsidRPr="00170E79" w:rsidRDefault="00811304" w:rsidP="00FA29DA">
      <w:pPr>
        <w:autoSpaceDE w:val="0"/>
        <w:autoSpaceDN w:val="0"/>
        <w:adjustRightInd w:val="0"/>
        <w:jc w:val="both"/>
        <w:rPr>
          <w:rFonts w:asciiTheme="majorHAnsi" w:hAnsiTheme="majorHAnsi"/>
          <w:b/>
        </w:rPr>
      </w:pPr>
      <w:r>
        <w:rPr>
          <w:rFonts w:asciiTheme="majorHAnsi" w:hAnsiTheme="majorHAnsi"/>
          <w:b/>
        </w:rPr>
        <w:t xml:space="preserve">3.2. </w:t>
      </w:r>
      <w:r w:rsidR="008D7862">
        <w:rPr>
          <w:rFonts w:asciiTheme="majorHAnsi" w:hAnsiTheme="majorHAnsi"/>
          <w:b/>
        </w:rPr>
        <w:t xml:space="preserve">Στρατηγικές προτεραιότητες </w:t>
      </w:r>
      <w:proofErr w:type="spellStart"/>
      <w:r w:rsidR="00170E79" w:rsidRPr="00170E79">
        <w:rPr>
          <w:rFonts w:asciiTheme="majorHAnsi" w:hAnsiTheme="majorHAnsi"/>
          <w:b/>
        </w:rPr>
        <w:t>αειφορίας</w:t>
      </w:r>
      <w:proofErr w:type="spellEnd"/>
      <w:r w:rsidR="00170E79" w:rsidRPr="00170E79">
        <w:rPr>
          <w:rFonts w:asciiTheme="majorHAnsi" w:hAnsiTheme="majorHAnsi"/>
          <w:b/>
        </w:rPr>
        <w:t xml:space="preserve"> του ομίλου </w:t>
      </w:r>
      <w:r w:rsidR="00170E79">
        <w:rPr>
          <w:rFonts w:asciiTheme="majorHAnsi" w:hAnsiTheme="majorHAnsi"/>
          <w:b/>
        </w:rPr>
        <w:t xml:space="preserve">ICA </w:t>
      </w:r>
      <w:proofErr w:type="spellStart"/>
      <w:r w:rsidR="00170E79">
        <w:rPr>
          <w:rFonts w:asciiTheme="majorHAnsi" w:hAnsiTheme="majorHAnsi"/>
          <w:b/>
        </w:rPr>
        <w:t>Gruppen</w:t>
      </w:r>
      <w:proofErr w:type="spellEnd"/>
      <w:r w:rsidR="00FA29DA" w:rsidRPr="00170E79">
        <w:rPr>
          <w:rFonts w:asciiTheme="majorHAnsi" w:hAnsiTheme="majorHAnsi"/>
          <w:b/>
        </w:rPr>
        <w:t xml:space="preserve"> </w:t>
      </w:r>
    </w:p>
    <w:p w:rsidR="00811304" w:rsidRDefault="00170E79" w:rsidP="00170E79">
      <w:pPr>
        <w:autoSpaceDE w:val="0"/>
        <w:autoSpaceDN w:val="0"/>
        <w:adjustRightInd w:val="0"/>
        <w:jc w:val="both"/>
        <w:rPr>
          <w:rFonts w:asciiTheme="majorHAnsi" w:hAnsiTheme="majorHAnsi"/>
        </w:rPr>
      </w:pPr>
      <w:r>
        <w:rPr>
          <w:rFonts w:asciiTheme="majorHAnsi" w:hAnsiTheme="majorHAnsi"/>
        </w:rPr>
        <w:t xml:space="preserve">Σύμφωνα με την πρόσφατη έκθεση </w:t>
      </w:r>
      <w:proofErr w:type="spellStart"/>
      <w:r>
        <w:rPr>
          <w:rFonts w:asciiTheme="majorHAnsi" w:hAnsiTheme="majorHAnsi"/>
        </w:rPr>
        <w:t>αειφορίας</w:t>
      </w:r>
      <w:proofErr w:type="spellEnd"/>
      <w:r>
        <w:rPr>
          <w:rFonts w:asciiTheme="majorHAnsi" w:hAnsiTheme="majorHAnsi"/>
        </w:rPr>
        <w:t xml:space="preserve"> του</w:t>
      </w:r>
      <w:r w:rsidRPr="00170E79">
        <w:rPr>
          <w:rFonts w:asciiTheme="majorHAnsi" w:hAnsiTheme="majorHAnsi"/>
        </w:rPr>
        <w:t xml:space="preserve"> </w:t>
      </w:r>
      <w:r>
        <w:rPr>
          <w:rFonts w:asciiTheme="majorHAnsi" w:hAnsiTheme="majorHAnsi"/>
        </w:rPr>
        <w:t xml:space="preserve">ομίλου </w:t>
      </w:r>
      <w:r>
        <w:rPr>
          <w:rFonts w:asciiTheme="majorHAnsi" w:hAnsiTheme="majorHAnsi"/>
          <w:lang w:val="sv-SE"/>
        </w:rPr>
        <w:t>ICA</w:t>
      </w:r>
      <w:r>
        <w:rPr>
          <w:rFonts w:asciiTheme="majorHAnsi" w:hAnsiTheme="majorHAnsi"/>
        </w:rPr>
        <w:t xml:space="preserve"> </w:t>
      </w:r>
      <w:r>
        <w:rPr>
          <w:rFonts w:asciiTheme="majorHAnsi" w:hAnsiTheme="majorHAnsi"/>
          <w:lang w:val="sv-SE"/>
        </w:rPr>
        <w:t>Gruppen</w:t>
      </w:r>
      <w:r>
        <w:rPr>
          <w:rFonts w:asciiTheme="majorHAnsi" w:hAnsiTheme="majorHAnsi"/>
        </w:rPr>
        <w:t>, με ηγετική θέση στη σουηδική αγορά λιανικής τροφίμων, φαρμάκων, ειδών σπιτιού καθώς και χρηματ</w:t>
      </w:r>
      <w:r w:rsidR="00EC5789">
        <w:rPr>
          <w:rFonts w:asciiTheme="majorHAnsi" w:hAnsiTheme="majorHAnsi"/>
        </w:rPr>
        <w:t>ο</w:t>
      </w:r>
      <w:r>
        <w:rPr>
          <w:rFonts w:asciiTheme="majorHAnsi" w:hAnsiTheme="majorHAnsi"/>
        </w:rPr>
        <w:t>πιστωτικών υπηρεσιών</w:t>
      </w:r>
      <w:r w:rsidR="00EC5789" w:rsidRPr="00EC5789">
        <w:rPr>
          <w:rFonts w:asciiTheme="majorHAnsi" w:hAnsiTheme="majorHAnsi"/>
        </w:rPr>
        <w:t xml:space="preserve"> </w:t>
      </w:r>
      <w:r w:rsidR="00EC5789">
        <w:rPr>
          <w:rFonts w:asciiTheme="majorHAnsi" w:hAnsiTheme="majorHAnsi"/>
        </w:rPr>
        <w:t>και</w:t>
      </w:r>
      <w:r w:rsidR="00EC5789" w:rsidRPr="00EC5789">
        <w:rPr>
          <w:rFonts w:asciiTheme="majorHAnsi" w:hAnsiTheme="majorHAnsi"/>
        </w:rPr>
        <w:t xml:space="preserve"> </w:t>
      </w:r>
      <w:r w:rsidR="00EC5789">
        <w:rPr>
          <w:rFonts w:asciiTheme="majorHAnsi" w:hAnsiTheme="majorHAnsi"/>
          <w:lang w:val="sv-SE"/>
        </w:rPr>
        <w:t>real</w:t>
      </w:r>
      <w:r w:rsidR="00EC5789" w:rsidRPr="00170E79">
        <w:rPr>
          <w:rFonts w:asciiTheme="majorHAnsi" w:hAnsiTheme="majorHAnsi"/>
        </w:rPr>
        <w:t xml:space="preserve"> </w:t>
      </w:r>
      <w:proofErr w:type="spellStart"/>
      <w:r w:rsidR="00EC5789">
        <w:rPr>
          <w:rFonts w:asciiTheme="majorHAnsi" w:hAnsiTheme="majorHAnsi"/>
          <w:lang w:val="sv-SE"/>
        </w:rPr>
        <w:t>estate</w:t>
      </w:r>
      <w:proofErr w:type="spellEnd"/>
      <w:r w:rsidR="00966347">
        <w:rPr>
          <w:rFonts w:asciiTheme="majorHAnsi" w:hAnsiTheme="majorHAnsi"/>
        </w:rPr>
        <w:t xml:space="preserve">, οι στρατηγικές προτεραιότητες </w:t>
      </w:r>
      <w:r w:rsidRPr="00170E79">
        <w:rPr>
          <w:rFonts w:asciiTheme="majorHAnsi" w:hAnsiTheme="majorHAnsi"/>
        </w:rPr>
        <w:t xml:space="preserve">για το 2018 </w:t>
      </w:r>
      <w:r w:rsidR="00966347">
        <w:rPr>
          <w:rFonts w:asciiTheme="majorHAnsi" w:hAnsiTheme="majorHAnsi"/>
        </w:rPr>
        <w:t xml:space="preserve">τίθενται </w:t>
      </w:r>
      <w:r w:rsidRPr="00170E79">
        <w:rPr>
          <w:rFonts w:asciiTheme="majorHAnsi" w:hAnsiTheme="majorHAnsi"/>
        </w:rPr>
        <w:t xml:space="preserve">με έμφαση στην υγεία και </w:t>
      </w:r>
      <w:r w:rsidR="00966347">
        <w:rPr>
          <w:rFonts w:asciiTheme="majorHAnsi" w:hAnsiTheme="majorHAnsi"/>
        </w:rPr>
        <w:t>στο κλίμα. Ο όμιλος θα συνεχίσει</w:t>
      </w:r>
      <w:r w:rsidRPr="00170E79">
        <w:rPr>
          <w:rFonts w:asciiTheme="majorHAnsi" w:hAnsiTheme="majorHAnsi"/>
        </w:rPr>
        <w:t xml:space="preserve"> τις εργασίες </w:t>
      </w:r>
      <w:r w:rsidR="00966347">
        <w:rPr>
          <w:rFonts w:asciiTheme="majorHAnsi" w:hAnsiTheme="majorHAnsi"/>
        </w:rPr>
        <w:t>για</w:t>
      </w:r>
      <w:r w:rsidRPr="00170E79">
        <w:rPr>
          <w:rFonts w:asciiTheme="majorHAnsi" w:hAnsiTheme="majorHAnsi"/>
        </w:rPr>
        <w:t xml:space="preserve"> τη μείωση </w:t>
      </w:r>
      <w:r w:rsidR="00966347">
        <w:rPr>
          <w:rFonts w:asciiTheme="majorHAnsi" w:hAnsiTheme="majorHAnsi"/>
        </w:rPr>
        <w:t xml:space="preserve">της χρήσης </w:t>
      </w:r>
      <w:r w:rsidRPr="00170E79">
        <w:rPr>
          <w:rFonts w:asciiTheme="majorHAnsi" w:hAnsiTheme="majorHAnsi"/>
        </w:rPr>
        <w:t xml:space="preserve">άνθρακα, κυρίως μέσω των συνεχιζόμενων επενδύσεων σε ανανεώσιμες πηγές ενέργειας και τη σταδιακή μετάβαση </w:t>
      </w:r>
      <w:r w:rsidR="00966347">
        <w:rPr>
          <w:rFonts w:asciiTheme="majorHAnsi" w:hAnsiTheme="majorHAnsi"/>
        </w:rPr>
        <w:t>σε ψυκτικά με μικρότερη χρήση</w:t>
      </w:r>
      <w:r w:rsidRPr="00170E79">
        <w:rPr>
          <w:rFonts w:asciiTheme="majorHAnsi" w:hAnsiTheme="majorHAnsi"/>
        </w:rPr>
        <w:t xml:space="preserve"> άνθρακα. Θα διοχετεύσ</w:t>
      </w:r>
      <w:r w:rsidR="00966347">
        <w:rPr>
          <w:rFonts w:asciiTheme="majorHAnsi" w:hAnsiTheme="majorHAnsi"/>
        </w:rPr>
        <w:t xml:space="preserve">ει </w:t>
      </w:r>
      <w:r w:rsidRPr="00170E79">
        <w:rPr>
          <w:rFonts w:asciiTheme="majorHAnsi" w:hAnsiTheme="majorHAnsi"/>
        </w:rPr>
        <w:t>ακόμη περισσότερη ενέργεια για να εμπνέ</w:t>
      </w:r>
      <w:r w:rsidR="00966347">
        <w:rPr>
          <w:rFonts w:asciiTheme="majorHAnsi" w:hAnsiTheme="majorHAnsi"/>
        </w:rPr>
        <w:t>ει</w:t>
      </w:r>
      <w:r w:rsidRPr="00170E79">
        <w:rPr>
          <w:rFonts w:asciiTheme="majorHAnsi" w:hAnsiTheme="majorHAnsi"/>
        </w:rPr>
        <w:t xml:space="preserve"> τους πελάτες </w:t>
      </w:r>
      <w:r w:rsidR="00966347">
        <w:rPr>
          <w:rFonts w:asciiTheme="majorHAnsi" w:hAnsiTheme="majorHAnsi"/>
        </w:rPr>
        <w:t>του</w:t>
      </w:r>
      <w:r w:rsidRPr="00170E79">
        <w:rPr>
          <w:rFonts w:asciiTheme="majorHAnsi" w:hAnsiTheme="majorHAnsi"/>
        </w:rPr>
        <w:t xml:space="preserve"> να κάνουν βιώσιμες και υγιεινές επιλογές", σχολίασε ο </w:t>
      </w:r>
      <w:proofErr w:type="spellStart"/>
      <w:r w:rsidRPr="00170E79">
        <w:rPr>
          <w:rFonts w:asciiTheme="majorHAnsi" w:hAnsiTheme="majorHAnsi"/>
        </w:rPr>
        <w:t>Per</w:t>
      </w:r>
      <w:proofErr w:type="spellEnd"/>
      <w:r w:rsidRPr="00170E79">
        <w:rPr>
          <w:rFonts w:asciiTheme="majorHAnsi" w:hAnsiTheme="majorHAnsi"/>
        </w:rPr>
        <w:t xml:space="preserve"> </w:t>
      </w:r>
      <w:proofErr w:type="spellStart"/>
      <w:r w:rsidRPr="00170E79">
        <w:rPr>
          <w:rFonts w:asciiTheme="majorHAnsi" w:hAnsiTheme="majorHAnsi"/>
        </w:rPr>
        <w:t>St</w:t>
      </w:r>
      <w:r w:rsidR="00966347">
        <w:rPr>
          <w:rFonts w:asciiTheme="majorHAnsi" w:hAnsiTheme="majorHAnsi"/>
        </w:rPr>
        <w:t>römberg</w:t>
      </w:r>
      <w:proofErr w:type="spellEnd"/>
      <w:r w:rsidR="00966347">
        <w:rPr>
          <w:rFonts w:asciiTheme="majorHAnsi" w:hAnsiTheme="majorHAnsi"/>
        </w:rPr>
        <w:t>, Διευθύνων Σύμβουλος του</w:t>
      </w:r>
      <w:r w:rsidRPr="00170E79">
        <w:rPr>
          <w:rFonts w:asciiTheme="majorHAnsi" w:hAnsiTheme="majorHAnsi"/>
        </w:rPr>
        <w:t xml:space="preserve"> ICA </w:t>
      </w:r>
      <w:proofErr w:type="spellStart"/>
      <w:r w:rsidRPr="00170E79">
        <w:rPr>
          <w:rFonts w:asciiTheme="majorHAnsi" w:hAnsiTheme="majorHAnsi"/>
        </w:rPr>
        <w:t>Gruppen</w:t>
      </w:r>
      <w:proofErr w:type="spellEnd"/>
      <w:r w:rsidRPr="00170E79">
        <w:rPr>
          <w:rFonts w:asciiTheme="majorHAnsi" w:hAnsiTheme="majorHAnsi"/>
        </w:rPr>
        <w:t>.</w:t>
      </w:r>
      <w:r w:rsidR="00966347">
        <w:rPr>
          <w:rFonts w:asciiTheme="majorHAnsi" w:hAnsiTheme="majorHAnsi"/>
        </w:rPr>
        <w:t xml:space="preserve"> </w:t>
      </w:r>
    </w:p>
    <w:p w:rsidR="00170E79" w:rsidRPr="00170E79" w:rsidRDefault="00170E79" w:rsidP="00170E79">
      <w:pPr>
        <w:autoSpaceDE w:val="0"/>
        <w:autoSpaceDN w:val="0"/>
        <w:adjustRightInd w:val="0"/>
        <w:jc w:val="both"/>
        <w:rPr>
          <w:rFonts w:asciiTheme="majorHAnsi" w:hAnsiTheme="majorHAnsi"/>
        </w:rPr>
      </w:pPr>
      <w:r w:rsidRPr="00170E79">
        <w:rPr>
          <w:rFonts w:asciiTheme="majorHAnsi" w:hAnsiTheme="majorHAnsi"/>
        </w:rPr>
        <w:t xml:space="preserve">Οι εκπομπές αερίων του θερμοκηπίου της ICA </w:t>
      </w:r>
      <w:proofErr w:type="spellStart"/>
      <w:r w:rsidRPr="00170E79">
        <w:rPr>
          <w:rFonts w:asciiTheme="majorHAnsi" w:hAnsiTheme="majorHAnsi"/>
        </w:rPr>
        <w:t>Gruppen</w:t>
      </w:r>
      <w:proofErr w:type="spellEnd"/>
      <w:r w:rsidRPr="00170E79">
        <w:rPr>
          <w:rFonts w:asciiTheme="majorHAnsi" w:hAnsiTheme="majorHAnsi"/>
        </w:rPr>
        <w:t xml:space="preserve"> συνέχισαν να μειώνονται κατά τη διάρκεια του τριμήνου και μειώθηκαν κατά 52% από το έτος 2006. Η μείωση οφείλεται κυρίως στις βελτιώσεις της ενεργειακής απόδοσης και στη μετάβαση στα ανανεώσιμα καύσιμα στις σουηδικές επιχειρήσεις και στη συνέχιση των επενδύσεων σε ανανεώσιμες πηγές</w:t>
      </w:r>
      <w:r w:rsidR="00966347">
        <w:rPr>
          <w:rFonts w:asciiTheme="majorHAnsi" w:hAnsiTheme="majorHAnsi"/>
        </w:rPr>
        <w:t xml:space="preserve"> ηλεκτρικής</w:t>
      </w:r>
      <w:r w:rsidRPr="00170E79">
        <w:rPr>
          <w:rFonts w:asciiTheme="majorHAnsi" w:hAnsiTheme="majorHAnsi"/>
        </w:rPr>
        <w:t xml:space="preserve"> ενέργειας.</w:t>
      </w:r>
    </w:p>
    <w:p w:rsidR="00170E79" w:rsidRPr="00170E79" w:rsidRDefault="00170E79" w:rsidP="00170E79">
      <w:pPr>
        <w:autoSpaceDE w:val="0"/>
        <w:autoSpaceDN w:val="0"/>
        <w:adjustRightInd w:val="0"/>
        <w:jc w:val="both"/>
        <w:rPr>
          <w:rFonts w:asciiTheme="majorHAnsi" w:hAnsiTheme="majorHAnsi"/>
        </w:rPr>
      </w:pPr>
      <w:r w:rsidRPr="00170E79">
        <w:rPr>
          <w:rFonts w:asciiTheme="majorHAnsi" w:hAnsiTheme="majorHAnsi"/>
        </w:rPr>
        <w:t xml:space="preserve">Η αύξηση των πωλήσεων προϊόντων με οικολογικό σήμα, </w:t>
      </w:r>
      <w:r w:rsidR="00811304" w:rsidRPr="00170E79">
        <w:rPr>
          <w:rFonts w:asciiTheme="majorHAnsi" w:hAnsiTheme="majorHAnsi"/>
        </w:rPr>
        <w:t>επισημασμένα</w:t>
      </w:r>
      <w:r w:rsidR="00811304">
        <w:rPr>
          <w:rFonts w:asciiTheme="majorHAnsi" w:hAnsiTheme="majorHAnsi"/>
        </w:rPr>
        <w:t xml:space="preserve"> ως </w:t>
      </w:r>
      <w:r w:rsidRPr="00170E79">
        <w:rPr>
          <w:rFonts w:asciiTheme="majorHAnsi" w:hAnsiTheme="majorHAnsi"/>
        </w:rPr>
        <w:t xml:space="preserve">βιολογικά </w:t>
      </w:r>
      <w:r w:rsidR="00811304">
        <w:rPr>
          <w:rFonts w:asciiTheme="majorHAnsi" w:hAnsiTheme="majorHAnsi"/>
        </w:rPr>
        <w:t>η/</w:t>
      </w:r>
      <w:r w:rsidRPr="00170E79">
        <w:rPr>
          <w:rFonts w:asciiTheme="majorHAnsi" w:hAnsiTheme="majorHAnsi"/>
        </w:rPr>
        <w:t xml:space="preserve">και ηθικά </w:t>
      </w:r>
      <w:r w:rsidR="00966347">
        <w:rPr>
          <w:rFonts w:asciiTheme="majorHAnsi" w:hAnsiTheme="majorHAnsi"/>
        </w:rPr>
        <w:t xml:space="preserve">στα </w:t>
      </w:r>
      <w:r w:rsidR="00966347">
        <w:rPr>
          <w:rFonts w:asciiTheme="majorHAnsi" w:hAnsiTheme="majorHAnsi"/>
          <w:lang w:val="sv-SE"/>
        </w:rPr>
        <w:t>supermarket</w:t>
      </w:r>
      <w:r w:rsidRPr="00170E79">
        <w:rPr>
          <w:rFonts w:asciiTheme="majorHAnsi" w:hAnsiTheme="majorHAnsi"/>
        </w:rPr>
        <w:t xml:space="preserve"> ICA </w:t>
      </w:r>
      <w:proofErr w:type="spellStart"/>
      <w:r w:rsidRPr="00170E79">
        <w:rPr>
          <w:rFonts w:asciiTheme="majorHAnsi" w:hAnsiTheme="majorHAnsi"/>
        </w:rPr>
        <w:t>Sweden</w:t>
      </w:r>
      <w:proofErr w:type="spellEnd"/>
      <w:r w:rsidR="00811304">
        <w:rPr>
          <w:rFonts w:asciiTheme="majorHAnsi" w:hAnsiTheme="majorHAnsi"/>
        </w:rPr>
        <w:t>,</w:t>
      </w:r>
      <w:r w:rsidRPr="00170E79">
        <w:rPr>
          <w:rFonts w:asciiTheme="majorHAnsi" w:hAnsiTheme="majorHAnsi"/>
        </w:rPr>
        <w:t xml:space="preserve"> κατά την περίοδο Ιανουαρίου-Δεκεμβρίου 2017 (κύλιση 12 μηνών) </w:t>
      </w:r>
      <w:r w:rsidR="00811304">
        <w:rPr>
          <w:rFonts w:asciiTheme="majorHAnsi" w:hAnsiTheme="majorHAnsi"/>
        </w:rPr>
        <w:t xml:space="preserve">ανήλθε σε </w:t>
      </w:r>
      <w:r w:rsidRPr="00170E79">
        <w:rPr>
          <w:rFonts w:asciiTheme="majorHAnsi" w:hAnsiTheme="majorHAnsi"/>
        </w:rPr>
        <w:t>5%.</w:t>
      </w:r>
    </w:p>
    <w:p w:rsidR="00170E79" w:rsidRPr="00966347" w:rsidRDefault="00170E79" w:rsidP="00170E79">
      <w:pPr>
        <w:autoSpaceDE w:val="0"/>
        <w:autoSpaceDN w:val="0"/>
        <w:adjustRightInd w:val="0"/>
        <w:jc w:val="both"/>
        <w:rPr>
          <w:rFonts w:asciiTheme="majorHAnsi" w:hAnsiTheme="majorHAnsi"/>
        </w:rPr>
      </w:pPr>
      <w:r w:rsidRPr="00170E79">
        <w:rPr>
          <w:rFonts w:asciiTheme="majorHAnsi" w:hAnsiTheme="majorHAnsi"/>
        </w:rPr>
        <w:t xml:space="preserve">Σε συνεργασία με την εταιρία </w:t>
      </w:r>
      <w:proofErr w:type="spellStart"/>
      <w:r w:rsidRPr="00170E79">
        <w:rPr>
          <w:rFonts w:asciiTheme="majorHAnsi" w:hAnsiTheme="majorHAnsi"/>
        </w:rPr>
        <w:t>foodtech</w:t>
      </w:r>
      <w:proofErr w:type="spellEnd"/>
      <w:r w:rsidRPr="00170E79">
        <w:rPr>
          <w:rFonts w:asciiTheme="majorHAnsi" w:hAnsiTheme="majorHAnsi"/>
        </w:rPr>
        <w:t xml:space="preserve"> </w:t>
      </w:r>
      <w:proofErr w:type="spellStart"/>
      <w:r w:rsidRPr="00170E79">
        <w:rPr>
          <w:rFonts w:asciiTheme="majorHAnsi" w:hAnsiTheme="majorHAnsi"/>
        </w:rPr>
        <w:t>Urban</w:t>
      </w:r>
      <w:proofErr w:type="spellEnd"/>
      <w:r w:rsidRPr="00170E79">
        <w:rPr>
          <w:rFonts w:asciiTheme="majorHAnsi" w:hAnsiTheme="majorHAnsi"/>
        </w:rPr>
        <w:t xml:space="preserve"> </w:t>
      </w:r>
      <w:proofErr w:type="spellStart"/>
      <w:r w:rsidRPr="00170E79">
        <w:rPr>
          <w:rFonts w:asciiTheme="majorHAnsi" w:hAnsiTheme="majorHAnsi"/>
        </w:rPr>
        <w:t>Oasis</w:t>
      </w:r>
      <w:proofErr w:type="spellEnd"/>
      <w:r w:rsidRPr="00170E79">
        <w:rPr>
          <w:rFonts w:asciiTheme="majorHAnsi" w:hAnsiTheme="majorHAnsi"/>
        </w:rPr>
        <w:t xml:space="preserve">, η ICA </w:t>
      </w:r>
      <w:proofErr w:type="spellStart"/>
      <w:r w:rsidRPr="00170E79">
        <w:rPr>
          <w:rFonts w:asciiTheme="majorHAnsi" w:hAnsiTheme="majorHAnsi"/>
        </w:rPr>
        <w:t>Sweden</w:t>
      </w:r>
      <w:proofErr w:type="spellEnd"/>
      <w:r w:rsidRPr="00170E79">
        <w:rPr>
          <w:rFonts w:asciiTheme="majorHAnsi" w:hAnsiTheme="majorHAnsi"/>
        </w:rPr>
        <w:t xml:space="preserve"> ξεκίνησε ένα πιλοτικό πρόγραμμα που ε</w:t>
      </w:r>
      <w:r w:rsidR="00966347">
        <w:rPr>
          <w:rFonts w:asciiTheme="majorHAnsi" w:hAnsiTheme="majorHAnsi"/>
        </w:rPr>
        <w:t xml:space="preserve">στιάζει στην αποδοτική καλλιέργεια λαχανικών σε αστικές περιοχές. </w:t>
      </w:r>
    </w:p>
    <w:p w:rsidR="00170E79" w:rsidRPr="00170E79" w:rsidRDefault="00170E79" w:rsidP="00170E79">
      <w:pPr>
        <w:autoSpaceDE w:val="0"/>
        <w:autoSpaceDN w:val="0"/>
        <w:adjustRightInd w:val="0"/>
        <w:jc w:val="both"/>
        <w:rPr>
          <w:rFonts w:asciiTheme="majorHAnsi" w:hAnsiTheme="majorHAnsi"/>
        </w:rPr>
      </w:pPr>
    </w:p>
    <w:p w:rsidR="008D7862" w:rsidRPr="008D7862" w:rsidRDefault="00811304" w:rsidP="00EC5789">
      <w:pPr>
        <w:autoSpaceDE w:val="0"/>
        <w:autoSpaceDN w:val="0"/>
        <w:adjustRightInd w:val="0"/>
        <w:jc w:val="both"/>
        <w:rPr>
          <w:rFonts w:asciiTheme="majorHAnsi" w:hAnsiTheme="majorHAnsi"/>
          <w:b/>
        </w:rPr>
      </w:pPr>
      <w:r>
        <w:rPr>
          <w:rFonts w:asciiTheme="majorHAnsi" w:hAnsiTheme="majorHAnsi"/>
          <w:b/>
        </w:rPr>
        <w:lastRenderedPageBreak/>
        <w:t xml:space="preserve">3.3. </w:t>
      </w:r>
      <w:r w:rsidR="008D7862" w:rsidRPr="008D7862">
        <w:rPr>
          <w:rFonts w:asciiTheme="majorHAnsi" w:hAnsiTheme="majorHAnsi"/>
          <w:b/>
        </w:rPr>
        <w:t xml:space="preserve">Διεθνής Εμπορική Έκθεση </w:t>
      </w:r>
      <w:proofErr w:type="spellStart"/>
      <w:r w:rsidR="008D7862" w:rsidRPr="008D7862">
        <w:rPr>
          <w:rFonts w:asciiTheme="majorHAnsi" w:hAnsiTheme="majorHAnsi"/>
          <w:b/>
          <w:lang w:val="sv-SE"/>
        </w:rPr>
        <w:t>Gastronord</w:t>
      </w:r>
      <w:proofErr w:type="spellEnd"/>
      <w:r w:rsidR="008D7862" w:rsidRPr="008D7862">
        <w:rPr>
          <w:rFonts w:asciiTheme="majorHAnsi" w:hAnsiTheme="majorHAnsi"/>
          <w:b/>
        </w:rPr>
        <w:t xml:space="preserve">  - </w:t>
      </w:r>
      <w:proofErr w:type="spellStart"/>
      <w:r w:rsidR="008D7862" w:rsidRPr="008D7862">
        <w:rPr>
          <w:rFonts w:asciiTheme="majorHAnsi" w:hAnsiTheme="majorHAnsi"/>
          <w:b/>
          <w:lang w:val="sv-SE"/>
        </w:rPr>
        <w:t>Vinordic</w:t>
      </w:r>
      <w:proofErr w:type="spellEnd"/>
      <w:r w:rsidR="008D7862" w:rsidRPr="008D7862">
        <w:rPr>
          <w:rFonts w:asciiTheme="majorHAnsi" w:hAnsiTheme="majorHAnsi"/>
          <w:b/>
        </w:rPr>
        <w:t xml:space="preserve"> (24-27 Απριλίου 2018)</w:t>
      </w:r>
    </w:p>
    <w:p w:rsidR="008D7862" w:rsidRPr="00C0169C" w:rsidRDefault="008D7862" w:rsidP="001C6DB9">
      <w:pPr>
        <w:autoSpaceDE w:val="0"/>
        <w:autoSpaceDN w:val="0"/>
        <w:adjustRightInd w:val="0"/>
        <w:jc w:val="both"/>
        <w:rPr>
          <w:rFonts w:asciiTheme="majorHAnsi" w:hAnsiTheme="majorHAnsi"/>
        </w:rPr>
      </w:pPr>
      <w:r>
        <w:rPr>
          <w:rFonts w:asciiTheme="majorHAnsi" w:hAnsiTheme="majorHAnsi"/>
        </w:rPr>
        <w:t xml:space="preserve">Η </w:t>
      </w:r>
      <w:proofErr w:type="spellStart"/>
      <w:r w:rsidRPr="008D7862">
        <w:rPr>
          <w:rFonts w:asciiTheme="majorHAnsi" w:hAnsiTheme="majorHAnsi"/>
        </w:rPr>
        <w:t>Gastronord</w:t>
      </w:r>
      <w:proofErr w:type="spellEnd"/>
      <w:r w:rsidRPr="008D7862">
        <w:rPr>
          <w:rFonts w:asciiTheme="majorHAnsi" w:hAnsiTheme="majorHAnsi"/>
        </w:rPr>
        <w:t xml:space="preserve">  - </w:t>
      </w:r>
      <w:proofErr w:type="spellStart"/>
      <w:r w:rsidRPr="008D7862">
        <w:rPr>
          <w:rFonts w:asciiTheme="majorHAnsi" w:hAnsiTheme="majorHAnsi"/>
        </w:rPr>
        <w:t>Vinordic</w:t>
      </w:r>
      <w:proofErr w:type="spellEnd"/>
      <w:r>
        <w:rPr>
          <w:rFonts w:asciiTheme="majorHAnsi" w:hAnsiTheme="majorHAnsi"/>
        </w:rPr>
        <w:t xml:space="preserve">, </w:t>
      </w:r>
      <w:r w:rsidR="00811304">
        <w:rPr>
          <w:rFonts w:asciiTheme="majorHAnsi" w:hAnsiTheme="majorHAnsi"/>
        </w:rPr>
        <w:t xml:space="preserve">μια </w:t>
      </w:r>
      <w:r>
        <w:rPr>
          <w:rFonts w:asciiTheme="majorHAnsi" w:hAnsiTheme="majorHAnsi"/>
        </w:rPr>
        <w:t xml:space="preserve">από τις σημαντικότερες </w:t>
      </w:r>
      <w:r w:rsidRPr="008D7862">
        <w:rPr>
          <w:rFonts w:asciiTheme="majorHAnsi" w:hAnsiTheme="majorHAnsi"/>
        </w:rPr>
        <w:t>εμπορικ</w:t>
      </w:r>
      <w:r>
        <w:rPr>
          <w:rFonts w:asciiTheme="majorHAnsi" w:hAnsiTheme="majorHAnsi"/>
        </w:rPr>
        <w:t>ές</w:t>
      </w:r>
      <w:r w:rsidR="00811304">
        <w:rPr>
          <w:rFonts w:asciiTheme="majorHAnsi" w:hAnsiTheme="majorHAnsi"/>
        </w:rPr>
        <w:t xml:space="preserve"> </w:t>
      </w:r>
      <w:r w:rsidR="005B5327">
        <w:rPr>
          <w:rFonts w:asciiTheme="majorHAnsi" w:hAnsiTheme="majorHAnsi"/>
        </w:rPr>
        <w:t>εκθέσεις</w:t>
      </w:r>
      <w:r w:rsidRPr="008D7862">
        <w:rPr>
          <w:rFonts w:asciiTheme="majorHAnsi" w:hAnsiTheme="majorHAnsi"/>
        </w:rPr>
        <w:t xml:space="preserve"> στη βόρεια Ευρώπη </w:t>
      </w:r>
      <w:r>
        <w:rPr>
          <w:rFonts w:asciiTheme="majorHAnsi" w:hAnsiTheme="majorHAnsi"/>
        </w:rPr>
        <w:t xml:space="preserve">στον τομέα </w:t>
      </w:r>
      <w:r>
        <w:rPr>
          <w:rFonts w:asciiTheme="majorHAnsi" w:hAnsiTheme="majorHAnsi"/>
          <w:lang w:val="sv-SE"/>
        </w:rPr>
        <w:t>HORECA</w:t>
      </w:r>
      <w:r w:rsidRPr="008D7862">
        <w:rPr>
          <w:rFonts w:asciiTheme="majorHAnsi" w:hAnsiTheme="majorHAnsi"/>
        </w:rPr>
        <w:t>, για ξενοδοχεία, εστιατόρια, κουζί</w:t>
      </w:r>
      <w:r w:rsidR="00965420">
        <w:rPr>
          <w:rFonts w:asciiTheme="majorHAnsi" w:hAnsiTheme="majorHAnsi"/>
        </w:rPr>
        <w:t xml:space="preserve">νες, </w:t>
      </w:r>
      <w:proofErr w:type="spellStart"/>
      <w:r w:rsidR="00965420">
        <w:rPr>
          <w:rFonts w:asciiTheme="majorHAnsi" w:hAnsiTheme="majorHAnsi"/>
        </w:rPr>
        <w:t>fast</w:t>
      </w:r>
      <w:proofErr w:type="spellEnd"/>
      <w:r w:rsidR="00965420">
        <w:rPr>
          <w:rFonts w:asciiTheme="majorHAnsi" w:hAnsiTheme="majorHAnsi"/>
        </w:rPr>
        <w:t xml:space="preserve"> </w:t>
      </w:r>
      <w:proofErr w:type="spellStart"/>
      <w:r w:rsidR="00965420">
        <w:rPr>
          <w:rFonts w:asciiTheme="majorHAnsi" w:hAnsiTheme="majorHAnsi"/>
        </w:rPr>
        <w:t>food</w:t>
      </w:r>
      <w:proofErr w:type="spellEnd"/>
      <w:r w:rsidR="00965420">
        <w:rPr>
          <w:rFonts w:asciiTheme="majorHAnsi" w:hAnsiTheme="majorHAnsi"/>
        </w:rPr>
        <w:t>, κρασιά, μπύρες και λοιπά αλκοολούχα ποτά</w:t>
      </w:r>
      <w:r>
        <w:rPr>
          <w:rFonts w:asciiTheme="majorHAnsi" w:hAnsiTheme="majorHAnsi"/>
        </w:rPr>
        <w:t xml:space="preserve">, θα λάβει χώρα στις 24-27 Απριλίου στο </w:t>
      </w:r>
      <w:r w:rsidR="00965420">
        <w:rPr>
          <w:rFonts w:asciiTheme="majorHAnsi" w:hAnsiTheme="majorHAnsi"/>
        </w:rPr>
        <w:t>εκθεσιακό</w:t>
      </w:r>
      <w:r>
        <w:rPr>
          <w:rFonts w:asciiTheme="majorHAnsi" w:hAnsiTheme="majorHAnsi"/>
        </w:rPr>
        <w:t xml:space="preserve"> κέντρο της Στοκχόλμης. </w:t>
      </w:r>
      <w:r w:rsidRPr="008D7862">
        <w:rPr>
          <w:rFonts w:asciiTheme="majorHAnsi" w:hAnsiTheme="majorHAnsi"/>
        </w:rPr>
        <w:t xml:space="preserve">Η </w:t>
      </w:r>
      <w:proofErr w:type="spellStart"/>
      <w:r w:rsidRPr="008D7862">
        <w:rPr>
          <w:rFonts w:asciiTheme="majorHAnsi" w:hAnsiTheme="majorHAnsi"/>
        </w:rPr>
        <w:t>GastroNord</w:t>
      </w:r>
      <w:proofErr w:type="spellEnd"/>
      <w:r w:rsidRPr="008D7862">
        <w:rPr>
          <w:rFonts w:asciiTheme="majorHAnsi" w:hAnsiTheme="majorHAnsi"/>
        </w:rPr>
        <w:t xml:space="preserve"> προσελκύει ενδιαφερόμενους </w:t>
      </w:r>
      <w:r w:rsidR="00E031DE">
        <w:rPr>
          <w:rFonts w:asciiTheme="majorHAnsi" w:hAnsiTheme="majorHAnsi"/>
        </w:rPr>
        <w:t xml:space="preserve">επισκέπτες </w:t>
      </w:r>
      <w:r w:rsidRPr="008D7862">
        <w:rPr>
          <w:rFonts w:asciiTheme="majorHAnsi" w:hAnsiTheme="majorHAnsi"/>
        </w:rPr>
        <w:t xml:space="preserve">από όλες </w:t>
      </w:r>
      <w:r w:rsidR="00E031DE">
        <w:rPr>
          <w:rFonts w:asciiTheme="majorHAnsi" w:hAnsiTheme="majorHAnsi"/>
        </w:rPr>
        <w:t>τα τμήματα</w:t>
      </w:r>
      <w:r w:rsidRPr="008D7862">
        <w:rPr>
          <w:rFonts w:asciiTheme="majorHAnsi" w:hAnsiTheme="majorHAnsi"/>
        </w:rPr>
        <w:t xml:space="preserve"> της βιομηχανίας τροφίμων και ποτών που αναζητούν έμπνευση και νέες </w:t>
      </w:r>
      <w:r w:rsidR="00E031DE">
        <w:rPr>
          <w:rFonts w:asciiTheme="majorHAnsi" w:hAnsiTheme="majorHAnsi"/>
        </w:rPr>
        <w:t xml:space="preserve">ευκαιρίες. </w:t>
      </w:r>
      <w:r w:rsidR="00981E49">
        <w:rPr>
          <w:rFonts w:asciiTheme="majorHAnsi" w:hAnsiTheme="majorHAnsi"/>
        </w:rPr>
        <w:t xml:space="preserve">Στην φετινή διοργάνωση θα πραγματοποιηθεί επίσης διαγωνισμός οίνου για τα κρασιά που πωλούνται στη Σουηδία. </w:t>
      </w:r>
      <w:r w:rsidR="001C6DB9">
        <w:rPr>
          <w:rFonts w:asciiTheme="majorHAnsi" w:hAnsiTheme="majorHAnsi"/>
        </w:rPr>
        <w:t xml:space="preserve"> Ενδιαφέρον</w:t>
      </w:r>
      <w:r w:rsidR="001C6DB9" w:rsidRPr="00C0169C">
        <w:rPr>
          <w:rFonts w:asciiTheme="majorHAnsi" w:hAnsiTheme="majorHAnsi"/>
        </w:rPr>
        <w:t xml:space="preserve"> </w:t>
      </w:r>
      <w:r w:rsidR="001C6DB9">
        <w:rPr>
          <w:rFonts w:asciiTheme="majorHAnsi" w:hAnsiTheme="majorHAnsi"/>
        </w:rPr>
        <w:t>παρουσιάζει</w:t>
      </w:r>
      <w:r w:rsidR="001C6DB9" w:rsidRPr="00C0169C">
        <w:rPr>
          <w:rFonts w:asciiTheme="majorHAnsi" w:hAnsiTheme="majorHAnsi"/>
        </w:rPr>
        <w:t xml:space="preserve"> </w:t>
      </w:r>
      <w:r w:rsidR="001C6DB9">
        <w:rPr>
          <w:rFonts w:asciiTheme="majorHAnsi" w:hAnsiTheme="majorHAnsi"/>
        </w:rPr>
        <w:t>επίσης</w:t>
      </w:r>
      <w:r w:rsidR="001C6DB9" w:rsidRPr="00C0169C">
        <w:rPr>
          <w:rFonts w:asciiTheme="majorHAnsi" w:hAnsiTheme="majorHAnsi"/>
        </w:rPr>
        <w:t xml:space="preserve"> </w:t>
      </w:r>
      <w:r w:rsidR="001C6DB9">
        <w:rPr>
          <w:rFonts w:asciiTheme="majorHAnsi" w:hAnsiTheme="majorHAnsi"/>
        </w:rPr>
        <w:t>η</w:t>
      </w:r>
      <w:r w:rsidR="001C6DB9" w:rsidRPr="00C0169C">
        <w:rPr>
          <w:rFonts w:asciiTheme="majorHAnsi" w:hAnsiTheme="majorHAnsi"/>
        </w:rPr>
        <w:t xml:space="preserve"> </w:t>
      </w:r>
      <w:r w:rsidR="001C6DB9">
        <w:rPr>
          <w:rFonts w:asciiTheme="majorHAnsi" w:hAnsiTheme="majorHAnsi"/>
        </w:rPr>
        <w:t>συμμετοχή</w:t>
      </w:r>
      <w:r w:rsidR="001C6DB9" w:rsidRPr="00C0169C">
        <w:rPr>
          <w:rFonts w:asciiTheme="majorHAnsi" w:hAnsiTheme="majorHAnsi"/>
        </w:rPr>
        <w:t xml:space="preserve"> </w:t>
      </w:r>
      <w:r w:rsidR="001C6DB9">
        <w:rPr>
          <w:rFonts w:asciiTheme="majorHAnsi" w:hAnsiTheme="majorHAnsi"/>
        </w:rPr>
        <w:t>της</w:t>
      </w:r>
      <w:r w:rsidR="001C6DB9" w:rsidRPr="00C0169C">
        <w:rPr>
          <w:rFonts w:asciiTheme="majorHAnsi" w:hAnsiTheme="majorHAnsi"/>
        </w:rPr>
        <w:t xml:space="preserve"> </w:t>
      </w:r>
      <w:r w:rsidR="00965420">
        <w:rPr>
          <w:rFonts w:asciiTheme="majorHAnsi" w:hAnsiTheme="majorHAnsi"/>
        </w:rPr>
        <w:t>καινοτόμου εταιρείας</w:t>
      </w:r>
      <w:r w:rsidR="00965420" w:rsidRPr="00965420">
        <w:rPr>
          <w:rFonts w:asciiTheme="majorHAnsi" w:hAnsiTheme="majorHAnsi"/>
          <w:b/>
        </w:rPr>
        <w:t xml:space="preserve"> </w:t>
      </w:r>
      <w:r w:rsidR="001C6DB9" w:rsidRPr="00C0169C">
        <w:rPr>
          <w:rFonts w:asciiTheme="majorHAnsi" w:hAnsiTheme="majorHAnsi"/>
          <w:b/>
          <w:lang w:val="en-US"/>
        </w:rPr>
        <w:t>Sweden</w:t>
      </w:r>
      <w:r w:rsidR="001C6DB9" w:rsidRPr="00C0169C">
        <w:rPr>
          <w:rFonts w:asciiTheme="majorHAnsi" w:hAnsiTheme="majorHAnsi"/>
          <w:b/>
        </w:rPr>
        <w:t xml:space="preserve"> </w:t>
      </w:r>
      <w:proofErr w:type="spellStart"/>
      <w:r w:rsidR="00981E49" w:rsidRPr="00C0169C">
        <w:rPr>
          <w:rFonts w:asciiTheme="majorHAnsi" w:hAnsiTheme="majorHAnsi"/>
          <w:b/>
          <w:lang w:val="en-US"/>
        </w:rPr>
        <w:t>Food</w:t>
      </w:r>
      <w:r w:rsidR="001C6DB9" w:rsidRPr="00C0169C">
        <w:rPr>
          <w:rFonts w:asciiTheme="majorHAnsi" w:hAnsiTheme="majorHAnsi"/>
          <w:b/>
          <w:lang w:val="en-US"/>
        </w:rPr>
        <w:t>tech</w:t>
      </w:r>
      <w:proofErr w:type="spellEnd"/>
      <w:r w:rsidR="001C6DB9" w:rsidRPr="00C0169C">
        <w:rPr>
          <w:rFonts w:asciiTheme="majorHAnsi" w:hAnsiTheme="majorHAnsi"/>
        </w:rPr>
        <w:t xml:space="preserve">, </w:t>
      </w:r>
      <w:r w:rsidR="00965420">
        <w:rPr>
          <w:rFonts w:asciiTheme="majorHAnsi" w:hAnsiTheme="majorHAnsi"/>
        </w:rPr>
        <w:t>η οποία</w:t>
      </w:r>
      <w:r w:rsidR="00C0169C" w:rsidRPr="00C0169C">
        <w:rPr>
          <w:rFonts w:asciiTheme="majorHAnsi" w:hAnsiTheme="majorHAnsi"/>
        </w:rPr>
        <w:t xml:space="preserve"> </w:t>
      </w:r>
      <w:r w:rsidR="00C0169C">
        <w:rPr>
          <w:rFonts w:asciiTheme="majorHAnsi" w:hAnsiTheme="majorHAnsi"/>
        </w:rPr>
        <w:t>προωθεί</w:t>
      </w:r>
      <w:r w:rsidR="00C0169C" w:rsidRPr="00C0169C">
        <w:rPr>
          <w:rFonts w:asciiTheme="majorHAnsi" w:hAnsiTheme="majorHAnsi"/>
        </w:rPr>
        <w:t xml:space="preserve"> </w:t>
      </w:r>
      <w:r w:rsidR="00C0169C">
        <w:rPr>
          <w:rFonts w:asciiTheme="majorHAnsi" w:hAnsiTheme="majorHAnsi"/>
        </w:rPr>
        <w:t>τη</w:t>
      </w:r>
      <w:r w:rsidR="00C0169C" w:rsidRPr="00C0169C">
        <w:rPr>
          <w:rFonts w:asciiTheme="majorHAnsi" w:hAnsiTheme="majorHAnsi"/>
        </w:rPr>
        <w:t xml:space="preserve"> </w:t>
      </w:r>
      <w:r w:rsidR="00C0169C">
        <w:rPr>
          <w:rFonts w:asciiTheme="majorHAnsi" w:hAnsiTheme="majorHAnsi"/>
        </w:rPr>
        <w:t>χρήση</w:t>
      </w:r>
      <w:r w:rsidR="00C0169C" w:rsidRPr="00C0169C">
        <w:rPr>
          <w:rFonts w:asciiTheme="majorHAnsi" w:hAnsiTheme="majorHAnsi"/>
        </w:rPr>
        <w:t xml:space="preserve"> </w:t>
      </w:r>
      <w:r w:rsidR="00C0169C">
        <w:rPr>
          <w:rFonts w:asciiTheme="majorHAnsi" w:hAnsiTheme="majorHAnsi"/>
        </w:rPr>
        <w:t>της</w:t>
      </w:r>
      <w:r w:rsidR="00C0169C" w:rsidRPr="00C0169C">
        <w:rPr>
          <w:rFonts w:asciiTheme="majorHAnsi" w:hAnsiTheme="majorHAnsi"/>
        </w:rPr>
        <w:t xml:space="preserve"> </w:t>
      </w:r>
      <w:r w:rsidR="00C0169C">
        <w:rPr>
          <w:rFonts w:asciiTheme="majorHAnsi" w:hAnsiTheme="majorHAnsi"/>
        </w:rPr>
        <w:t xml:space="preserve">τεχνολογίας για την </w:t>
      </w:r>
      <w:r w:rsidR="00965420">
        <w:rPr>
          <w:rFonts w:asciiTheme="majorHAnsi" w:hAnsiTheme="majorHAnsi"/>
        </w:rPr>
        <w:t xml:space="preserve">εξέλιξη </w:t>
      </w:r>
      <w:r w:rsidR="00C0169C">
        <w:rPr>
          <w:rFonts w:asciiTheme="majorHAnsi" w:hAnsiTheme="majorHAnsi"/>
        </w:rPr>
        <w:t xml:space="preserve">της παραγωγής αγροτικών προϊόντων και τροφίμων, καθώς και </w:t>
      </w:r>
      <w:r w:rsidR="00965420">
        <w:rPr>
          <w:rFonts w:asciiTheme="majorHAnsi" w:hAnsiTheme="majorHAnsi"/>
        </w:rPr>
        <w:t xml:space="preserve">για την αναβάθμιση </w:t>
      </w:r>
      <w:r w:rsidR="00C0169C">
        <w:rPr>
          <w:rFonts w:asciiTheme="majorHAnsi" w:hAnsiTheme="majorHAnsi"/>
        </w:rPr>
        <w:t>της αλυσίδας προσφοράς και διανομής</w:t>
      </w:r>
      <w:r w:rsidR="00965420">
        <w:rPr>
          <w:rFonts w:asciiTheme="majorHAnsi" w:hAnsiTheme="majorHAnsi"/>
        </w:rPr>
        <w:t>, με στόχο την βελτίωση της ποιότητας στην κατανάλωση</w:t>
      </w:r>
      <w:r w:rsidR="00C0169C">
        <w:rPr>
          <w:rFonts w:asciiTheme="majorHAnsi" w:hAnsiTheme="majorHAnsi"/>
        </w:rPr>
        <w:t xml:space="preserve">. </w:t>
      </w:r>
    </w:p>
    <w:p w:rsidR="00402FC9" w:rsidRPr="00402FC9" w:rsidRDefault="001C6DB9" w:rsidP="001C6DB9">
      <w:pPr>
        <w:autoSpaceDE w:val="0"/>
        <w:autoSpaceDN w:val="0"/>
        <w:adjustRightInd w:val="0"/>
        <w:jc w:val="both"/>
        <w:rPr>
          <w:rFonts w:asciiTheme="majorHAnsi" w:hAnsiTheme="majorHAnsi"/>
        </w:rPr>
      </w:pPr>
      <w:r>
        <w:rPr>
          <w:rFonts w:asciiTheme="majorHAnsi" w:hAnsiTheme="majorHAnsi"/>
        </w:rPr>
        <w:t xml:space="preserve">Σχετικές πληροφορίες μπορούν να αναζητηθούν στην ιστοσελίδα </w:t>
      </w:r>
      <w:hyperlink r:id="rId14" w:history="1">
        <w:r w:rsidRPr="00721BDF">
          <w:rPr>
            <w:rStyle w:val="Hyperlink"/>
            <w:rFonts w:asciiTheme="majorHAnsi" w:hAnsiTheme="majorHAnsi"/>
          </w:rPr>
          <w:t>http://www.gastronord.se</w:t>
        </w:r>
      </w:hyperlink>
    </w:p>
    <w:p w:rsidR="00C8253D" w:rsidRPr="00047FA3" w:rsidRDefault="00C8253D">
      <w:pPr>
        <w:rPr>
          <w:rFonts w:asciiTheme="majorHAnsi" w:hAnsiTheme="majorHAnsi"/>
        </w:rPr>
      </w:pPr>
    </w:p>
    <w:sectPr w:rsidR="00C8253D" w:rsidRPr="00047FA3" w:rsidSect="00047FA3">
      <w:type w:val="continuous"/>
      <w:pgSz w:w="11906" w:h="16838"/>
      <w:pgMar w:top="851" w:right="1274" w:bottom="1134" w:left="993" w:header="709" w:footer="709" w:gutter="0"/>
      <w:cols w:num="2" w:space="233" w:equalWidth="0">
        <w:col w:w="4680" w:space="540"/>
        <w:col w:w="441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D34" w:rsidRDefault="00757D34" w:rsidP="0099792F">
      <w:r>
        <w:separator/>
      </w:r>
    </w:p>
  </w:endnote>
  <w:endnote w:type="continuationSeparator" w:id="0">
    <w:p w:rsidR="00757D34" w:rsidRDefault="00757D34" w:rsidP="0099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A3" w:rsidRDefault="0099792F">
    <w:pPr>
      <w:pStyle w:val="Footer"/>
      <w:framePr w:wrap="around" w:vAnchor="text" w:hAnchor="margin" w:xAlign="right" w:y="1"/>
      <w:rPr>
        <w:rStyle w:val="PageNumber"/>
      </w:rPr>
    </w:pPr>
    <w:r>
      <w:rPr>
        <w:rStyle w:val="PageNumber"/>
      </w:rPr>
      <w:fldChar w:fldCharType="begin"/>
    </w:r>
    <w:r w:rsidR="00047FA3">
      <w:rPr>
        <w:rStyle w:val="PageNumber"/>
      </w:rPr>
      <w:instrText xml:space="preserve">PAGE  </w:instrText>
    </w:r>
    <w:r>
      <w:rPr>
        <w:rStyle w:val="PageNumber"/>
      </w:rPr>
      <w:fldChar w:fldCharType="separate"/>
    </w:r>
    <w:r w:rsidR="00814590">
      <w:rPr>
        <w:rStyle w:val="PageNumber"/>
        <w:noProof/>
      </w:rPr>
      <w:t>4</w:t>
    </w:r>
    <w:r>
      <w:rPr>
        <w:rStyle w:val="PageNumber"/>
      </w:rPr>
      <w:fldChar w:fldCharType="end"/>
    </w:r>
  </w:p>
  <w:p w:rsidR="00047FA3" w:rsidRDefault="00047F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A3" w:rsidRPr="0044284B" w:rsidRDefault="0099792F">
    <w:pPr>
      <w:pStyle w:val="Footer"/>
      <w:framePr w:wrap="around" w:vAnchor="text" w:hAnchor="margin" w:xAlign="right" w:y="1"/>
      <w:rPr>
        <w:rStyle w:val="PageNumber"/>
        <w:rFonts w:ascii="Arial Narrow" w:hAnsi="Arial Narrow"/>
        <w:sz w:val="20"/>
        <w:szCs w:val="20"/>
      </w:rPr>
    </w:pPr>
    <w:r w:rsidRPr="0044284B">
      <w:rPr>
        <w:rStyle w:val="PageNumber"/>
        <w:rFonts w:ascii="Arial Narrow" w:hAnsi="Arial Narrow"/>
        <w:sz w:val="20"/>
        <w:szCs w:val="20"/>
      </w:rPr>
      <w:fldChar w:fldCharType="begin"/>
    </w:r>
    <w:r w:rsidR="00047FA3" w:rsidRPr="0044284B">
      <w:rPr>
        <w:rStyle w:val="PageNumber"/>
        <w:rFonts w:ascii="Arial Narrow" w:hAnsi="Arial Narrow"/>
        <w:sz w:val="20"/>
        <w:szCs w:val="20"/>
      </w:rPr>
      <w:instrText xml:space="preserve">PAGE  </w:instrText>
    </w:r>
    <w:r w:rsidRPr="0044284B">
      <w:rPr>
        <w:rStyle w:val="PageNumber"/>
        <w:rFonts w:ascii="Arial Narrow" w:hAnsi="Arial Narrow"/>
        <w:sz w:val="20"/>
        <w:szCs w:val="20"/>
      </w:rPr>
      <w:fldChar w:fldCharType="separate"/>
    </w:r>
    <w:r w:rsidR="00550E55">
      <w:rPr>
        <w:rStyle w:val="PageNumber"/>
        <w:rFonts w:ascii="Arial Narrow" w:hAnsi="Arial Narrow"/>
        <w:noProof/>
        <w:sz w:val="20"/>
        <w:szCs w:val="20"/>
      </w:rPr>
      <w:t>1</w:t>
    </w:r>
    <w:r w:rsidRPr="0044284B">
      <w:rPr>
        <w:rStyle w:val="PageNumber"/>
        <w:rFonts w:ascii="Arial Narrow" w:hAnsi="Arial Narrow"/>
        <w:sz w:val="20"/>
        <w:szCs w:val="20"/>
      </w:rPr>
      <w:fldChar w:fldCharType="end"/>
    </w:r>
  </w:p>
  <w:p w:rsidR="00047FA3" w:rsidRPr="0044284B" w:rsidRDefault="00047FA3">
    <w:pPr>
      <w:pStyle w:val="Footer"/>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D34" w:rsidRDefault="00757D34" w:rsidP="0099792F">
      <w:r>
        <w:separator/>
      </w:r>
    </w:p>
  </w:footnote>
  <w:footnote w:type="continuationSeparator" w:id="0">
    <w:p w:rsidR="00757D34" w:rsidRDefault="00757D34" w:rsidP="00997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93D5C"/>
    <w:multiLevelType w:val="multilevel"/>
    <w:tmpl w:val="2C38D4C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37EA"/>
    <w:rsid w:val="00020EAF"/>
    <w:rsid w:val="00047FA3"/>
    <w:rsid w:val="001416B8"/>
    <w:rsid w:val="00160062"/>
    <w:rsid w:val="00170E79"/>
    <w:rsid w:val="001A123D"/>
    <w:rsid w:val="001C6DB9"/>
    <w:rsid w:val="001E37E0"/>
    <w:rsid w:val="001F48A1"/>
    <w:rsid w:val="0027221C"/>
    <w:rsid w:val="002D3025"/>
    <w:rsid w:val="002E3997"/>
    <w:rsid w:val="003B24FA"/>
    <w:rsid w:val="00402FC9"/>
    <w:rsid w:val="00436605"/>
    <w:rsid w:val="00463472"/>
    <w:rsid w:val="0049192E"/>
    <w:rsid w:val="004A1B60"/>
    <w:rsid w:val="004A37B5"/>
    <w:rsid w:val="004B161B"/>
    <w:rsid w:val="004C0384"/>
    <w:rsid w:val="004F1BAD"/>
    <w:rsid w:val="005369C2"/>
    <w:rsid w:val="005505EF"/>
    <w:rsid w:val="00550E55"/>
    <w:rsid w:val="005B5327"/>
    <w:rsid w:val="0066229E"/>
    <w:rsid w:val="00665AEE"/>
    <w:rsid w:val="00755CCC"/>
    <w:rsid w:val="00757D34"/>
    <w:rsid w:val="00770B15"/>
    <w:rsid w:val="007F3EF8"/>
    <w:rsid w:val="00811304"/>
    <w:rsid w:val="00814590"/>
    <w:rsid w:val="00833438"/>
    <w:rsid w:val="00861BCB"/>
    <w:rsid w:val="00863C42"/>
    <w:rsid w:val="0089190D"/>
    <w:rsid w:val="008D7862"/>
    <w:rsid w:val="00917C9E"/>
    <w:rsid w:val="009301A6"/>
    <w:rsid w:val="0093597D"/>
    <w:rsid w:val="00964741"/>
    <w:rsid w:val="00965420"/>
    <w:rsid w:val="00966347"/>
    <w:rsid w:val="00973CFB"/>
    <w:rsid w:val="009759DC"/>
    <w:rsid w:val="00981E49"/>
    <w:rsid w:val="00983AAA"/>
    <w:rsid w:val="0099792F"/>
    <w:rsid w:val="009B38D4"/>
    <w:rsid w:val="009F1C25"/>
    <w:rsid w:val="009F6E5B"/>
    <w:rsid w:val="00A04DC8"/>
    <w:rsid w:val="00A77062"/>
    <w:rsid w:val="00AC322A"/>
    <w:rsid w:val="00B65349"/>
    <w:rsid w:val="00B90200"/>
    <w:rsid w:val="00BC56F2"/>
    <w:rsid w:val="00C0169C"/>
    <w:rsid w:val="00C03B8E"/>
    <w:rsid w:val="00C36758"/>
    <w:rsid w:val="00C8253D"/>
    <w:rsid w:val="00C82638"/>
    <w:rsid w:val="00CD37EA"/>
    <w:rsid w:val="00D032BA"/>
    <w:rsid w:val="00D14407"/>
    <w:rsid w:val="00D621C8"/>
    <w:rsid w:val="00DD78CE"/>
    <w:rsid w:val="00DD7D72"/>
    <w:rsid w:val="00DF0F9A"/>
    <w:rsid w:val="00E031DE"/>
    <w:rsid w:val="00E824F8"/>
    <w:rsid w:val="00EC5789"/>
    <w:rsid w:val="00EC5E20"/>
    <w:rsid w:val="00F17AEF"/>
    <w:rsid w:val="00F545B5"/>
    <w:rsid w:val="00FA29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E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CD37EA"/>
    <w:pPr>
      <w:keepNext/>
      <w:jc w:val="center"/>
      <w:outlineLvl w:val="0"/>
    </w:pPr>
    <w:rPr>
      <w:sz w:val="32"/>
    </w:rPr>
  </w:style>
  <w:style w:type="paragraph" w:styleId="Heading2">
    <w:name w:val="heading 2"/>
    <w:basedOn w:val="Normal"/>
    <w:next w:val="Normal"/>
    <w:link w:val="Heading2Char"/>
    <w:uiPriority w:val="9"/>
    <w:unhideWhenUsed/>
    <w:qFormat/>
    <w:rsid w:val="003B2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4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D37EA"/>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7EA"/>
    <w:rPr>
      <w:rFonts w:ascii="Times New Roman" w:eastAsia="Times New Roman" w:hAnsi="Times New Roman" w:cs="Times New Roman"/>
      <w:sz w:val="32"/>
      <w:szCs w:val="24"/>
      <w:lang w:eastAsia="el-GR"/>
    </w:rPr>
  </w:style>
  <w:style w:type="character" w:customStyle="1" w:styleId="Heading4Char">
    <w:name w:val="Heading 4 Char"/>
    <w:basedOn w:val="DefaultParagraphFont"/>
    <w:link w:val="Heading4"/>
    <w:rsid w:val="00CD37EA"/>
    <w:rPr>
      <w:rFonts w:ascii="Times New Roman" w:eastAsia="Times New Roman" w:hAnsi="Times New Roman" w:cs="Times New Roman"/>
      <w:b/>
      <w:bCs/>
      <w:sz w:val="28"/>
      <w:szCs w:val="24"/>
      <w:lang w:eastAsia="el-GR"/>
    </w:rPr>
  </w:style>
  <w:style w:type="paragraph" w:styleId="Footer">
    <w:name w:val="footer"/>
    <w:basedOn w:val="Normal"/>
    <w:link w:val="FooterChar"/>
    <w:rsid w:val="00CD37EA"/>
    <w:pPr>
      <w:tabs>
        <w:tab w:val="center" w:pos="4153"/>
        <w:tab w:val="right" w:pos="8306"/>
      </w:tabs>
    </w:pPr>
  </w:style>
  <w:style w:type="character" w:customStyle="1" w:styleId="FooterChar">
    <w:name w:val="Footer Char"/>
    <w:basedOn w:val="DefaultParagraphFont"/>
    <w:link w:val="Footer"/>
    <w:rsid w:val="00CD37EA"/>
    <w:rPr>
      <w:rFonts w:ascii="Times New Roman" w:eastAsia="Times New Roman" w:hAnsi="Times New Roman" w:cs="Times New Roman"/>
      <w:sz w:val="24"/>
      <w:szCs w:val="24"/>
      <w:lang w:eastAsia="el-GR"/>
    </w:rPr>
  </w:style>
  <w:style w:type="character" w:styleId="PageNumber">
    <w:name w:val="page number"/>
    <w:basedOn w:val="DefaultParagraphFont"/>
    <w:rsid w:val="00CD37EA"/>
  </w:style>
  <w:style w:type="paragraph" w:styleId="Header">
    <w:name w:val="header"/>
    <w:basedOn w:val="Normal"/>
    <w:link w:val="HeaderChar"/>
    <w:rsid w:val="00CD37EA"/>
    <w:pPr>
      <w:tabs>
        <w:tab w:val="center" w:pos="4320"/>
        <w:tab w:val="right" w:pos="8640"/>
      </w:tabs>
    </w:pPr>
  </w:style>
  <w:style w:type="character" w:customStyle="1" w:styleId="HeaderChar">
    <w:name w:val="Header Char"/>
    <w:basedOn w:val="DefaultParagraphFont"/>
    <w:link w:val="Header"/>
    <w:rsid w:val="00CD37EA"/>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CD37EA"/>
    <w:rPr>
      <w:rFonts w:ascii="Tahoma" w:hAnsi="Tahoma" w:cs="Tahoma"/>
      <w:sz w:val="16"/>
      <w:szCs w:val="16"/>
    </w:rPr>
  </w:style>
  <w:style w:type="character" w:customStyle="1" w:styleId="BalloonTextChar">
    <w:name w:val="Balloon Text Char"/>
    <w:basedOn w:val="DefaultParagraphFont"/>
    <w:link w:val="BalloonText"/>
    <w:uiPriority w:val="99"/>
    <w:semiHidden/>
    <w:rsid w:val="00CD37EA"/>
    <w:rPr>
      <w:rFonts w:ascii="Tahoma" w:eastAsia="Times New Roman" w:hAnsi="Tahoma" w:cs="Tahoma"/>
      <w:sz w:val="16"/>
      <w:szCs w:val="16"/>
      <w:lang w:eastAsia="el-GR"/>
    </w:rPr>
  </w:style>
  <w:style w:type="character" w:styleId="Hyperlink">
    <w:name w:val="Hyperlink"/>
    <w:basedOn w:val="DefaultParagraphFont"/>
    <w:uiPriority w:val="99"/>
    <w:unhideWhenUsed/>
    <w:rsid w:val="00463472"/>
    <w:rPr>
      <w:color w:val="0000FF" w:themeColor="hyperlink"/>
      <w:u w:val="single"/>
    </w:rPr>
  </w:style>
  <w:style w:type="character" w:customStyle="1" w:styleId="Heading2Char">
    <w:name w:val="Heading 2 Char"/>
    <w:basedOn w:val="DefaultParagraphFont"/>
    <w:link w:val="Heading2"/>
    <w:uiPriority w:val="9"/>
    <w:rsid w:val="003B24F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uiPriority w:val="9"/>
    <w:rsid w:val="003B24FA"/>
    <w:rPr>
      <w:rFonts w:asciiTheme="majorHAnsi" w:eastAsiaTheme="majorEastAsia" w:hAnsiTheme="majorHAnsi" w:cstheme="majorBidi"/>
      <w:b/>
      <w:bCs/>
      <w:color w:val="4F81BD" w:themeColor="accent1"/>
      <w:sz w:val="24"/>
      <w:szCs w:val="24"/>
      <w:lang w:eastAsia="el-GR"/>
    </w:rPr>
  </w:style>
  <w:style w:type="paragraph" w:styleId="ListParagraph">
    <w:name w:val="List Paragraph"/>
    <w:basedOn w:val="Normal"/>
    <w:uiPriority w:val="34"/>
    <w:qFormat/>
    <w:rsid w:val="00C826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ellasinspiration.se/2018/02/27/mote-med-grekisk-gastronom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ttgrekland.se/blog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verigesradio.se/sida/artikel.aspx?programid=2151&amp;artikel=689196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gora.mfa.gr/ta-grafeia-oikonomikon-emporikon-upotheseon/grafeia-ana-xora/infofile/6151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gastronor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2716</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User121</cp:lastModifiedBy>
  <cp:revision>7</cp:revision>
  <dcterms:created xsi:type="dcterms:W3CDTF">2018-03-22T11:52:00Z</dcterms:created>
  <dcterms:modified xsi:type="dcterms:W3CDTF">2018-03-22T12:05:00Z</dcterms:modified>
</cp:coreProperties>
</file>