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6662"/>
        <w:gridCol w:w="2835"/>
      </w:tblGrid>
      <w:tr w:rsidR="00ED626C" w:rsidRPr="003A0C04" w:rsidTr="00CA7B73">
        <w:tc>
          <w:tcPr>
            <w:tcW w:w="6662" w:type="dxa"/>
          </w:tcPr>
          <w:tbl>
            <w:tblPr>
              <w:tblW w:w="0" w:type="auto"/>
              <w:tblLook w:val="04A0"/>
            </w:tblPr>
            <w:tblGrid>
              <w:gridCol w:w="5495"/>
            </w:tblGrid>
            <w:tr w:rsidR="00ED626C" w:rsidRPr="003A0C04" w:rsidTr="00CA7B73">
              <w:tc>
                <w:tcPr>
                  <w:tcW w:w="5495" w:type="dxa"/>
                </w:tcPr>
                <w:p w:rsidR="00ED626C" w:rsidRPr="003A0C04" w:rsidRDefault="00AD0CA9" w:rsidP="00AD0CA9">
                  <w:pPr>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8"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ED626C" w:rsidRPr="003A0C04" w:rsidTr="00CA7B73">
              <w:tc>
                <w:tcPr>
                  <w:tcW w:w="5495" w:type="dxa"/>
                </w:tcPr>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ΠΡΕΣΒΕΙΑ ΤΗΣ ΕΛΛΑΔΟΣ ΣΤΗ ΣΤΟΚΧΟΛΜΗ</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ΓΡΑΦΕΙΟ ΟΙΚΟΝΟΜΙΚΩΝ &amp; ΕΜΠΟΡΙΚΩΝ        </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ΥΠΟΘΕΣΕΩΝ                </w:t>
                  </w:r>
                </w:p>
                <w:p w:rsidR="00ED626C" w:rsidRPr="003A0C04" w:rsidRDefault="00ED626C" w:rsidP="00ED626C">
                  <w:pPr>
                    <w:jc w:val="both"/>
                    <w:rPr>
                      <w:rFonts w:asciiTheme="majorHAnsi" w:hAnsiTheme="majorHAnsi" w:cstheme="minorHAnsi"/>
                      <w:b/>
                      <w:bCs/>
                    </w:rPr>
                  </w:pPr>
                </w:p>
              </w:tc>
            </w:tr>
          </w:tbl>
          <w:p w:rsidR="00ED626C" w:rsidRPr="003A0C04" w:rsidRDefault="00ED626C" w:rsidP="00ED626C">
            <w:pPr>
              <w:jc w:val="both"/>
              <w:rPr>
                <w:rFonts w:asciiTheme="majorHAnsi" w:hAnsiTheme="majorHAnsi" w:cstheme="minorHAnsi"/>
                <w:bCs/>
              </w:rPr>
            </w:pPr>
            <w:r w:rsidRPr="003A0C04">
              <w:rPr>
                <w:rFonts w:asciiTheme="majorHAnsi" w:hAnsiTheme="majorHAnsi" w:cstheme="minorHAnsi"/>
                <w:bCs/>
                <w:lang w:val="pl-PL"/>
              </w:rPr>
              <w:t xml:space="preserve">Kommendorsgatan 16,  114 48 </w:t>
            </w:r>
            <w:r w:rsidRPr="003A0C04">
              <w:rPr>
                <w:rFonts w:asciiTheme="majorHAnsi" w:hAnsiTheme="majorHAnsi" w:cstheme="minorHAnsi"/>
                <w:bCs/>
              </w:rPr>
              <w:t>Στοκχόλμη</w:t>
            </w:r>
          </w:p>
          <w:p w:rsidR="00ED626C" w:rsidRPr="003A0C04" w:rsidRDefault="00ED626C" w:rsidP="00ED626C">
            <w:pPr>
              <w:jc w:val="both"/>
              <w:rPr>
                <w:rFonts w:asciiTheme="majorHAnsi" w:hAnsiTheme="majorHAnsi" w:cstheme="minorHAnsi"/>
                <w:bCs/>
                <w:lang w:val="pl-PL"/>
              </w:rPr>
            </w:pPr>
            <w:r w:rsidRPr="003A0C04">
              <w:rPr>
                <w:rFonts w:asciiTheme="majorHAnsi" w:hAnsiTheme="majorHAnsi" w:cstheme="minorHAnsi"/>
                <w:bCs/>
                <w:lang w:val="pl-PL"/>
              </w:rPr>
              <w:t>Tel.: 004</w:t>
            </w:r>
            <w:r w:rsidRPr="003A0C04">
              <w:rPr>
                <w:rFonts w:asciiTheme="majorHAnsi" w:hAnsiTheme="majorHAnsi" w:cstheme="minorHAnsi"/>
                <w:bCs/>
              </w:rPr>
              <w:t>6 8 545 66016</w:t>
            </w:r>
            <w:r w:rsidRPr="003A0C04">
              <w:rPr>
                <w:rFonts w:asciiTheme="majorHAnsi" w:hAnsiTheme="majorHAnsi" w:cstheme="minorHAnsi"/>
                <w:bCs/>
                <w:lang w:val="pl-PL"/>
              </w:rPr>
              <w:t xml:space="preserve">, </w:t>
            </w:r>
          </w:p>
          <w:p w:rsidR="00ED626C" w:rsidRPr="003A0C04" w:rsidRDefault="00ED626C" w:rsidP="00ED626C">
            <w:pPr>
              <w:jc w:val="both"/>
              <w:rPr>
                <w:rFonts w:asciiTheme="majorHAnsi" w:hAnsiTheme="majorHAnsi" w:cstheme="minorHAnsi"/>
                <w:bCs/>
                <w:lang w:val="pl-PL"/>
              </w:rPr>
            </w:pPr>
            <w:r w:rsidRPr="003A0C04">
              <w:rPr>
                <w:rFonts w:asciiTheme="majorHAnsi" w:hAnsiTheme="majorHAnsi" w:cstheme="minorHAnsi"/>
                <w:bCs/>
                <w:lang w:val="pl-PL"/>
              </w:rPr>
              <w:t>Fax: 004</w:t>
            </w:r>
            <w:r w:rsidRPr="003A0C04">
              <w:rPr>
                <w:rFonts w:asciiTheme="majorHAnsi" w:hAnsiTheme="majorHAnsi" w:cstheme="minorHAnsi"/>
                <w:bCs/>
              </w:rPr>
              <w:t>6 8 660 5470</w:t>
            </w:r>
          </w:p>
          <w:p w:rsidR="00ED626C" w:rsidRPr="003A0C04" w:rsidRDefault="00ED626C" w:rsidP="00ED626C">
            <w:pPr>
              <w:jc w:val="both"/>
              <w:rPr>
                <w:rFonts w:asciiTheme="majorHAnsi" w:hAnsiTheme="majorHAnsi" w:cstheme="minorHAnsi"/>
                <w:b/>
                <w:bCs/>
                <w:lang w:val="en-US"/>
              </w:rPr>
            </w:pPr>
            <w:r w:rsidRPr="003A0C04">
              <w:rPr>
                <w:rFonts w:asciiTheme="majorHAnsi" w:hAnsiTheme="majorHAnsi" w:cstheme="minorHAnsi"/>
                <w:bCs/>
              </w:rPr>
              <w:t>Ε</w:t>
            </w:r>
            <w:r w:rsidRPr="003A0C04">
              <w:rPr>
                <w:rFonts w:asciiTheme="majorHAnsi" w:hAnsiTheme="majorHAnsi" w:cstheme="minorHAnsi"/>
                <w:bCs/>
                <w:lang w:val="en-US"/>
              </w:rPr>
              <w:t>-mail: commerce.stockholm@mfa.gr</w:t>
            </w:r>
          </w:p>
        </w:tc>
        <w:tc>
          <w:tcPr>
            <w:tcW w:w="2835" w:type="dxa"/>
            <w:vAlign w:val="bottom"/>
          </w:tcPr>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lang w:val="en-US"/>
              </w:rPr>
            </w:pPr>
          </w:p>
          <w:p w:rsidR="00ED626C" w:rsidRPr="003A0C04" w:rsidRDefault="00F26882" w:rsidP="00ED626C">
            <w:pPr>
              <w:jc w:val="both"/>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rPr>
              <w:t>ΑΔΙΑΒΑΘΜΗΤΟ</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ΚΑΝΟΝΙΚΟ</w:t>
            </w:r>
          </w:p>
          <w:p w:rsidR="00ED626C" w:rsidRPr="003A0C04" w:rsidRDefault="00ED626C" w:rsidP="00ED626C">
            <w:pPr>
              <w:jc w:val="both"/>
              <w:rPr>
                <w:rFonts w:asciiTheme="majorHAnsi" w:hAnsiTheme="majorHAnsi" w:cstheme="minorHAnsi"/>
                <w:b/>
                <w:bCs/>
              </w:rPr>
            </w:pPr>
          </w:p>
          <w:p w:rsidR="00ED626C" w:rsidRPr="003A0C04" w:rsidRDefault="00ED626C" w:rsidP="00ED626C">
            <w:pPr>
              <w:jc w:val="both"/>
              <w:rPr>
                <w:rFonts w:asciiTheme="majorHAnsi" w:hAnsiTheme="majorHAnsi" w:cstheme="minorHAnsi"/>
                <w:b/>
                <w:bCs/>
              </w:rPr>
            </w:pPr>
          </w:p>
          <w:p w:rsidR="00ED626C" w:rsidRPr="003A0C04" w:rsidRDefault="00F26882" w:rsidP="00ED626C">
            <w:pPr>
              <w:jc w:val="both"/>
              <w:rPr>
                <w:rFonts w:asciiTheme="majorHAnsi" w:hAnsiTheme="majorHAnsi" w:cstheme="minorHAnsi"/>
                <w:bCs/>
              </w:rPr>
            </w:pPr>
            <w:r w:rsidRPr="003A0C04">
              <w:rPr>
                <w:rFonts w:asciiTheme="majorHAnsi" w:hAnsiTheme="majorHAnsi" w:cstheme="minorHAnsi"/>
                <w:bCs/>
              </w:rPr>
              <w:t xml:space="preserve"> </w:t>
            </w:r>
            <w:r w:rsidR="008618E7">
              <w:rPr>
                <w:rFonts w:asciiTheme="majorHAnsi" w:hAnsiTheme="majorHAnsi" w:cstheme="minorHAnsi"/>
                <w:bCs/>
              </w:rPr>
              <w:t>30</w:t>
            </w:r>
            <w:r w:rsidR="00192ED8">
              <w:rPr>
                <w:rFonts w:asciiTheme="majorHAnsi" w:hAnsiTheme="majorHAnsi" w:cstheme="minorHAnsi"/>
                <w:bCs/>
              </w:rPr>
              <w:t xml:space="preserve"> Απριλίου</w:t>
            </w:r>
            <w:r w:rsidR="00596B16" w:rsidRPr="003A0C04">
              <w:rPr>
                <w:rFonts w:asciiTheme="majorHAnsi" w:hAnsiTheme="majorHAnsi" w:cstheme="minorHAnsi"/>
                <w:bCs/>
              </w:rPr>
              <w:t xml:space="preserve"> </w:t>
            </w:r>
            <w:r w:rsidR="00C4641D" w:rsidRPr="003A0C04">
              <w:rPr>
                <w:rFonts w:asciiTheme="majorHAnsi" w:hAnsiTheme="majorHAnsi" w:cstheme="minorHAnsi"/>
                <w:bCs/>
              </w:rPr>
              <w:t xml:space="preserve">2019 </w:t>
            </w:r>
          </w:p>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rPr>
            </w:pPr>
          </w:p>
        </w:tc>
      </w:tr>
    </w:tbl>
    <w:p w:rsidR="00ED626C" w:rsidRPr="003A0C04" w:rsidRDefault="00ED626C" w:rsidP="00ED626C">
      <w:pPr>
        <w:jc w:val="both"/>
        <w:rPr>
          <w:rFonts w:asciiTheme="majorHAnsi" w:hAnsiTheme="majorHAnsi" w:cstheme="minorHAnsi"/>
          <w:b/>
          <w:bCs/>
        </w:rPr>
      </w:pPr>
    </w:p>
    <w:p w:rsidR="00ED626C" w:rsidRPr="003A0C04" w:rsidRDefault="00ED626C" w:rsidP="00ED626C">
      <w:pPr>
        <w:jc w:val="both"/>
        <w:rPr>
          <w:rFonts w:asciiTheme="majorHAnsi" w:hAnsiTheme="majorHAnsi" w:cstheme="minorHAnsi"/>
          <w:b/>
          <w:bCs/>
        </w:rPr>
      </w:pPr>
    </w:p>
    <w:p w:rsidR="00ED626C" w:rsidRPr="003A0C04" w:rsidRDefault="002B18E0" w:rsidP="00ED626C">
      <w:pPr>
        <w:jc w:val="both"/>
        <w:rPr>
          <w:rFonts w:asciiTheme="majorHAnsi" w:hAnsiTheme="majorHAnsi" w:cstheme="minorHAnsi"/>
          <w:bCs/>
        </w:rPr>
      </w:pPr>
      <w:r w:rsidRPr="003A0C04">
        <w:rPr>
          <w:rFonts w:asciiTheme="majorHAnsi" w:hAnsiTheme="majorHAnsi" w:cstheme="minorHAnsi"/>
          <w:bCs/>
        </w:rPr>
        <w:t xml:space="preserve">   </w:t>
      </w:r>
      <w:proofErr w:type="spellStart"/>
      <w:r w:rsidRPr="003A0C04">
        <w:rPr>
          <w:rFonts w:asciiTheme="majorHAnsi" w:hAnsiTheme="majorHAnsi" w:cstheme="minorHAnsi"/>
          <w:bCs/>
        </w:rPr>
        <w:t>Πληρ</w:t>
      </w:r>
      <w:proofErr w:type="spellEnd"/>
      <w:r w:rsidRPr="003A0C04">
        <w:rPr>
          <w:rFonts w:asciiTheme="majorHAnsi" w:hAnsiTheme="majorHAnsi" w:cstheme="minorHAnsi"/>
          <w:bCs/>
        </w:rPr>
        <w:t>.</w:t>
      </w:r>
      <w:r w:rsidR="00ED626C" w:rsidRPr="003A0C04">
        <w:rPr>
          <w:rFonts w:asciiTheme="majorHAnsi" w:hAnsiTheme="majorHAnsi" w:cstheme="minorHAnsi"/>
          <w:bCs/>
        </w:rPr>
        <w:t xml:space="preserve">: Μαρία </w:t>
      </w:r>
      <w:proofErr w:type="spellStart"/>
      <w:r w:rsidR="00ED626C" w:rsidRPr="003A0C04">
        <w:rPr>
          <w:rFonts w:asciiTheme="majorHAnsi" w:hAnsiTheme="majorHAnsi" w:cstheme="minorHAnsi"/>
          <w:bCs/>
        </w:rPr>
        <w:t>Κουμουτσάκου</w:t>
      </w:r>
      <w:proofErr w:type="spellEnd"/>
    </w:p>
    <w:p w:rsidR="00ED626C" w:rsidRPr="003A0C04" w:rsidRDefault="002B18E0" w:rsidP="00ED626C">
      <w:pPr>
        <w:jc w:val="both"/>
        <w:rPr>
          <w:rFonts w:asciiTheme="majorHAnsi" w:hAnsiTheme="majorHAnsi" w:cstheme="minorHAnsi"/>
          <w:bCs/>
        </w:rPr>
      </w:pPr>
      <w:r w:rsidRPr="003A0C04">
        <w:rPr>
          <w:rFonts w:asciiTheme="majorHAnsi" w:hAnsiTheme="majorHAnsi" w:cstheme="minorHAnsi"/>
          <w:bCs/>
        </w:rPr>
        <w:t xml:space="preserve">               </w:t>
      </w:r>
      <w:r w:rsidR="00ED626C" w:rsidRPr="003A0C04">
        <w:rPr>
          <w:rFonts w:asciiTheme="majorHAnsi" w:hAnsiTheme="majorHAnsi" w:cstheme="minorHAnsi"/>
          <w:bCs/>
        </w:rPr>
        <w:t>Γραμματέας ΟΕΥ Α΄</w:t>
      </w:r>
    </w:p>
    <w:p w:rsidR="00ED626C" w:rsidRPr="003A0C04" w:rsidRDefault="00ED626C" w:rsidP="00ED626C">
      <w:pPr>
        <w:jc w:val="both"/>
        <w:rPr>
          <w:rFonts w:asciiTheme="majorHAnsi" w:hAnsiTheme="majorHAnsi" w:cstheme="minorHAnsi"/>
          <w:bCs/>
        </w:rPr>
      </w:pPr>
    </w:p>
    <w:p w:rsidR="00D8068B" w:rsidRPr="003A0C04" w:rsidRDefault="00D8068B" w:rsidP="00ED626C">
      <w:pPr>
        <w:jc w:val="both"/>
        <w:rPr>
          <w:rFonts w:asciiTheme="majorHAnsi" w:hAnsiTheme="majorHAnsi" w:cstheme="minorHAnsi"/>
          <w:b/>
          <w:bCs/>
        </w:rPr>
      </w:pPr>
    </w:p>
    <w:p w:rsidR="00ED626C" w:rsidRPr="003A0C04" w:rsidRDefault="00ED626C" w:rsidP="007D78B2">
      <w:pPr>
        <w:jc w:val="center"/>
        <w:rPr>
          <w:rFonts w:asciiTheme="majorHAnsi" w:hAnsiTheme="majorHAnsi" w:cstheme="minorHAnsi"/>
          <w:b/>
          <w:bCs/>
        </w:rPr>
      </w:pPr>
      <w:r w:rsidRPr="003A0C04">
        <w:rPr>
          <w:rFonts w:asciiTheme="majorHAnsi" w:hAnsiTheme="majorHAnsi" w:cstheme="minorHAnsi"/>
          <w:b/>
          <w:bCs/>
        </w:rPr>
        <w:t>Οικονομικό &amp; Επιχειρηματικό Δελτίο Σουηδίας</w:t>
      </w:r>
    </w:p>
    <w:p w:rsidR="00ED626C" w:rsidRPr="003A5A02" w:rsidRDefault="00ED626C" w:rsidP="00745B0C">
      <w:pPr>
        <w:jc w:val="center"/>
        <w:rPr>
          <w:rFonts w:asciiTheme="majorHAnsi" w:hAnsiTheme="majorHAnsi" w:cstheme="minorHAnsi"/>
          <w:b/>
          <w:bCs/>
        </w:rPr>
      </w:pPr>
      <w:r w:rsidRPr="003A0C04">
        <w:rPr>
          <w:rFonts w:asciiTheme="majorHAnsi" w:hAnsiTheme="majorHAnsi" w:cstheme="minorHAnsi"/>
          <w:b/>
          <w:bCs/>
        </w:rPr>
        <w:t xml:space="preserve">Αριθμός </w:t>
      </w:r>
      <w:r w:rsidR="001514EA" w:rsidRPr="003A5A02">
        <w:rPr>
          <w:rFonts w:asciiTheme="majorHAnsi" w:hAnsiTheme="majorHAnsi" w:cstheme="minorHAnsi"/>
          <w:b/>
          <w:bCs/>
        </w:rPr>
        <w:t>4</w:t>
      </w:r>
    </w:p>
    <w:p w:rsidR="00745B0C" w:rsidRPr="003A0C04" w:rsidRDefault="00745B0C" w:rsidP="002B18E0">
      <w:pPr>
        <w:rPr>
          <w:rFonts w:asciiTheme="majorHAnsi" w:hAnsiTheme="majorHAnsi" w:cstheme="min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4699"/>
        <w:gridCol w:w="3710"/>
        <w:gridCol w:w="362"/>
      </w:tblGrid>
      <w:tr w:rsidR="00667D7F" w:rsidRPr="003A0C04" w:rsidTr="004F6BDF">
        <w:tc>
          <w:tcPr>
            <w:tcW w:w="581" w:type="dxa"/>
            <w:shd w:val="clear" w:color="auto" w:fill="BFBFBF"/>
          </w:tcPr>
          <w:p w:rsidR="00CD37EA" w:rsidRPr="003A0C04" w:rsidRDefault="00CD37EA" w:rsidP="009E41F0">
            <w:pPr>
              <w:spacing w:line="360" w:lineRule="auto"/>
              <w:jc w:val="both"/>
              <w:rPr>
                <w:rFonts w:asciiTheme="majorHAnsi" w:hAnsiTheme="majorHAnsi" w:cstheme="minorHAnsi"/>
                <w:b/>
                <w:bCs/>
              </w:rPr>
            </w:pPr>
            <w:r w:rsidRPr="003A0C04">
              <w:rPr>
                <w:rFonts w:asciiTheme="majorHAnsi" w:hAnsiTheme="majorHAnsi" w:cstheme="minorHAnsi"/>
                <w:b/>
              </w:rPr>
              <w:t>1.</w:t>
            </w:r>
          </w:p>
        </w:tc>
        <w:tc>
          <w:tcPr>
            <w:tcW w:w="8771" w:type="dxa"/>
            <w:gridSpan w:val="3"/>
            <w:shd w:val="clear" w:color="auto" w:fill="BFBFBF"/>
          </w:tcPr>
          <w:p w:rsidR="00CD37EA" w:rsidRPr="003A0C04" w:rsidRDefault="008C6561" w:rsidP="009E41F0">
            <w:pPr>
              <w:autoSpaceDE w:val="0"/>
              <w:spacing w:line="360" w:lineRule="auto"/>
              <w:jc w:val="both"/>
              <w:rPr>
                <w:rFonts w:asciiTheme="majorHAnsi" w:hAnsiTheme="majorHAnsi" w:cstheme="minorHAnsi"/>
                <w:b/>
                <w:bCs/>
              </w:rPr>
            </w:pPr>
            <w:r w:rsidRPr="003A0C04">
              <w:rPr>
                <w:rFonts w:asciiTheme="majorHAnsi" w:hAnsiTheme="majorHAnsi" w:cstheme="minorHAnsi"/>
                <w:b/>
                <w:bCs/>
              </w:rPr>
              <w:t>Θέματα ελληνικού ενδιαφέροντος</w:t>
            </w:r>
          </w:p>
        </w:tc>
      </w:tr>
      <w:tr w:rsidR="003A5A02" w:rsidRPr="003A0C04" w:rsidTr="004F6BDF">
        <w:trPr>
          <w:trHeight w:val="77"/>
        </w:trPr>
        <w:tc>
          <w:tcPr>
            <w:tcW w:w="581" w:type="dxa"/>
            <w:tcBorders>
              <w:bottom w:val="single" w:sz="4" w:space="0" w:color="auto"/>
            </w:tcBorders>
          </w:tcPr>
          <w:p w:rsidR="003A5A02" w:rsidRPr="00192ED8" w:rsidRDefault="003A5A02" w:rsidP="00192ED8">
            <w:pPr>
              <w:pStyle w:val="ListParagraph"/>
              <w:numPr>
                <w:ilvl w:val="1"/>
                <w:numId w:val="17"/>
              </w:numPr>
              <w:snapToGrid w:val="0"/>
              <w:spacing w:line="360" w:lineRule="auto"/>
              <w:jc w:val="both"/>
              <w:rPr>
                <w:rFonts w:asciiTheme="majorHAnsi" w:hAnsiTheme="majorHAnsi" w:cstheme="minorHAnsi"/>
                <w:bCs/>
              </w:rPr>
            </w:pPr>
          </w:p>
        </w:tc>
        <w:tc>
          <w:tcPr>
            <w:tcW w:w="8771" w:type="dxa"/>
            <w:gridSpan w:val="3"/>
            <w:tcBorders>
              <w:bottom w:val="single" w:sz="4" w:space="0" w:color="auto"/>
            </w:tcBorders>
          </w:tcPr>
          <w:p w:rsidR="003A5A02" w:rsidRDefault="003A5A02" w:rsidP="00192ED8">
            <w:pPr>
              <w:autoSpaceDE w:val="0"/>
              <w:autoSpaceDN w:val="0"/>
              <w:adjustRightInd w:val="0"/>
              <w:spacing w:line="360" w:lineRule="auto"/>
              <w:rPr>
                <w:rFonts w:asciiTheme="majorHAnsi" w:hAnsiTheme="majorHAnsi" w:cstheme="minorHAnsi"/>
              </w:rPr>
            </w:pPr>
            <w:r>
              <w:rPr>
                <w:rFonts w:asciiTheme="majorHAnsi" w:hAnsiTheme="majorHAnsi" w:cstheme="minorHAnsi"/>
              </w:rPr>
              <w:t>Παρουσίαση της Σουηδικής Αγοράς σε Αθήνα και Τρίπολη</w:t>
            </w:r>
          </w:p>
        </w:tc>
      </w:tr>
      <w:tr w:rsidR="002862A0" w:rsidRPr="003A0C04" w:rsidTr="004F6BDF">
        <w:trPr>
          <w:trHeight w:val="77"/>
        </w:trPr>
        <w:tc>
          <w:tcPr>
            <w:tcW w:w="581" w:type="dxa"/>
            <w:tcBorders>
              <w:bottom w:val="single" w:sz="4" w:space="0" w:color="auto"/>
            </w:tcBorders>
          </w:tcPr>
          <w:p w:rsidR="002862A0" w:rsidRPr="00192ED8" w:rsidRDefault="002862A0" w:rsidP="00192ED8">
            <w:pPr>
              <w:pStyle w:val="ListParagraph"/>
              <w:numPr>
                <w:ilvl w:val="1"/>
                <w:numId w:val="17"/>
              </w:numPr>
              <w:snapToGrid w:val="0"/>
              <w:spacing w:line="360" w:lineRule="auto"/>
              <w:jc w:val="both"/>
              <w:rPr>
                <w:rFonts w:asciiTheme="majorHAnsi" w:hAnsiTheme="majorHAnsi" w:cstheme="minorHAnsi"/>
                <w:bCs/>
              </w:rPr>
            </w:pPr>
          </w:p>
        </w:tc>
        <w:tc>
          <w:tcPr>
            <w:tcW w:w="8771" w:type="dxa"/>
            <w:gridSpan w:val="3"/>
            <w:tcBorders>
              <w:bottom w:val="single" w:sz="4" w:space="0" w:color="auto"/>
            </w:tcBorders>
          </w:tcPr>
          <w:p w:rsidR="002862A0" w:rsidRPr="00192ED8" w:rsidRDefault="00192ED8" w:rsidP="00192ED8">
            <w:pPr>
              <w:autoSpaceDE w:val="0"/>
              <w:autoSpaceDN w:val="0"/>
              <w:adjustRightInd w:val="0"/>
              <w:spacing w:line="360" w:lineRule="auto"/>
              <w:rPr>
                <w:rFonts w:asciiTheme="majorHAnsi" w:hAnsiTheme="majorHAnsi" w:cstheme="minorHAnsi"/>
              </w:rPr>
            </w:pPr>
            <w:r>
              <w:rPr>
                <w:rFonts w:asciiTheme="majorHAnsi" w:hAnsiTheme="majorHAnsi" w:cstheme="minorHAnsi"/>
              </w:rPr>
              <w:t xml:space="preserve">Εξαγορά της «Στ. </w:t>
            </w:r>
            <w:proofErr w:type="spellStart"/>
            <w:r>
              <w:rPr>
                <w:rFonts w:asciiTheme="majorHAnsi" w:hAnsiTheme="majorHAnsi" w:cstheme="minorHAnsi"/>
              </w:rPr>
              <w:t>Κανάκης</w:t>
            </w:r>
            <w:proofErr w:type="spellEnd"/>
            <w:r>
              <w:rPr>
                <w:rFonts w:asciiTheme="majorHAnsi" w:hAnsiTheme="majorHAnsi" w:cstheme="minorHAnsi"/>
              </w:rPr>
              <w:t>» από τον σκανδιναβικό όμιλο «</w:t>
            </w:r>
            <w:r>
              <w:rPr>
                <w:rFonts w:asciiTheme="majorHAnsi" w:hAnsiTheme="majorHAnsi" w:cstheme="minorHAnsi"/>
                <w:lang w:val="sv-SE"/>
              </w:rPr>
              <w:t>Orkla</w:t>
            </w:r>
            <w:r>
              <w:rPr>
                <w:rFonts w:asciiTheme="majorHAnsi" w:hAnsiTheme="majorHAnsi" w:cstheme="minorHAnsi"/>
              </w:rPr>
              <w:t>»</w:t>
            </w:r>
          </w:p>
        </w:tc>
      </w:tr>
      <w:tr w:rsidR="0065003C" w:rsidRPr="003A0C04" w:rsidTr="004F6BDF">
        <w:trPr>
          <w:trHeight w:val="77"/>
        </w:trPr>
        <w:tc>
          <w:tcPr>
            <w:tcW w:w="581" w:type="dxa"/>
            <w:tcBorders>
              <w:bottom w:val="single" w:sz="4" w:space="0" w:color="auto"/>
            </w:tcBorders>
          </w:tcPr>
          <w:p w:rsidR="0065003C" w:rsidRPr="003A0C04" w:rsidRDefault="00192ED8" w:rsidP="009E41F0">
            <w:pPr>
              <w:snapToGrid w:val="0"/>
              <w:spacing w:line="360" w:lineRule="auto"/>
              <w:jc w:val="both"/>
              <w:rPr>
                <w:rFonts w:asciiTheme="majorHAnsi" w:hAnsiTheme="majorHAnsi" w:cstheme="minorHAnsi"/>
                <w:bCs/>
              </w:rPr>
            </w:pPr>
            <w:r>
              <w:rPr>
                <w:rFonts w:asciiTheme="majorHAnsi" w:hAnsiTheme="majorHAnsi" w:cstheme="minorHAnsi"/>
                <w:bCs/>
              </w:rPr>
              <w:t>1.2.</w:t>
            </w:r>
          </w:p>
        </w:tc>
        <w:tc>
          <w:tcPr>
            <w:tcW w:w="8771" w:type="dxa"/>
            <w:gridSpan w:val="3"/>
            <w:tcBorders>
              <w:bottom w:val="single" w:sz="4" w:space="0" w:color="auto"/>
            </w:tcBorders>
          </w:tcPr>
          <w:p w:rsidR="009B2605" w:rsidRPr="00192ED8" w:rsidRDefault="001514EA" w:rsidP="001514EA">
            <w:pPr>
              <w:autoSpaceDE w:val="0"/>
              <w:autoSpaceDN w:val="0"/>
              <w:adjustRightInd w:val="0"/>
              <w:spacing w:line="360" w:lineRule="auto"/>
              <w:rPr>
                <w:rFonts w:asciiTheme="majorHAnsi" w:hAnsiTheme="majorHAnsi" w:cstheme="minorHAnsi"/>
              </w:rPr>
            </w:pPr>
            <w:r w:rsidRPr="001514EA">
              <w:rPr>
                <w:rFonts w:asciiTheme="majorHAnsi" w:hAnsiTheme="majorHAnsi" w:cstheme="minorHAnsi"/>
              </w:rPr>
              <w:t>Ίδρυση θυγατρικής του ομίλου  Ελληνικά Γαλακτοκομεία στη Στοκχόλμη</w:t>
            </w:r>
          </w:p>
        </w:tc>
      </w:tr>
      <w:tr w:rsidR="00667D7F" w:rsidRPr="003A0C04" w:rsidTr="004F6BDF">
        <w:tc>
          <w:tcPr>
            <w:tcW w:w="581" w:type="dxa"/>
            <w:tcBorders>
              <w:bottom w:val="single" w:sz="4" w:space="0" w:color="auto"/>
            </w:tcBorders>
            <w:shd w:val="clear" w:color="auto" w:fill="BFBFBF"/>
          </w:tcPr>
          <w:p w:rsidR="00CD37EA" w:rsidRPr="003A0C04" w:rsidRDefault="00CD37EA" w:rsidP="009E41F0">
            <w:pPr>
              <w:snapToGrid w:val="0"/>
              <w:spacing w:line="360" w:lineRule="auto"/>
              <w:jc w:val="both"/>
              <w:rPr>
                <w:rFonts w:asciiTheme="majorHAnsi" w:hAnsiTheme="majorHAnsi" w:cstheme="minorHAnsi"/>
                <w:b/>
                <w:bCs/>
              </w:rPr>
            </w:pPr>
            <w:r w:rsidRPr="003A0C04">
              <w:rPr>
                <w:rFonts w:asciiTheme="majorHAnsi" w:hAnsiTheme="majorHAnsi" w:cstheme="minorHAnsi"/>
                <w:b/>
                <w:bCs/>
              </w:rPr>
              <w:t>2.</w:t>
            </w:r>
          </w:p>
        </w:tc>
        <w:tc>
          <w:tcPr>
            <w:tcW w:w="8771" w:type="dxa"/>
            <w:gridSpan w:val="3"/>
            <w:tcBorders>
              <w:bottom w:val="single" w:sz="4" w:space="0" w:color="auto"/>
            </w:tcBorders>
            <w:shd w:val="clear" w:color="auto" w:fill="BFBFBF"/>
          </w:tcPr>
          <w:p w:rsidR="00CD37EA" w:rsidRPr="003A0C04" w:rsidRDefault="00CD37EA" w:rsidP="009E41F0">
            <w:pPr>
              <w:autoSpaceDE w:val="0"/>
              <w:spacing w:line="360" w:lineRule="auto"/>
              <w:jc w:val="both"/>
              <w:rPr>
                <w:rFonts w:asciiTheme="majorHAnsi" w:hAnsiTheme="majorHAnsi" w:cstheme="minorHAnsi"/>
                <w:b/>
              </w:rPr>
            </w:pPr>
            <w:r w:rsidRPr="003A0C04">
              <w:rPr>
                <w:rFonts w:asciiTheme="majorHAnsi" w:hAnsiTheme="majorHAnsi" w:cstheme="minorHAnsi"/>
                <w:b/>
              </w:rPr>
              <w:t>Σουηδική Οικονομία</w:t>
            </w:r>
          </w:p>
        </w:tc>
      </w:tr>
      <w:tr w:rsidR="003A0C04" w:rsidRPr="003A0C04" w:rsidTr="004F6BDF">
        <w:tc>
          <w:tcPr>
            <w:tcW w:w="581" w:type="dxa"/>
            <w:tcBorders>
              <w:bottom w:val="single" w:sz="4" w:space="0" w:color="auto"/>
            </w:tcBorders>
            <w:shd w:val="clear" w:color="auto" w:fill="auto"/>
          </w:tcPr>
          <w:p w:rsidR="003A0C04" w:rsidRPr="00337228" w:rsidRDefault="003A0C04" w:rsidP="009E41F0">
            <w:pPr>
              <w:overflowPunct w:val="0"/>
              <w:autoSpaceDE w:val="0"/>
              <w:autoSpaceDN w:val="0"/>
              <w:adjustRightInd w:val="0"/>
              <w:spacing w:line="360" w:lineRule="auto"/>
              <w:jc w:val="both"/>
              <w:textAlignment w:val="baseline"/>
              <w:rPr>
                <w:rFonts w:asciiTheme="majorHAnsi" w:hAnsiTheme="majorHAnsi" w:cstheme="minorHAnsi"/>
                <w:lang w:val="en-US"/>
              </w:rPr>
            </w:pPr>
            <w:r w:rsidRPr="003A0C04">
              <w:rPr>
                <w:rFonts w:asciiTheme="majorHAnsi" w:hAnsiTheme="majorHAnsi" w:cstheme="minorHAnsi"/>
              </w:rPr>
              <w:t>2.</w:t>
            </w:r>
            <w:r w:rsidR="00337228">
              <w:rPr>
                <w:rFonts w:asciiTheme="majorHAnsi" w:hAnsiTheme="majorHAnsi" w:cstheme="minorHAnsi"/>
                <w:lang w:val="en-US"/>
              </w:rPr>
              <w:t>1.</w:t>
            </w:r>
          </w:p>
        </w:tc>
        <w:tc>
          <w:tcPr>
            <w:tcW w:w="8771" w:type="dxa"/>
            <w:gridSpan w:val="3"/>
            <w:tcBorders>
              <w:bottom w:val="single" w:sz="4" w:space="0" w:color="auto"/>
            </w:tcBorders>
            <w:shd w:val="clear" w:color="auto" w:fill="auto"/>
          </w:tcPr>
          <w:p w:rsidR="003A0C04" w:rsidRPr="003A0C04" w:rsidRDefault="00AB2929" w:rsidP="00AB2929">
            <w:pPr>
              <w:autoSpaceDE w:val="0"/>
              <w:autoSpaceDN w:val="0"/>
              <w:adjustRightInd w:val="0"/>
              <w:rPr>
                <w:rFonts w:asciiTheme="majorHAnsi" w:hAnsiTheme="majorHAnsi" w:cstheme="minorHAnsi"/>
              </w:rPr>
            </w:pPr>
            <w:r w:rsidRPr="00AB2929">
              <w:rPr>
                <w:rFonts w:asciiTheme="majorHAnsi" w:hAnsiTheme="majorHAnsi" w:cstheme="minorHAnsi"/>
              </w:rPr>
              <w:t>Προβλέψεις ΔΝΤ για την οικονομική</w:t>
            </w:r>
            <w:r>
              <w:rPr>
                <w:rFonts w:asciiTheme="majorHAnsi" w:hAnsiTheme="majorHAnsi" w:cstheme="minorHAnsi"/>
              </w:rPr>
              <w:t xml:space="preserve"> ανάπτυξη της Σουηδίας- Σχόλια Υπουργού Ο</w:t>
            </w:r>
            <w:r w:rsidRPr="00AB2929">
              <w:rPr>
                <w:rFonts w:asciiTheme="majorHAnsi" w:hAnsiTheme="majorHAnsi" w:cstheme="minorHAnsi"/>
              </w:rPr>
              <w:t xml:space="preserve">ικονομίας </w:t>
            </w:r>
            <w:proofErr w:type="spellStart"/>
            <w:r w:rsidRPr="00AB2929">
              <w:rPr>
                <w:rFonts w:asciiTheme="majorHAnsi" w:hAnsiTheme="majorHAnsi" w:cstheme="minorHAnsi"/>
              </w:rPr>
              <w:t>κας</w:t>
            </w:r>
            <w:proofErr w:type="spellEnd"/>
            <w:r w:rsidRPr="00AB2929">
              <w:rPr>
                <w:rFonts w:asciiTheme="majorHAnsi" w:hAnsiTheme="majorHAnsi" w:cstheme="minorHAnsi"/>
              </w:rPr>
              <w:t xml:space="preserve"> Μ. </w:t>
            </w:r>
            <w:proofErr w:type="spellStart"/>
            <w:r w:rsidRPr="00AB2929">
              <w:rPr>
                <w:rFonts w:asciiTheme="majorHAnsi" w:hAnsiTheme="majorHAnsi" w:cstheme="minorHAnsi"/>
              </w:rPr>
              <w:t>Andersson</w:t>
            </w:r>
            <w:proofErr w:type="spellEnd"/>
          </w:p>
        </w:tc>
      </w:tr>
      <w:tr w:rsidR="00D12D79" w:rsidRPr="003A0C04" w:rsidTr="00192ED8">
        <w:trPr>
          <w:trHeight w:val="70"/>
        </w:trPr>
        <w:tc>
          <w:tcPr>
            <w:tcW w:w="581" w:type="dxa"/>
            <w:tcBorders>
              <w:bottom w:val="single" w:sz="4" w:space="0" w:color="auto"/>
            </w:tcBorders>
            <w:shd w:val="clear" w:color="auto" w:fill="auto"/>
          </w:tcPr>
          <w:p w:rsidR="00D12D79" w:rsidRPr="003A0C04" w:rsidRDefault="002B18E0" w:rsidP="003A0C04">
            <w:pPr>
              <w:overflowPunct w:val="0"/>
              <w:autoSpaceDE w:val="0"/>
              <w:autoSpaceDN w:val="0"/>
              <w:adjustRightInd w:val="0"/>
              <w:spacing w:line="360" w:lineRule="auto"/>
              <w:jc w:val="both"/>
              <w:textAlignment w:val="baseline"/>
              <w:rPr>
                <w:rFonts w:asciiTheme="majorHAnsi" w:hAnsiTheme="majorHAnsi" w:cstheme="minorHAnsi"/>
              </w:rPr>
            </w:pPr>
            <w:r w:rsidRPr="003A0C04">
              <w:rPr>
                <w:rFonts w:asciiTheme="majorHAnsi" w:hAnsiTheme="majorHAnsi" w:cstheme="minorHAnsi"/>
              </w:rPr>
              <w:t>2.</w:t>
            </w:r>
            <w:r w:rsidR="00337228">
              <w:rPr>
                <w:rFonts w:asciiTheme="majorHAnsi" w:hAnsiTheme="majorHAnsi" w:cstheme="minorHAnsi"/>
                <w:lang w:val="en-US"/>
              </w:rPr>
              <w:t>2</w:t>
            </w:r>
            <w:r w:rsidRPr="003A0C04">
              <w:rPr>
                <w:rFonts w:asciiTheme="majorHAnsi" w:hAnsiTheme="majorHAnsi" w:cstheme="minorHAnsi"/>
              </w:rPr>
              <w:t>.</w:t>
            </w:r>
          </w:p>
        </w:tc>
        <w:tc>
          <w:tcPr>
            <w:tcW w:w="8771" w:type="dxa"/>
            <w:gridSpan w:val="3"/>
            <w:tcBorders>
              <w:bottom w:val="single" w:sz="4" w:space="0" w:color="auto"/>
            </w:tcBorders>
            <w:shd w:val="clear" w:color="auto" w:fill="auto"/>
          </w:tcPr>
          <w:p w:rsidR="00D12D79" w:rsidRPr="003A0C04" w:rsidRDefault="00AB2929" w:rsidP="009E41F0">
            <w:pPr>
              <w:autoSpaceDE w:val="0"/>
              <w:autoSpaceDN w:val="0"/>
              <w:adjustRightInd w:val="0"/>
              <w:spacing w:line="360" w:lineRule="auto"/>
              <w:rPr>
                <w:rFonts w:asciiTheme="majorHAnsi" w:hAnsiTheme="majorHAnsi" w:cstheme="minorHAnsi"/>
              </w:rPr>
            </w:pPr>
            <w:r w:rsidRPr="00AB2929">
              <w:rPr>
                <w:rFonts w:asciiTheme="majorHAnsi" w:hAnsiTheme="majorHAnsi" w:cstheme="minorHAnsi"/>
              </w:rPr>
              <w:t>Αύξηση των πωλήσεων για τις σουηδικές κρατικές εταιρείες</w:t>
            </w:r>
          </w:p>
        </w:tc>
      </w:tr>
      <w:tr w:rsidR="008C6561" w:rsidRPr="003A0C04" w:rsidTr="004F6BDF">
        <w:tc>
          <w:tcPr>
            <w:tcW w:w="581" w:type="dxa"/>
            <w:tcBorders>
              <w:bottom w:val="single" w:sz="4" w:space="0" w:color="auto"/>
            </w:tcBorders>
            <w:shd w:val="clear" w:color="auto" w:fill="auto"/>
          </w:tcPr>
          <w:p w:rsidR="008C6561" w:rsidRPr="003A0C04" w:rsidRDefault="002B18E0" w:rsidP="003A0C04">
            <w:pPr>
              <w:overflowPunct w:val="0"/>
              <w:autoSpaceDE w:val="0"/>
              <w:autoSpaceDN w:val="0"/>
              <w:adjustRightInd w:val="0"/>
              <w:spacing w:line="360" w:lineRule="auto"/>
              <w:jc w:val="both"/>
              <w:textAlignment w:val="baseline"/>
              <w:rPr>
                <w:rFonts w:asciiTheme="majorHAnsi" w:hAnsiTheme="majorHAnsi" w:cstheme="minorHAnsi"/>
              </w:rPr>
            </w:pPr>
            <w:r w:rsidRPr="003A0C04">
              <w:rPr>
                <w:rFonts w:asciiTheme="majorHAnsi" w:hAnsiTheme="majorHAnsi" w:cstheme="minorHAnsi"/>
              </w:rPr>
              <w:t>2.</w:t>
            </w:r>
            <w:r w:rsidR="00337228">
              <w:rPr>
                <w:rFonts w:asciiTheme="majorHAnsi" w:hAnsiTheme="majorHAnsi" w:cstheme="minorHAnsi"/>
                <w:lang w:val="en-US"/>
              </w:rPr>
              <w:t>3</w:t>
            </w:r>
            <w:r w:rsidR="00B462BB" w:rsidRPr="003A0C04">
              <w:rPr>
                <w:rFonts w:asciiTheme="majorHAnsi" w:hAnsiTheme="majorHAnsi" w:cstheme="minorHAnsi"/>
              </w:rPr>
              <w:t>.</w:t>
            </w:r>
          </w:p>
        </w:tc>
        <w:tc>
          <w:tcPr>
            <w:tcW w:w="8771" w:type="dxa"/>
            <w:gridSpan w:val="3"/>
            <w:tcBorders>
              <w:bottom w:val="single" w:sz="4" w:space="0" w:color="auto"/>
            </w:tcBorders>
            <w:shd w:val="clear" w:color="auto" w:fill="auto"/>
          </w:tcPr>
          <w:p w:rsidR="008C6561" w:rsidRPr="004E5052" w:rsidRDefault="004E5052" w:rsidP="004E5052">
            <w:pPr>
              <w:spacing w:line="234" w:lineRule="atLeast"/>
              <w:jc w:val="both"/>
              <w:rPr>
                <w:rFonts w:asciiTheme="majorHAnsi" w:hAnsiTheme="majorHAnsi" w:cstheme="minorHAnsi"/>
              </w:rPr>
            </w:pPr>
            <w:r w:rsidRPr="004E5052">
              <w:rPr>
                <w:rFonts w:asciiTheme="majorHAnsi" w:hAnsiTheme="majorHAnsi" w:cstheme="minorHAnsi"/>
              </w:rPr>
              <w:t>Φόβοι για μία νέα χρονιά καταστροφικών πυρκαγιών</w:t>
            </w:r>
          </w:p>
        </w:tc>
      </w:tr>
      <w:tr w:rsidR="00AB2929" w:rsidRPr="003A0C04" w:rsidTr="004F6BDF">
        <w:tc>
          <w:tcPr>
            <w:tcW w:w="581" w:type="dxa"/>
            <w:tcBorders>
              <w:bottom w:val="single" w:sz="4" w:space="0" w:color="auto"/>
            </w:tcBorders>
            <w:shd w:val="clear" w:color="auto" w:fill="auto"/>
          </w:tcPr>
          <w:p w:rsidR="00AB2929" w:rsidRPr="003A0C04" w:rsidRDefault="00337228" w:rsidP="003A0C04">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w:t>
            </w:r>
            <w:r>
              <w:rPr>
                <w:rFonts w:asciiTheme="majorHAnsi" w:hAnsiTheme="majorHAnsi" w:cstheme="minorHAnsi"/>
                <w:lang w:val="en-US"/>
              </w:rPr>
              <w:t>4</w:t>
            </w:r>
            <w:r w:rsidR="00AB2929">
              <w:rPr>
                <w:rFonts w:asciiTheme="majorHAnsi" w:hAnsiTheme="majorHAnsi" w:cstheme="minorHAnsi"/>
              </w:rPr>
              <w:t xml:space="preserve">. </w:t>
            </w:r>
          </w:p>
        </w:tc>
        <w:tc>
          <w:tcPr>
            <w:tcW w:w="8771" w:type="dxa"/>
            <w:gridSpan w:val="3"/>
            <w:tcBorders>
              <w:bottom w:val="single" w:sz="4" w:space="0" w:color="auto"/>
            </w:tcBorders>
            <w:shd w:val="clear" w:color="auto" w:fill="auto"/>
          </w:tcPr>
          <w:p w:rsidR="00AB2929" w:rsidRPr="00AB2929" w:rsidRDefault="00AB2929" w:rsidP="009E41F0">
            <w:pPr>
              <w:autoSpaceDE w:val="0"/>
              <w:autoSpaceDN w:val="0"/>
              <w:adjustRightInd w:val="0"/>
              <w:spacing w:line="360" w:lineRule="auto"/>
              <w:rPr>
                <w:rFonts w:asciiTheme="majorHAnsi" w:hAnsiTheme="majorHAnsi" w:cstheme="minorHAnsi"/>
              </w:rPr>
            </w:pPr>
            <w:r w:rsidRPr="00AB2929">
              <w:rPr>
                <w:rFonts w:asciiTheme="majorHAnsi" w:hAnsiTheme="majorHAnsi" w:cstheme="minorHAnsi"/>
              </w:rPr>
              <w:t>Η σουηδική ξυλεία σε κίνδυνο λόγω μόλυνσης</w:t>
            </w:r>
          </w:p>
        </w:tc>
      </w:tr>
      <w:tr w:rsidR="004237D3" w:rsidRPr="003A0C04" w:rsidTr="004F6BDF">
        <w:tc>
          <w:tcPr>
            <w:tcW w:w="581" w:type="dxa"/>
            <w:tcBorders>
              <w:bottom w:val="single" w:sz="4" w:space="0" w:color="auto"/>
            </w:tcBorders>
            <w:shd w:val="clear" w:color="auto" w:fill="BFBFBF"/>
          </w:tcPr>
          <w:p w:rsidR="004237D3" w:rsidRPr="003A0C04" w:rsidRDefault="004237D3" w:rsidP="009E41F0">
            <w:pPr>
              <w:snapToGrid w:val="0"/>
              <w:spacing w:line="360" w:lineRule="auto"/>
              <w:jc w:val="both"/>
              <w:rPr>
                <w:rFonts w:asciiTheme="majorHAnsi" w:hAnsiTheme="majorHAnsi" w:cstheme="minorHAnsi"/>
                <w:b/>
                <w:bCs/>
              </w:rPr>
            </w:pPr>
            <w:r w:rsidRPr="003A0C04">
              <w:rPr>
                <w:rFonts w:asciiTheme="majorHAnsi" w:hAnsiTheme="majorHAnsi" w:cstheme="minorHAnsi"/>
                <w:b/>
                <w:bCs/>
              </w:rPr>
              <w:t>3.</w:t>
            </w:r>
          </w:p>
        </w:tc>
        <w:tc>
          <w:tcPr>
            <w:tcW w:w="8771" w:type="dxa"/>
            <w:gridSpan w:val="3"/>
            <w:tcBorders>
              <w:bottom w:val="single" w:sz="4" w:space="0" w:color="auto"/>
            </w:tcBorders>
            <w:shd w:val="clear" w:color="auto" w:fill="BFBFBF"/>
          </w:tcPr>
          <w:p w:rsidR="004237D3" w:rsidRPr="003A0C04" w:rsidRDefault="004237D3" w:rsidP="009E41F0">
            <w:pPr>
              <w:autoSpaceDE w:val="0"/>
              <w:spacing w:line="360" w:lineRule="auto"/>
              <w:jc w:val="both"/>
              <w:rPr>
                <w:rFonts w:asciiTheme="majorHAnsi" w:hAnsiTheme="majorHAnsi" w:cstheme="minorHAnsi"/>
                <w:b/>
              </w:rPr>
            </w:pPr>
            <w:r w:rsidRPr="003A0C04">
              <w:rPr>
                <w:rFonts w:asciiTheme="majorHAnsi" w:hAnsiTheme="majorHAnsi" w:cstheme="minorHAnsi"/>
                <w:b/>
              </w:rPr>
              <w:t>Επιχειρηματικές Ειδήσεις</w:t>
            </w:r>
          </w:p>
        </w:tc>
      </w:tr>
      <w:tr w:rsidR="00337228" w:rsidRPr="003A0C04" w:rsidTr="004F6BDF">
        <w:tc>
          <w:tcPr>
            <w:tcW w:w="581" w:type="dxa"/>
            <w:tcBorders>
              <w:bottom w:val="single" w:sz="4" w:space="0" w:color="auto"/>
            </w:tcBorders>
          </w:tcPr>
          <w:p w:rsidR="00337228" w:rsidRPr="00337228" w:rsidRDefault="00337228" w:rsidP="009E41F0">
            <w:pPr>
              <w:snapToGrid w:val="0"/>
              <w:spacing w:line="360" w:lineRule="auto"/>
              <w:jc w:val="both"/>
              <w:rPr>
                <w:rFonts w:asciiTheme="majorHAnsi" w:hAnsiTheme="majorHAnsi" w:cstheme="minorHAnsi"/>
                <w:bCs/>
                <w:lang w:val="en-US"/>
              </w:rPr>
            </w:pPr>
            <w:r>
              <w:rPr>
                <w:rFonts w:asciiTheme="majorHAnsi" w:hAnsiTheme="majorHAnsi" w:cstheme="minorHAnsi"/>
                <w:bCs/>
                <w:lang w:val="en-US"/>
              </w:rPr>
              <w:t>3.1.</w:t>
            </w:r>
          </w:p>
        </w:tc>
        <w:tc>
          <w:tcPr>
            <w:tcW w:w="8771" w:type="dxa"/>
            <w:gridSpan w:val="3"/>
            <w:tcBorders>
              <w:bottom w:val="single" w:sz="4" w:space="0" w:color="auto"/>
            </w:tcBorders>
          </w:tcPr>
          <w:p w:rsidR="00337228" w:rsidRPr="00F55F6E" w:rsidRDefault="00337228" w:rsidP="003A0C04">
            <w:pPr>
              <w:autoSpaceDE w:val="0"/>
              <w:autoSpaceDN w:val="0"/>
              <w:adjustRightInd w:val="0"/>
              <w:spacing w:line="360" w:lineRule="auto"/>
              <w:rPr>
                <w:rFonts w:asciiTheme="majorHAnsi" w:hAnsiTheme="majorHAnsi" w:cstheme="minorHAnsi"/>
                <w:bCs/>
              </w:rPr>
            </w:pPr>
            <w:r>
              <w:rPr>
                <w:rFonts w:asciiTheme="majorHAnsi" w:hAnsiTheme="majorHAnsi" w:cstheme="minorHAnsi"/>
              </w:rPr>
              <w:t xml:space="preserve">Συνεχίζεται για </w:t>
            </w:r>
            <w:r w:rsidRPr="00337228">
              <w:rPr>
                <w:rFonts w:asciiTheme="majorHAnsi" w:hAnsiTheme="majorHAnsi" w:cstheme="minorHAnsi"/>
              </w:rPr>
              <w:t>4</w:t>
            </w:r>
            <w:r w:rsidRPr="00337228">
              <w:rPr>
                <w:rFonts w:asciiTheme="majorHAnsi" w:hAnsiTheme="majorHAnsi" w:cstheme="minorHAnsi"/>
                <w:vertAlign w:val="superscript"/>
              </w:rPr>
              <w:t>η</w:t>
            </w:r>
            <w:r>
              <w:rPr>
                <w:rFonts w:asciiTheme="majorHAnsi" w:hAnsiTheme="majorHAnsi" w:cstheme="minorHAnsi"/>
              </w:rPr>
              <w:t xml:space="preserve"> ημέρα η απεργία των πιλότων της </w:t>
            </w:r>
            <w:r>
              <w:rPr>
                <w:rFonts w:asciiTheme="majorHAnsi" w:hAnsiTheme="majorHAnsi" w:cstheme="minorHAnsi"/>
                <w:lang w:val="en-US"/>
              </w:rPr>
              <w:t>SAS</w:t>
            </w:r>
          </w:p>
        </w:tc>
      </w:tr>
      <w:tr w:rsidR="004237D3" w:rsidRPr="003A0C04" w:rsidTr="004F6BDF">
        <w:tc>
          <w:tcPr>
            <w:tcW w:w="581" w:type="dxa"/>
            <w:tcBorders>
              <w:bottom w:val="single" w:sz="4" w:space="0" w:color="auto"/>
            </w:tcBorders>
          </w:tcPr>
          <w:p w:rsidR="004237D3" w:rsidRPr="00337228" w:rsidRDefault="00E829F2" w:rsidP="009E41F0">
            <w:pPr>
              <w:snapToGrid w:val="0"/>
              <w:spacing w:line="360" w:lineRule="auto"/>
              <w:jc w:val="both"/>
              <w:rPr>
                <w:rFonts w:asciiTheme="majorHAnsi" w:hAnsiTheme="majorHAnsi" w:cstheme="minorHAnsi"/>
                <w:bCs/>
                <w:lang w:val="en-US"/>
              </w:rPr>
            </w:pPr>
            <w:r w:rsidRPr="003A0C04">
              <w:rPr>
                <w:rFonts w:asciiTheme="majorHAnsi" w:hAnsiTheme="majorHAnsi" w:cstheme="minorHAnsi"/>
                <w:bCs/>
              </w:rPr>
              <w:t>3.</w:t>
            </w:r>
            <w:r w:rsidR="00337228">
              <w:rPr>
                <w:rFonts w:asciiTheme="majorHAnsi" w:hAnsiTheme="majorHAnsi" w:cstheme="minorHAnsi"/>
                <w:bCs/>
                <w:lang w:val="en-US"/>
              </w:rPr>
              <w:t>2</w:t>
            </w:r>
          </w:p>
        </w:tc>
        <w:tc>
          <w:tcPr>
            <w:tcW w:w="8771" w:type="dxa"/>
            <w:gridSpan w:val="3"/>
            <w:tcBorders>
              <w:bottom w:val="single" w:sz="4" w:space="0" w:color="auto"/>
            </w:tcBorders>
          </w:tcPr>
          <w:p w:rsidR="004237D3" w:rsidRPr="003A0C04" w:rsidRDefault="00F55F6E" w:rsidP="003A0C04">
            <w:pPr>
              <w:autoSpaceDE w:val="0"/>
              <w:autoSpaceDN w:val="0"/>
              <w:adjustRightInd w:val="0"/>
              <w:spacing w:line="360" w:lineRule="auto"/>
              <w:rPr>
                <w:rFonts w:asciiTheme="majorHAnsi" w:hAnsiTheme="majorHAnsi" w:cstheme="minorHAnsi"/>
                <w:bCs/>
              </w:rPr>
            </w:pPr>
            <w:r w:rsidRPr="00F55F6E">
              <w:rPr>
                <w:rFonts w:asciiTheme="majorHAnsi" w:hAnsiTheme="majorHAnsi" w:cstheme="minorHAnsi"/>
                <w:bCs/>
              </w:rPr>
              <w:t xml:space="preserve">Αύξηση των πωλήσεων της </w:t>
            </w:r>
            <w:proofErr w:type="spellStart"/>
            <w:r w:rsidRPr="00F55F6E">
              <w:rPr>
                <w:rFonts w:asciiTheme="majorHAnsi" w:hAnsiTheme="majorHAnsi" w:cstheme="minorHAnsi"/>
                <w:bCs/>
              </w:rPr>
              <w:t>Axfood</w:t>
            </w:r>
            <w:proofErr w:type="spellEnd"/>
          </w:p>
        </w:tc>
      </w:tr>
      <w:tr w:rsidR="003A0C04" w:rsidRPr="003A0C04" w:rsidTr="004F6BDF">
        <w:tc>
          <w:tcPr>
            <w:tcW w:w="581" w:type="dxa"/>
            <w:tcBorders>
              <w:bottom w:val="single" w:sz="4" w:space="0" w:color="auto"/>
            </w:tcBorders>
          </w:tcPr>
          <w:p w:rsidR="003A0C04" w:rsidRPr="003A0C04" w:rsidRDefault="00337228" w:rsidP="009E41F0">
            <w:pPr>
              <w:snapToGrid w:val="0"/>
              <w:spacing w:line="360" w:lineRule="auto"/>
              <w:jc w:val="both"/>
              <w:rPr>
                <w:rFonts w:asciiTheme="majorHAnsi" w:hAnsiTheme="majorHAnsi" w:cstheme="minorHAnsi"/>
                <w:bCs/>
              </w:rPr>
            </w:pPr>
            <w:r>
              <w:rPr>
                <w:rFonts w:asciiTheme="majorHAnsi" w:hAnsiTheme="majorHAnsi" w:cstheme="minorHAnsi"/>
                <w:bCs/>
              </w:rPr>
              <w:t>3.</w:t>
            </w:r>
            <w:r>
              <w:rPr>
                <w:rFonts w:asciiTheme="majorHAnsi" w:hAnsiTheme="majorHAnsi" w:cstheme="minorHAnsi"/>
                <w:bCs/>
                <w:lang w:val="en-US"/>
              </w:rPr>
              <w:t>3</w:t>
            </w:r>
            <w:r w:rsidR="003A0C04" w:rsidRPr="003A0C04">
              <w:rPr>
                <w:rFonts w:asciiTheme="majorHAnsi" w:hAnsiTheme="majorHAnsi" w:cstheme="minorHAnsi"/>
                <w:bCs/>
              </w:rPr>
              <w:t>.</w:t>
            </w:r>
          </w:p>
        </w:tc>
        <w:tc>
          <w:tcPr>
            <w:tcW w:w="8771" w:type="dxa"/>
            <w:gridSpan w:val="3"/>
            <w:tcBorders>
              <w:bottom w:val="single" w:sz="4" w:space="0" w:color="auto"/>
            </w:tcBorders>
          </w:tcPr>
          <w:p w:rsidR="003A0C04" w:rsidRPr="003A0C04" w:rsidRDefault="00F55F6E" w:rsidP="009E41F0">
            <w:pPr>
              <w:autoSpaceDE w:val="0"/>
              <w:autoSpaceDN w:val="0"/>
              <w:adjustRightInd w:val="0"/>
              <w:spacing w:line="360" w:lineRule="auto"/>
              <w:rPr>
                <w:rFonts w:asciiTheme="majorHAnsi" w:eastAsiaTheme="majorEastAsia" w:hAnsiTheme="majorHAnsi" w:cstheme="minorHAnsi"/>
                <w:bCs/>
              </w:rPr>
            </w:pPr>
            <w:r w:rsidRPr="00F55F6E">
              <w:rPr>
                <w:rFonts w:asciiTheme="majorHAnsi" w:eastAsiaTheme="majorEastAsia" w:hAnsiTheme="majorHAnsi" w:cstheme="minorHAnsi"/>
                <w:bCs/>
              </w:rPr>
              <w:t xml:space="preserve">Δημιουργία νέας ναυτιλιακής εταιρείας  </w:t>
            </w:r>
            <w:proofErr w:type="spellStart"/>
            <w:r w:rsidRPr="00F55F6E">
              <w:rPr>
                <w:rFonts w:asciiTheme="majorHAnsi" w:eastAsiaTheme="majorEastAsia" w:hAnsiTheme="majorHAnsi" w:cstheme="minorHAnsi"/>
                <w:bCs/>
              </w:rPr>
              <w:t>Wallenius</w:t>
            </w:r>
            <w:proofErr w:type="spellEnd"/>
            <w:r w:rsidRPr="00F55F6E">
              <w:rPr>
                <w:rFonts w:asciiTheme="majorHAnsi" w:eastAsiaTheme="majorEastAsia" w:hAnsiTheme="majorHAnsi" w:cstheme="minorHAnsi"/>
                <w:bCs/>
              </w:rPr>
              <w:t xml:space="preserve"> </w:t>
            </w:r>
            <w:proofErr w:type="spellStart"/>
            <w:r w:rsidRPr="00F55F6E">
              <w:rPr>
                <w:rFonts w:asciiTheme="majorHAnsi" w:eastAsiaTheme="majorEastAsia" w:hAnsiTheme="majorHAnsi" w:cstheme="minorHAnsi"/>
                <w:bCs/>
              </w:rPr>
              <w:t>Sol</w:t>
            </w:r>
            <w:proofErr w:type="spellEnd"/>
          </w:p>
        </w:tc>
      </w:tr>
      <w:tr w:rsidR="004F4913" w:rsidRPr="003A0C04" w:rsidTr="004F6BDF">
        <w:tc>
          <w:tcPr>
            <w:tcW w:w="581" w:type="dxa"/>
            <w:tcBorders>
              <w:bottom w:val="single" w:sz="4" w:space="0" w:color="auto"/>
            </w:tcBorders>
          </w:tcPr>
          <w:p w:rsidR="004F4913" w:rsidRPr="003A0C04" w:rsidRDefault="00337228" w:rsidP="009E41F0">
            <w:pPr>
              <w:snapToGrid w:val="0"/>
              <w:spacing w:line="360" w:lineRule="auto"/>
              <w:jc w:val="both"/>
              <w:rPr>
                <w:rFonts w:asciiTheme="majorHAnsi" w:hAnsiTheme="majorHAnsi" w:cstheme="minorHAnsi"/>
                <w:bCs/>
              </w:rPr>
            </w:pPr>
            <w:r>
              <w:rPr>
                <w:rFonts w:asciiTheme="majorHAnsi" w:hAnsiTheme="majorHAnsi" w:cstheme="minorHAnsi"/>
                <w:bCs/>
              </w:rPr>
              <w:t>3.</w:t>
            </w:r>
            <w:r>
              <w:rPr>
                <w:rFonts w:asciiTheme="majorHAnsi" w:hAnsiTheme="majorHAnsi" w:cstheme="minorHAnsi"/>
                <w:bCs/>
                <w:lang w:val="en-US"/>
              </w:rPr>
              <w:t>4</w:t>
            </w:r>
            <w:r w:rsidR="004F4913">
              <w:rPr>
                <w:rFonts w:asciiTheme="majorHAnsi" w:hAnsiTheme="majorHAnsi" w:cstheme="minorHAnsi"/>
                <w:bCs/>
              </w:rPr>
              <w:t>.</w:t>
            </w:r>
          </w:p>
        </w:tc>
        <w:tc>
          <w:tcPr>
            <w:tcW w:w="8771" w:type="dxa"/>
            <w:gridSpan w:val="3"/>
            <w:tcBorders>
              <w:bottom w:val="single" w:sz="4" w:space="0" w:color="auto"/>
            </w:tcBorders>
          </w:tcPr>
          <w:p w:rsidR="004F4913" w:rsidRPr="00F55F6E" w:rsidRDefault="004F4913" w:rsidP="009E41F0">
            <w:pPr>
              <w:autoSpaceDE w:val="0"/>
              <w:autoSpaceDN w:val="0"/>
              <w:adjustRightInd w:val="0"/>
              <w:spacing w:line="360" w:lineRule="auto"/>
              <w:rPr>
                <w:rFonts w:asciiTheme="majorHAnsi" w:eastAsiaTheme="majorEastAsia" w:hAnsiTheme="majorHAnsi" w:cstheme="minorHAnsi"/>
                <w:bCs/>
              </w:rPr>
            </w:pPr>
            <w:r w:rsidRPr="004F4913">
              <w:rPr>
                <w:rFonts w:asciiTheme="majorHAnsi" w:eastAsiaTheme="majorEastAsia" w:hAnsiTheme="majorHAnsi" w:cstheme="minorHAnsi"/>
                <w:bCs/>
              </w:rPr>
              <w:t xml:space="preserve">Επέκταση της συνεργασίας </w:t>
            </w:r>
            <w:proofErr w:type="spellStart"/>
            <w:r w:rsidRPr="004F4913">
              <w:rPr>
                <w:rFonts w:asciiTheme="majorHAnsi" w:eastAsiaTheme="majorEastAsia" w:hAnsiTheme="majorHAnsi" w:cstheme="minorHAnsi"/>
                <w:bCs/>
              </w:rPr>
              <w:t>Daimler</w:t>
            </w:r>
            <w:proofErr w:type="spellEnd"/>
            <w:r w:rsidRPr="004F4913">
              <w:rPr>
                <w:rFonts w:asciiTheme="majorHAnsi" w:eastAsiaTheme="majorEastAsia" w:hAnsiTheme="majorHAnsi" w:cstheme="minorHAnsi"/>
                <w:bCs/>
              </w:rPr>
              <w:t xml:space="preserve"> και </w:t>
            </w:r>
            <w:proofErr w:type="spellStart"/>
            <w:r w:rsidRPr="004F4913">
              <w:rPr>
                <w:rFonts w:asciiTheme="majorHAnsi" w:eastAsiaTheme="majorEastAsia" w:hAnsiTheme="majorHAnsi" w:cstheme="minorHAnsi"/>
                <w:bCs/>
              </w:rPr>
              <w:t>North</w:t>
            </w:r>
            <w:proofErr w:type="spellEnd"/>
            <w:r w:rsidRPr="004F4913">
              <w:rPr>
                <w:rFonts w:asciiTheme="majorHAnsi" w:eastAsiaTheme="majorEastAsia" w:hAnsiTheme="majorHAnsi" w:cstheme="minorHAnsi"/>
                <w:bCs/>
              </w:rPr>
              <w:t xml:space="preserve"> </w:t>
            </w:r>
            <w:proofErr w:type="spellStart"/>
            <w:r w:rsidRPr="004F4913">
              <w:rPr>
                <w:rFonts w:asciiTheme="majorHAnsi" w:eastAsiaTheme="majorEastAsia" w:hAnsiTheme="majorHAnsi" w:cstheme="minorHAnsi"/>
                <w:bCs/>
              </w:rPr>
              <w:t>Star</w:t>
            </w:r>
            <w:proofErr w:type="spellEnd"/>
          </w:p>
        </w:tc>
      </w:tr>
      <w:tr w:rsidR="004F4913" w:rsidRPr="003A0C04" w:rsidTr="004F6BDF">
        <w:tc>
          <w:tcPr>
            <w:tcW w:w="581" w:type="dxa"/>
            <w:tcBorders>
              <w:bottom w:val="single" w:sz="4" w:space="0" w:color="auto"/>
            </w:tcBorders>
          </w:tcPr>
          <w:p w:rsidR="004F4913" w:rsidRPr="003A0C04" w:rsidRDefault="008618E7" w:rsidP="003A0C04">
            <w:pPr>
              <w:snapToGrid w:val="0"/>
              <w:spacing w:line="360" w:lineRule="auto"/>
              <w:jc w:val="both"/>
              <w:rPr>
                <w:rFonts w:asciiTheme="majorHAnsi" w:hAnsiTheme="majorHAnsi" w:cstheme="minorHAnsi"/>
                <w:bCs/>
              </w:rPr>
            </w:pPr>
            <w:r>
              <w:rPr>
                <w:rFonts w:asciiTheme="majorHAnsi" w:hAnsiTheme="majorHAnsi" w:cstheme="minorHAnsi"/>
                <w:bCs/>
              </w:rPr>
              <w:t>3.</w:t>
            </w:r>
            <w:r w:rsidR="00337228">
              <w:rPr>
                <w:rFonts w:asciiTheme="majorHAnsi" w:hAnsiTheme="majorHAnsi" w:cstheme="minorHAnsi"/>
                <w:bCs/>
                <w:lang w:val="en-US"/>
              </w:rPr>
              <w:t>5</w:t>
            </w:r>
            <w:r w:rsidR="004F4913">
              <w:rPr>
                <w:rFonts w:asciiTheme="majorHAnsi" w:hAnsiTheme="majorHAnsi" w:cstheme="minorHAnsi"/>
                <w:bCs/>
              </w:rPr>
              <w:t xml:space="preserve">. </w:t>
            </w:r>
          </w:p>
        </w:tc>
        <w:tc>
          <w:tcPr>
            <w:tcW w:w="8771" w:type="dxa"/>
            <w:gridSpan w:val="3"/>
            <w:tcBorders>
              <w:bottom w:val="single" w:sz="4" w:space="0" w:color="auto"/>
            </w:tcBorders>
          </w:tcPr>
          <w:p w:rsidR="004F4913" w:rsidRPr="004F4913" w:rsidRDefault="00CD5DA2" w:rsidP="009E41F0">
            <w:pPr>
              <w:autoSpaceDE w:val="0"/>
              <w:autoSpaceDN w:val="0"/>
              <w:adjustRightInd w:val="0"/>
              <w:spacing w:line="360" w:lineRule="auto"/>
              <w:rPr>
                <w:rFonts w:asciiTheme="majorHAnsi" w:hAnsiTheme="majorHAnsi" w:cstheme="minorHAnsi"/>
                <w:bCs/>
              </w:rPr>
            </w:pPr>
            <w:r w:rsidRPr="00CD5DA2">
              <w:rPr>
                <w:rFonts w:asciiTheme="majorHAnsi" w:hAnsiTheme="majorHAnsi" w:cstheme="minorHAnsi"/>
                <w:bCs/>
              </w:rPr>
              <w:t xml:space="preserve">Η </w:t>
            </w:r>
            <w:proofErr w:type="spellStart"/>
            <w:r w:rsidRPr="00CD5DA2">
              <w:rPr>
                <w:rFonts w:asciiTheme="majorHAnsi" w:hAnsiTheme="majorHAnsi" w:cstheme="minorHAnsi"/>
                <w:bCs/>
              </w:rPr>
              <w:t>Systra</w:t>
            </w:r>
            <w:proofErr w:type="spellEnd"/>
            <w:r w:rsidRPr="00CD5DA2">
              <w:rPr>
                <w:rFonts w:asciiTheme="majorHAnsi" w:hAnsiTheme="majorHAnsi" w:cstheme="minorHAnsi"/>
                <w:bCs/>
              </w:rPr>
              <w:t xml:space="preserve"> προσβλέπει στη σουηδική αγορά</w:t>
            </w:r>
          </w:p>
        </w:tc>
      </w:tr>
      <w:tr w:rsidR="004237D3" w:rsidRPr="003A0C04" w:rsidTr="004F6BDF">
        <w:tc>
          <w:tcPr>
            <w:tcW w:w="581" w:type="dxa"/>
          </w:tcPr>
          <w:p w:rsidR="004237D3" w:rsidRPr="003A0C04" w:rsidRDefault="004237D3" w:rsidP="009E41F0">
            <w:pPr>
              <w:spacing w:line="360" w:lineRule="auto"/>
              <w:jc w:val="both"/>
              <w:rPr>
                <w:rFonts w:asciiTheme="majorHAnsi" w:hAnsiTheme="majorHAnsi" w:cstheme="minorHAnsi"/>
                <w:b/>
              </w:rPr>
            </w:pPr>
          </w:p>
        </w:tc>
        <w:tc>
          <w:tcPr>
            <w:tcW w:w="8771" w:type="dxa"/>
            <w:gridSpan w:val="3"/>
          </w:tcPr>
          <w:p w:rsidR="004237D3" w:rsidRPr="003A0C04" w:rsidRDefault="004237D3" w:rsidP="009E41F0">
            <w:pPr>
              <w:autoSpaceDE w:val="0"/>
              <w:spacing w:line="360" w:lineRule="auto"/>
              <w:jc w:val="right"/>
              <w:rPr>
                <w:rFonts w:asciiTheme="majorHAnsi" w:hAnsiTheme="majorHAnsi" w:cstheme="minorHAnsi"/>
                <w:b/>
                <w:bCs/>
              </w:rPr>
            </w:pPr>
            <w:r w:rsidRPr="003A0C04">
              <w:rPr>
                <w:rFonts w:asciiTheme="majorHAnsi" w:hAnsiTheme="majorHAnsi" w:cstheme="minorHAnsi"/>
                <w:b/>
                <w:bCs/>
              </w:rPr>
              <w:t>Τρέχουσα ισοτιμία Κορόνας-Ευρώ:</w:t>
            </w:r>
          </w:p>
          <w:p w:rsidR="004237D3" w:rsidRPr="003A0C04" w:rsidRDefault="004237D3" w:rsidP="00CD5DA2">
            <w:pPr>
              <w:autoSpaceDE w:val="0"/>
              <w:spacing w:line="360" w:lineRule="auto"/>
              <w:jc w:val="right"/>
              <w:rPr>
                <w:rFonts w:asciiTheme="majorHAnsi" w:hAnsiTheme="majorHAnsi" w:cstheme="minorHAnsi"/>
                <w:b/>
                <w:bCs/>
                <w:highlight w:val="yellow"/>
              </w:rPr>
            </w:pPr>
            <w:r w:rsidRPr="003A0C04">
              <w:rPr>
                <w:rFonts w:asciiTheme="majorHAnsi" w:hAnsiTheme="majorHAnsi" w:cstheme="minorHAnsi"/>
                <w:b/>
                <w:bCs/>
                <w:lang w:val="en-US"/>
              </w:rPr>
              <w:t>SEK</w:t>
            </w:r>
            <w:r w:rsidR="00C4641D" w:rsidRPr="003A0C04">
              <w:rPr>
                <w:rFonts w:asciiTheme="majorHAnsi" w:hAnsiTheme="majorHAnsi" w:cstheme="minorHAnsi"/>
                <w:b/>
                <w:bCs/>
              </w:rPr>
              <w:t xml:space="preserve"> </w:t>
            </w:r>
            <w:r w:rsidR="001E194F" w:rsidRPr="003A0C04">
              <w:rPr>
                <w:rFonts w:asciiTheme="majorHAnsi" w:hAnsiTheme="majorHAnsi" w:cstheme="minorHAnsi"/>
                <w:b/>
                <w:bCs/>
              </w:rPr>
              <w:t xml:space="preserve">  </w:t>
            </w:r>
            <w:r w:rsidR="004F6BDF" w:rsidRPr="003A0C04">
              <w:rPr>
                <w:rFonts w:asciiTheme="majorHAnsi" w:hAnsiTheme="majorHAnsi"/>
                <w:b/>
              </w:rPr>
              <w:t>10.</w:t>
            </w:r>
            <w:r w:rsidR="00CD5DA2">
              <w:rPr>
                <w:rFonts w:asciiTheme="majorHAnsi" w:hAnsiTheme="majorHAnsi"/>
                <w:b/>
              </w:rPr>
              <w:t>5</w:t>
            </w:r>
            <w:r w:rsidRPr="003A0C04">
              <w:rPr>
                <w:rFonts w:asciiTheme="majorHAnsi" w:hAnsiTheme="majorHAnsi" w:cstheme="minorHAnsi"/>
                <w:b/>
                <w:bCs/>
              </w:rPr>
              <w:t>/ EUR 1</w:t>
            </w:r>
          </w:p>
        </w:tc>
      </w:tr>
      <w:tr w:rsidR="004237D3" w:rsidRPr="003A0C04" w:rsidTr="00CE66B8">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280" w:type="dxa"/>
          <w:wAfter w:w="362" w:type="dxa"/>
          <w:jc w:val="right"/>
        </w:trPr>
        <w:tc>
          <w:tcPr>
            <w:tcW w:w="3710" w:type="dxa"/>
          </w:tcPr>
          <w:p w:rsidR="004237D3" w:rsidRPr="003A0C04" w:rsidRDefault="004237D3" w:rsidP="009E41F0">
            <w:pPr>
              <w:spacing w:line="360" w:lineRule="auto"/>
              <w:jc w:val="right"/>
              <w:outlineLvl w:val="0"/>
              <w:rPr>
                <w:rFonts w:asciiTheme="majorHAnsi" w:hAnsiTheme="majorHAnsi" w:cstheme="minorHAnsi"/>
              </w:rPr>
            </w:pPr>
          </w:p>
          <w:p w:rsidR="004237D3" w:rsidRPr="003A0C04" w:rsidRDefault="00C06D7E" w:rsidP="009E41F0">
            <w:pPr>
              <w:spacing w:line="360" w:lineRule="auto"/>
              <w:outlineLvl w:val="0"/>
              <w:rPr>
                <w:rFonts w:asciiTheme="majorHAnsi" w:hAnsiTheme="majorHAnsi" w:cstheme="minorHAnsi"/>
              </w:rPr>
            </w:pPr>
            <w:r w:rsidRPr="003A0C04">
              <w:rPr>
                <w:rFonts w:asciiTheme="majorHAnsi" w:hAnsiTheme="majorHAnsi" w:cstheme="minorHAnsi"/>
              </w:rPr>
              <w:t xml:space="preserve">  </w:t>
            </w:r>
            <w:r w:rsidR="000A4346" w:rsidRPr="003A0C04">
              <w:rPr>
                <w:rFonts w:asciiTheme="majorHAnsi" w:hAnsiTheme="majorHAnsi" w:cstheme="minorHAnsi"/>
              </w:rPr>
              <w:t xml:space="preserve">                   </w:t>
            </w:r>
            <w:r w:rsidR="004237D3" w:rsidRPr="003A0C04">
              <w:rPr>
                <w:rFonts w:asciiTheme="majorHAnsi" w:hAnsiTheme="majorHAnsi" w:cstheme="minorHAnsi"/>
              </w:rPr>
              <w:t>Ο Προϊστάμενος</w:t>
            </w:r>
          </w:p>
        </w:tc>
      </w:tr>
    </w:tbl>
    <w:p w:rsidR="000A4346"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p>
    <w:p w:rsidR="00CD37EA"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 xml:space="preserve">Παντελής </w:t>
      </w:r>
      <w:proofErr w:type="spellStart"/>
      <w:r w:rsidR="00CD37EA" w:rsidRPr="003A0C04">
        <w:rPr>
          <w:rFonts w:asciiTheme="majorHAnsi" w:hAnsiTheme="majorHAnsi" w:cstheme="minorHAnsi"/>
        </w:rPr>
        <w:t>Γιαννούλης</w:t>
      </w:r>
      <w:proofErr w:type="spellEnd"/>
    </w:p>
    <w:p w:rsidR="0065003C"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Σύμβουλος ΟΕΥ Α΄</w:t>
      </w:r>
    </w:p>
    <w:p w:rsidR="0041002C" w:rsidRDefault="0041002C" w:rsidP="00E01EE6">
      <w:pPr>
        <w:spacing w:after="200" w:line="276" w:lineRule="auto"/>
        <w:rPr>
          <w:rFonts w:asciiTheme="majorHAnsi" w:hAnsiTheme="majorHAnsi" w:cstheme="minorHAnsi"/>
        </w:rPr>
      </w:pPr>
    </w:p>
    <w:p w:rsidR="008618E7" w:rsidRPr="003A0C04" w:rsidRDefault="008618E7" w:rsidP="00E01EE6">
      <w:pPr>
        <w:spacing w:after="200" w:line="276" w:lineRule="auto"/>
        <w:rPr>
          <w:rFonts w:asciiTheme="majorHAnsi" w:hAnsiTheme="majorHAnsi" w:cstheme="minorHAnsi"/>
        </w:rPr>
        <w:sectPr w:rsidR="008618E7" w:rsidRPr="003A0C04" w:rsidSect="00CD37EA">
          <w:footerReference w:type="even" r:id="rId9"/>
          <w:footerReference w:type="default" r:id="rId10"/>
          <w:pgSz w:w="11906" w:h="16838"/>
          <w:pgMar w:top="709" w:right="1274" w:bottom="1134" w:left="993" w:header="709" w:footer="709" w:gutter="0"/>
          <w:cols w:space="233"/>
          <w:docGrid w:linePitch="360"/>
        </w:sectPr>
      </w:pPr>
    </w:p>
    <w:p w:rsidR="00DF2E18" w:rsidRPr="003A0C04" w:rsidRDefault="00630332" w:rsidP="00630332">
      <w:pPr>
        <w:pStyle w:val="Heading2"/>
        <w:jc w:val="both"/>
        <w:rPr>
          <w:rFonts w:eastAsia="Times New Roman" w:cstheme="minorHAnsi"/>
          <w:bCs w:val="0"/>
          <w:color w:val="auto"/>
          <w:sz w:val="24"/>
          <w:szCs w:val="24"/>
          <w:u w:val="single"/>
        </w:rPr>
      </w:pPr>
      <w:r w:rsidRPr="003A0C04">
        <w:rPr>
          <w:rFonts w:eastAsia="Times New Roman" w:cstheme="minorHAnsi"/>
          <w:bCs w:val="0"/>
          <w:color w:val="auto"/>
          <w:sz w:val="24"/>
          <w:szCs w:val="24"/>
          <w:u w:val="single"/>
        </w:rPr>
        <w:lastRenderedPageBreak/>
        <w:t>1.</w:t>
      </w:r>
      <w:r w:rsidR="008C6561" w:rsidRPr="003A0C04">
        <w:rPr>
          <w:rFonts w:eastAsia="Times New Roman" w:cstheme="minorHAnsi"/>
          <w:bCs w:val="0"/>
          <w:color w:val="auto"/>
          <w:sz w:val="24"/>
          <w:szCs w:val="24"/>
          <w:u w:val="single"/>
        </w:rPr>
        <w:t>Θέματα ελληνικού ενδιαφέροντος</w:t>
      </w:r>
      <w:r w:rsidR="00ED626C" w:rsidRPr="003A0C04">
        <w:rPr>
          <w:rFonts w:eastAsia="Times New Roman" w:cstheme="minorHAnsi"/>
          <w:bCs w:val="0"/>
          <w:color w:val="auto"/>
          <w:sz w:val="24"/>
          <w:szCs w:val="24"/>
          <w:u w:val="single"/>
        </w:rPr>
        <w:t xml:space="preserve"> </w:t>
      </w:r>
      <w:r w:rsidR="008C6561" w:rsidRPr="003A0C04">
        <w:rPr>
          <w:rFonts w:eastAsia="Times New Roman" w:cstheme="minorHAnsi"/>
          <w:bCs w:val="0"/>
          <w:color w:val="auto"/>
          <w:sz w:val="24"/>
          <w:szCs w:val="24"/>
          <w:u w:val="single"/>
        </w:rPr>
        <w:t>-</w:t>
      </w:r>
    </w:p>
    <w:p w:rsidR="003E155E" w:rsidRDefault="003E155E" w:rsidP="00106870">
      <w:pPr>
        <w:spacing w:line="234" w:lineRule="atLeast"/>
        <w:jc w:val="both"/>
        <w:rPr>
          <w:rFonts w:asciiTheme="majorHAnsi" w:hAnsiTheme="majorHAnsi" w:cstheme="minorHAnsi"/>
          <w:b/>
        </w:rPr>
      </w:pPr>
    </w:p>
    <w:p w:rsidR="003A5A02" w:rsidRPr="003A5A02" w:rsidRDefault="003A5A02" w:rsidP="003A5A02">
      <w:pPr>
        <w:pStyle w:val="ListParagraph"/>
        <w:numPr>
          <w:ilvl w:val="1"/>
          <w:numId w:val="19"/>
        </w:numPr>
        <w:spacing w:line="234" w:lineRule="atLeast"/>
        <w:jc w:val="both"/>
        <w:rPr>
          <w:rFonts w:asciiTheme="majorHAnsi" w:hAnsiTheme="majorHAnsi" w:cstheme="minorHAnsi"/>
          <w:b/>
        </w:rPr>
      </w:pPr>
      <w:r w:rsidRPr="003A5A02">
        <w:rPr>
          <w:rFonts w:asciiTheme="majorHAnsi" w:hAnsiTheme="majorHAnsi" w:cstheme="minorHAnsi"/>
          <w:b/>
        </w:rPr>
        <w:t>Παρουσίαση της Σουηδικής Αγοράς σε Αθήνα και Τρίπολη</w:t>
      </w:r>
    </w:p>
    <w:p w:rsidR="00876EE1" w:rsidRPr="00876EE1" w:rsidRDefault="00876EE1" w:rsidP="00876EE1">
      <w:pPr>
        <w:pStyle w:val="NormalWeb"/>
        <w:shd w:val="clear" w:color="auto" w:fill="FFFFFF"/>
        <w:spacing w:before="0" w:beforeAutospacing="0" w:after="0" w:afterAutospacing="0" w:line="343" w:lineRule="atLeast"/>
        <w:jc w:val="both"/>
        <w:rPr>
          <w:rStyle w:val="tlid-translation"/>
          <w:rFonts w:asciiTheme="majorHAnsi" w:hAnsiTheme="majorHAnsi"/>
        </w:rPr>
      </w:pPr>
      <w:r w:rsidRPr="00876EE1">
        <w:rPr>
          <w:rStyle w:val="tlid-translation"/>
          <w:rFonts w:asciiTheme="majorHAnsi" w:hAnsiTheme="majorHAnsi"/>
        </w:rPr>
        <w:t>Με μεγάλη επιτυχία και υψηλή συμμετοχή, διοργανώθηκαν από τον Οργανισμό </w:t>
      </w:r>
      <w:proofErr w:type="spellStart"/>
      <w:r w:rsidRPr="00876EE1">
        <w:rPr>
          <w:rStyle w:val="tlid-translation"/>
          <w:rFonts w:asciiTheme="majorHAnsi" w:hAnsiTheme="majorHAnsi"/>
          <w:bCs/>
        </w:rPr>
        <w:t>Enterprise</w:t>
      </w:r>
      <w:proofErr w:type="spellEnd"/>
      <w:r w:rsidRPr="00876EE1">
        <w:rPr>
          <w:rStyle w:val="tlid-translation"/>
          <w:rFonts w:asciiTheme="majorHAnsi" w:hAnsiTheme="majorHAnsi"/>
          <w:bCs/>
        </w:rPr>
        <w:t xml:space="preserve"> </w:t>
      </w:r>
      <w:proofErr w:type="spellStart"/>
      <w:r w:rsidRPr="00876EE1">
        <w:rPr>
          <w:rStyle w:val="tlid-translation"/>
          <w:rFonts w:asciiTheme="majorHAnsi" w:hAnsiTheme="majorHAnsi"/>
          <w:bCs/>
        </w:rPr>
        <w:t>Greece</w:t>
      </w:r>
      <w:proofErr w:type="spellEnd"/>
      <w:r w:rsidRPr="00876EE1">
        <w:rPr>
          <w:rStyle w:val="tlid-translation"/>
          <w:rFonts w:asciiTheme="majorHAnsi" w:hAnsiTheme="majorHAnsi"/>
        </w:rPr>
        <w:t> και την υποστήριξη της Γενικής Γραμματείας Διεθνών Οικονομικών Σχέσεων</w:t>
      </w:r>
      <w:r>
        <w:rPr>
          <w:rStyle w:val="tlid-translation"/>
          <w:rFonts w:asciiTheme="majorHAnsi" w:hAnsiTheme="majorHAnsi"/>
        </w:rPr>
        <w:t xml:space="preserve"> του Υπουργείου Εξωτερικών</w:t>
      </w:r>
      <w:r w:rsidRPr="00876EE1">
        <w:rPr>
          <w:rStyle w:val="tlid-translation"/>
          <w:rFonts w:asciiTheme="majorHAnsi" w:hAnsiTheme="majorHAnsi"/>
        </w:rPr>
        <w:t>, ενημερωτικές εκδηλώσεις, προκειμένου να πληροφορηθούν οι ελληνικές εξωστρεφείς επιχειρήσεις σχετικά με τις δυνατότητες να αναπτύξουν την εξαγωγική τους δραστηριότητα στις αγορές της Γερμανίας, της Μεγάλης Βρετανίας και της Σουηδίας. Οι εκδηλώσεις πραγματοποιήθηκαν στις 2 Απριλίου στην Αθήνα και στις 3 Απριλίου στην Τρίπολη, σε συνεργασία με το Επιμελητήριο Αρκαδίας.</w:t>
      </w:r>
    </w:p>
    <w:p w:rsidR="00876EE1" w:rsidRPr="00876EE1" w:rsidRDefault="00876EE1" w:rsidP="00876EE1">
      <w:pPr>
        <w:pStyle w:val="NormalWeb"/>
        <w:shd w:val="clear" w:color="auto" w:fill="FFFFFF"/>
        <w:spacing w:before="0" w:beforeAutospacing="0" w:after="0" w:afterAutospacing="0" w:line="343" w:lineRule="atLeast"/>
        <w:jc w:val="both"/>
        <w:rPr>
          <w:rStyle w:val="tlid-translation"/>
          <w:rFonts w:asciiTheme="majorHAnsi" w:hAnsiTheme="majorHAnsi"/>
        </w:rPr>
      </w:pPr>
      <w:r w:rsidRPr="00876EE1">
        <w:rPr>
          <w:rStyle w:val="tlid-translation"/>
          <w:rFonts w:asciiTheme="majorHAnsi" w:hAnsiTheme="majorHAnsi"/>
        </w:rPr>
        <w:t>Οι συμμετέχοντες επεσήμαναν ότι η πρωτοβουλία τέτοιων διοργανώσεων είναι εξαιρετικά επιτυχημένη, καθώς λαμβάνονται πληροφορίες και γνώσεις για τις εν δυνάμει αγορές, προσφέρονται στην επιχειρηματική κοινότητα πολλαπλά σημεία επαφής με τον ιδιωτικό και τον δημόσιο τομέα, και δίνεται δυναμική στις μελλοντικές δράσεις προώθησης και προβολής των ελληνικών προϊόντων και υπηρεσιών.</w:t>
      </w:r>
    </w:p>
    <w:p w:rsidR="003A5A02" w:rsidRDefault="003A5A02" w:rsidP="00106870">
      <w:pPr>
        <w:spacing w:line="234" w:lineRule="atLeast"/>
        <w:jc w:val="both"/>
        <w:rPr>
          <w:rFonts w:asciiTheme="majorHAnsi" w:hAnsiTheme="majorHAnsi" w:cstheme="minorHAnsi"/>
          <w:b/>
        </w:rPr>
      </w:pPr>
    </w:p>
    <w:p w:rsidR="002862A0" w:rsidRPr="003A5A02" w:rsidRDefault="003A5A02" w:rsidP="003A5A02">
      <w:pPr>
        <w:spacing w:line="234" w:lineRule="atLeast"/>
        <w:jc w:val="both"/>
        <w:rPr>
          <w:rFonts w:asciiTheme="majorHAnsi" w:hAnsiTheme="majorHAnsi" w:cstheme="minorHAnsi"/>
          <w:b/>
        </w:rPr>
      </w:pPr>
      <w:r>
        <w:rPr>
          <w:rFonts w:asciiTheme="majorHAnsi" w:hAnsiTheme="majorHAnsi" w:cstheme="minorHAnsi"/>
          <w:b/>
        </w:rPr>
        <w:t xml:space="preserve">1.2 </w:t>
      </w:r>
      <w:r w:rsidR="0041002C" w:rsidRPr="003A5A02">
        <w:rPr>
          <w:rFonts w:asciiTheme="majorHAnsi" w:hAnsiTheme="majorHAnsi" w:cstheme="minorHAnsi"/>
          <w:b/>
        </w:rPr>
        <w:t xml:space="preserve">Εξαγορά της «Στ. </w:t>
      </w:r>
      <w:proofErr w:type="spellStart"/>
      <w:r w:rsidR="0041002C" w:rsidRPr="003A5A02">
        <w:rPr>
          <w:rFonts w:asciiTheme="majorHAnsi" w:hAnsiTheme="majorHAnsi" w:cstheme="minorHAnsi"/>
          <w:b/>
        </w:rPr>
        <w:t>Κανάκης</w:t>
      </w:r>
      <w:proofErr w:type="spellEnd"/>
      <w:r w:rsidR="0041002C" w:rsidRPr="003A5A02">
        <w:rPr>
          <w:rFonts w:asciiTheme="majorHAnsi" w:hAnsiTheme="majorHAnsi" w:cstheme="minorHAnsi"/>
          <w:b/>
        </w:rPr>
        <w:t>» από τον σκανδιναβικό όμιλο «</w:t>
      </w:r>
      <w:proofErr w:type="spellStart"/>
      <w:r w:rsidR="0041002C" w:rsidRPr="003A5A02">
        <w:rPr>
          <w:rFonts w:asciiTheme="majorHAnsi" w:hAnsiTheme="majorHAnsi" w:cstheme="minorHAnsi"/>
          <w:b/>
        </w:rPr>
        <w:t>Orkla</w:t>
      </w:r>
      <w:proofErr w:type="spellEnd"/>
      <w:r w:rsidR="0041002C" w:rsidRPr="003A5A02">
        <w:rPr>
          <w:rFonts w:asciiTheme="majorHAnsi" w:hAnsiTheme="majorHAnsi" w:cstheme="minorHAnsi"/>
          <w:b/>
        </w:rPr>
        <w:t>»</w:t>
      </w:r>
    </w:p>
    <w:p w:rsidR="00694CEE" w:rsidRPr="00694CEE" w:rsidRDefault="00851B26" w:rsidP="00694CEE">
      <w:pPr>
        <w:autoSpaceDE w:val="0"/>
        <w:autoSpaceDN w:val="0"/>
        <w:adjustRightInd w:val="0"/>
        <w:jc w:val="both"/>
        <w:rPr>
          <w:rStyle w:val="tlid-translation"/>
          <w:rFonts w:asciiTheme="majorHAnsi" w:hAnsiTheme="majorHAnsi"/>
        </w:rPr>
      </w:pPr>
      <w:r w:rsidRPr="00851B26">
        <w:rPr>
          <w:rStyle w:val="tlid-translation"/>
          <w:rFonts w:asciiTheme="majorHAnsi" w:hAnsiTheme="majorHAnsi"/>
        </w:rPr>
        <w:t>Σ</w:t>
      </w:r>
      <w:r>
        <w:rPr>
          <w:rStyle w:val="tlid-translation"/>
          <w:rFonts w:asciiTheme="majorHAnsi" w:hAnsiTheme="majorHAnsi"/>
        </w:rPr>
        <w:t>ε</w:t>
      </w:r>
      <w:r w:rsidRPr="00851B26">
        <w:rPr>
          <w:rStyle w:val="tlid-translation"/>
          <w:rFonts w:asciiTheme="majorHAnsi" w:hAnsiTheme="majorHAnsi"/>
        </w:rPr>
        <w:t xml:space="preserve"> ανακοινωθέ</w:t>
      </w:r>
      <w:r>
        <w:rPr>
          <w:rStyle w:val="tlid-translation"/>
          <w:rFonts w:asciiTheme="majorHAnsi" w:hAnsiTheme="majorHAnsi"/>
        </w:rPr>
        <w:t xml:space="preserve">ν τύπου της 29ης Μαρτίου 2019, </w:t>
      </w:r>
      <w:r w:rsidR="003B5C7C">
        <w:rPr>
          <w:rStyle w:val="tlid-translation"/>
          <w:rFonts w:asciiTheme="majorHAnsi" w:hAnsiTheme="majorHAnsi"/>
        </w:rPr>
        <w:t>ο σκανδιναβικός όμιλος</w:t>
      </w:r>
      <w:r w:rsidR="00694CEE">
        <w:rPr>
          <w:rStyle w:val="tlid-translation"/>
          <w:rFonts w:asciiTheme="majorHAnsi" w:hAnsiTheme="majorHAnsi"/>
        </w:rPr>
        <w:t xml:space="preserve"> </w:t>
      </w:r>
      <w:proofErr w:type="spellStart"/>
      <w:r w:rsidRPr="00851B26">
        <w:rPr>
          <w:rStyle w:val="tlid-translation"/>
          <w:rFonts w:asciiTheme="majorHAnsi" w:hAnsiTheme="majorHAnsi"/>
        </w:rPr>
        <w:t>Orkla</w:t>
      </w:r>
      <w:proofErr w:type="spellEnd"/>
      <w:r w:rsidRPr="00851B26">
        <w:rPr>
          <w:rStyle w:val="tlid-translation"/>
          <w:rFonts w:asciiTheme="majorHAnsi" w:hAnsiTheme="majorHAnsi"/>
        </w:rPr>
        <w:t xml:space="preserve"> </w:t>
      </w:r>
      <w:r w:rsidR="00A737A5">
        <w:rPr>
          <w:rStyle w:val="tlid-translation"/>
          <w:rFonts w:asciiTheme="majorHAnsi" w:hAnsiTheme="majorHAnsi"/>
        </w:rPr>
        <w:t>δημοσιοποίησε</w:t>
      </w:r>
      <w:r w:rsidRPr="00851B26">
        <w:rPr>
          <w:rStyle w:val="tlid-translation"/>
          <w:rFonts w:asciiTheme="majorHAnsi" w:hAnsiTheme="majorHAnsi"/>
        </w:rPr>
        <w:t xml:space="preserve"> ότι </w:t>
      </w:r>
      <w:r w:rsidR="00A737A5">
        <w:rPr>
          <w:rStyle w:val="tlid-translation"/>
          <w:rFonts w:asciiTheme="majorHAnsi" w:hAnsiTheme="majorHAnsi"/>
        </w:rPr>
        <w:t xml:space="preserve">έχει </w:t>
      </w:r>
      <w:r w:rsidRPr="00851B26">
        <w:rPr>
          <w:rStyle w:val="tlid-translation"/>
          <w:rFonts w:asciiTheme="majorHAnsi" w:hAnsiTheme="majorHAnsi"/>
        </w:rPr>
        <w:t xml:space="preserve">συνάψει συμφωνία για την </w:t>
      </w:r>
      <w:r w:rsidR="00694CEE">
        <w:rPr>
          <w:rStyle w:val="tlid-translation"/>
          <w:rFonts w:asciiTheme="majorHAnsi" w:hAnsiTheme="majorHAnsi"/>
        </w:rPr>
        <w:t>αγορά</w:t>
      </w:r>
      <w:r w:rsidRPr="00851B26">
        <w:rPr>
          <w:rStyle w:val="tlid-translation"/>
          <w:rFonts w:asciiTheme="majorHAnsi" w:hAnsiTheme="majorHAnsi"/>
        </w:rPr>
        <w:t xml:space="preserve"> </w:t>
      </w:r>
      <w:r w:rsidR="0079013F">
        <w:rPr>
          <w:rStyle w:val="tlid-translation"/>
          <w:rFonts w:asciiTheme="majorHAnsi" w:hAnsiTheme="majorHAnsi"/>
        </w:rPr>
        <w:t xml:space="preserve">πλειοψηφικού πακέτου </w:t>
      </w:r>
      <w:r w:rsidR="00694CEE">
        <w:rPr>
          <w:rStyle w:val="tlid-translation"/>
          <w:rFonts w:asciiTheme="majorHAnsi" w:hAnsiTheme="majorHAnsi"/>
        </w:rPr>
        <w:t xml:space="preserve"> μετοχών της </w:t>
      </w:r>
      <w:r>
        <w:rPr>
          <w:rStyle w:val="tlid-translation"/>
          <w:rFonts w:asciiTheme="majorHAnsi" w:hAnsiTheme="majorHAnsi"/>
        </w:rPr>
        <w:t xml:space="preserve">ελληνικής εταιρείας «Στέλιος </w:t>
      </w:r>
      <w:proofErr w:type="spellStart"/>
      <w:r>
        <w:rPr>
          <w:rStyle w:val="tlid-translation"/>
          <w:rFonts w:asciiTheme="majorHAnsi" w:hAnsiTheme="majorHAnsi"/>
        </w:rPr>
        <w:t>Κανάκη</w:t>
      </w:r>
      <w:r w:rsidR="00876EE1">
        <w:rPr>
          <w:rStyle w:val="tlid-translation"/>
          <w:rFonts w:asciiTheme="majorHAnsi" w:hAnsiTheme="majorHAnsi"/>
        </w:rPr>
        <w:t>ς</w:t>
      </w:r>
      <w:proofErr w:type="spellEnd"/>
      <w:r>
        <w:rPr>
          <w:rStyle w:val="tlid-translation"/>
          <w:rFonts w:asciiTheme="majorHAnsi" w:hAnsiTheme="majorHAnsi"/>
        </w:rPr>
        <w:t xml:space="preserve"> Βιομηχανικής και Εμπορικής Α.Ε</w:t>
      </w:r>
      <w:r w:rsidRPr="00851B26">
        <w:rPr>
          <w:rStyle w:val="tlid-translation"/>
          <w:rFonts w:asciiTheme="majorHAnsi" w:hAnsiTheme="majorHAnsi"/>
        </w:rPr>
        <w:t xml:space="preserve"> (</w:t>
      </w:r>
      <w:r w:rsidR="00694CEE">
        <w:rPr>
          <w:rStyle w:val="tlid-translation"/>
          <w:rFonts w:asciiTheme="majorHAnsi" w:hAnsiTheme="majorHAnsi"/>
        </w:rPr>
        <w:t>«</w:t>
      </w:r>
      <w:proofErr w:type="spellStart"/>
      <w:r w:rsidR="00694CEE">
        <w:rPr>
          <w:rStyle w:val="tlid-translation"/>
          <w:rFonts w:asciiTheme="majorHAnsi" w:hAnsiTheme="majorHAnsi"/>
        </w:rPr>
        <w:t>Κανάκης</w:t>
      </w:r>
      <w:proofErr w:type="spellEnd"/>
      <w:r w:rsidR="00694CEE">
        <w:rPr>
          <w:rStyle w:val="tlid-translation"/>
          <w:rFonts w:asciiTheme="majorHAnsi" w:hAnsiTheme="majorHAnsi"/>
        </w:rPr>
        <w:t xml:space="preserve">»), </w:t>
      </w:r>
      <w:r w:rsidR="00A737A5">
        <w:rPr>
          <w:rStyle w:val="tlid-translation"/>
          <w:rFonts w:asciiTheme="majorHAnsi" w:hAnsiTheme="majorHAnsi"/>
        </w:rPr>
        <w:t xml:space="preserve">που ιδρύθηκε το 1985 κατέχει ηγετική θέση </w:t>
      </w:r>
      <w:r w:rsidR="00694CEE">
        <w:rPr>
          <w:rStyle w:val="tlid-translation"/>
          <w:rFonts w:asciiTheme="majorHAnsi" w:hAnsiTheme="majorHAnsi"/>
        </w:rPr>
        <w:t>στον τομέα της</w:t>
      </w:r>
      <w:r w:rsidR="00694CEE" w:rsidRPr="00694CEE">
        <w:rPr>
          <w:rStyle w:val="tlid-translation"/>
          <w:rFonts w:asciiTheme="majorHAnsi" w:hAnsiTheme="majorHAnsi"/>
        </w:rPr>
        <w:t xml:space="preserve"> πώληση</w:t>
      </w:r>
      <w:r w:rsidR="00694CEE">
        <w:rPr>
          <w:rStyle w:val="tlid-translation"/>
          <w:rFonts w:asciiTheme="majorHAnsi" w:hAnsiTheme="majorHAnsi"/>
        </w:rPr>
        <w:t>ς</w:t>
      </w:r>
      <w:r w:rsidR="00694CEE" w:rsidRPr="00694CEE">
        <w:rPr>
          <w:rStyle w:val="tlid-translation"/>
          <w:rFonts w:asciiTheme="majorHAnsi" w:hAnsiTheme="majorHAnsi"/>
        </w:rPr>
        <w:t xml:space="preserve"> και διανομή</w:t>
      </w:r>
      <w:r w:rsidR="00694CEE">
        <w:rPr>
          <w:rStyle w:val="tlid-translation"/>
          <w:rFonts w:asciiTheme="majorHAnsi" w:hAnsiTheme="majorHAnsi"/>
        </w:rPr>
        <w:t>ς</w:t>
      </w:r>
      <w:r w:rsidR="00694CEE" w:rsidRPr="00694CEE">
        <w:rPr>
          <w:rStyle w:val="tlid-translation"/>
          <w:rFonts w:asciiTheme="majorHAnsi" w:hAnsiTheme="majorHAnsi"/>
        </w:rPr>
        <w:t xml:space="preserve"> συστατικών ζαχαροπλαστικής, αρτοποιίας και παγωτού στην Ελλάδα.</w:t>
      </w:r>
    </w:p>
    <w:p w:rsidR="00694CEE" w:rsidRPr="00694CEE" w:rsidRDefault="00694CEE" w:rsidP="00694CEE">
      <w:pPr>
        <w:autoSpaceDE w:val="0"/>
        <w:autoSpaceDN w:val="0"/>
        <w:adjustRightInd w:val="0"/>
        <w:jc w:val="both"/>
        <w:rPr>
          <w:rStyle w:val="tlid-translation"/>
          <w:rFonts w:asciiTheme="majorHAnsi" w:hAnsiTheme="majorHAnsi"/>
        </w:rPr>
      </w:pPr>
      <w:r>
        <w:rPr>
          <w:rStyle w:val="tlid-translation"/>
          <w:rFonts w:asciiTheme="majorHAnsi" w:hAnsiTheme="majorHAnsi"/>
        </w:rPr>
        <w:t>Η «</w:t>
      </w:r>
      <w:proofErr w:type="spellStart"/>
      <w:r w:rsidRPr="00694CEE">
        <w:rPr>
          <w:rStyle w:val="tlid-translation"/>
          <w:rFonts w:asciiTheme="majorHAnsi" w:hAnsiTheme="majorHAnsi"/>
        </w:rPr>
        <w:t>Κανάκης</w:t>
      </w:r>
      <w:proofErr w:type="spellEnd"/>
      <w:r>
        <w:rPr>
          <w:rStyle w:val="tlid-translation"/>
          <w:rFonts w:asciiTheme="majorHAnsi" w:hAnsiTheme="majorHAnsi"/>
        </w:rPr>
        <w:t>» είναι εισηγμένη</w:t>
      </w:r>
      <w:r w:rsidRPr="00694CEE">
        <w:rPr>
          <w:rStyle w:val="tlid-translation"/>
          <w:rFonts w:asciiTheme="majorHAnsi" w:hAnsiTheme="majorHAnsi"/>
        </w:rPr>
        <w:t xml:space="preserve"> στο Χρηματιστήριο Αθηνών και ο ιδρυτής και η οικογένειά του κατέχουν περίπου το 86% των μετοχών. Η </w:t>
      </w:r>
      <w:r>
        <w:rPr>
          <w:rStyle w:val="tlid-translation"/>
          <w:rFonts w:asciiTheme="majorHAnsi" w:hAnsiTheme="majorHAnsi"/>
        </w:rPr>
        <w:t xml:space="preserve">συμφωνία με την </w:t>
      </w:r>
      <w:proofErr w:type="spellStart"/>
      <w:r w:rsidRPr="00694CEE">
        <w:rPr>
          <w:rStyle w:val="tlid-translation"/>
          <w:rFonts w:asciiTheme="majorHAnsi" w:hAnsiTheme="majorHAnsi"/>
        </w:rPr>
        <w:t>Orkla</w:t>
      </w:r>
      <w:proofErr w:type="spellEnd"/>
      <w:r w:rsidRPr="00694CEE">
        <w:rPr>
          <w:rStyle w:val="tlid-translation"/>
          <w:rFonts w:asciiTheme="majorHAnsi" w:hAnsiTheme="majorHAnsi"/>
        </w:rPr>
        <w:t xml:space="preserve"> </w:t>
      </w:r>
      <w:r>
        <w:rPr>
          <w:rStyle w:val="tlid-translation"/>
          <w:rFonts w:asciiTheme="majorHAnsi" w:hAnsiTheme="majorHAnsi"/>
        </w:rPr>
        <w:t>προβλέπει την απόκτηση περίπου 66</w:t>
      </w:r>
      <w:r w:rsidRPr="00694CEE">
        <w:rPr>
          <w:rStyle w:val="tlid-translation"/>
          <w:rFonts w:asciiTheme="majorHAnsi" w:hAnsiTheme="majorHAnsi"/>
        </w:rPr>
        <w:t xml:space="preserve">% </w:t>
      </w:r>
      <w:r>
        <w:rPr>
          <w:rStyle w:val="tlid-translation"/>
          <w:rFonts w:asciiTheme="majorHAnsi" w:hAnsiTheme="majorHAnsi"/>
        </w:rPr>
        <w:t>των μετοχών</w:t>
      </w:r>
      <w:r w:rsidRPr="00694CEE">
        <w:rPr>
          <w:rStyle w:val="tlid-translation"/>
          <w:rFonts w:asciiTheme="majorHAnsi" w:hAnsiTheme="majorHAnsi"/>
        </w:rPr>
        <w:t xml:space="preserve"> με τιμή αγοράς 4,3</w:t>
      </w:r>
      <w:r w:rsidR="0079013F">
        <w:rPr>
          <w:rStyle w:val="tlid-translation"/>
          <w:rFonts w:asciiTheme="majorHAnsi" w:hAnsiTheme="majorHAnsi"/>
        </w:rPr>
        <w:t>5</w:t>
      </w:r>
      <w:r w:rsidRPr="00694CEE">
        <w:rPr>
          <w:rStyle w:val="tlid-translation"/>
          <w:rFonts w:asciiTheme="majorHAnsi" w:hAnsiTheme="majorHAnsi"/>
        </w:rPr>
        <w:t xml:space="preserve"> ευρώ ανά μετοχή. </w:t>
      </w:r>
      <w:r w:rsidR="0079013F">
        <w:rPr>
          <w:rStyle w:val="tlid-translation"/>
          <w:rFonts w:asciiTheme="majorHAnsi" w:hAnsiTheme="majorHAnsi"/>
        </w:rPr>
        <w:t>Η</w:t>
      </w:r>
      <w:r w:rsidRPr="00694CEE">
        <w:rPr>
          <w:rStyle w:val="tlid-translation"/>
          <w:rFonts w:asciiTheme="majorHAnsi" w:hAnsiTheme="majorHAnsi"/>
        </w:rPr>
        <w:t xml:space="preserve"> </w:t>
      </w:r>
      <w:proofErr w:type="spellStart"/>
      <w:r w:rsidRPr="00694CEE">
        <w:rPr>
          <w:rStyle w:val="tlid-translation"/>
          <w:rFonts w:asciiTheme="majorHAnsi" w:hAnsiTheme="majorHAnsi"/>
        </w:rPr>
        <w:t>Orkla</w:t>
      </w:r>
      <w:proofErr w:type="spellEnd"/>
      <w:r w:rsidRPr="00694CEE">
        <w:rPr>
          <w:rStyle w:val="tlid-translation"/>
          <w:rFonts w:asciiTheme="majorHAnsi" w:hAnsiTheme="majorHAnsi"/>
        </w:rPr>
        <w:t xml:space="preserve">  </w:t>
      </w:r>
      <w:r w:rsidR="0079013F">
        <w:rPr>
          <w:rStyle w:val="tlid-translation"/>
          <w:rFonts w:asciiTheme="majorHAnsi" w:hAnsiTheme="majorHAnsi"/>
        </w:rPr>
        <w:t>ξεκίνησε την διαδικασία της</w:t>
      </w:r>
      <w:r w:rsidR="00A737A5">
        <w:rPr>
          <w:rStyle w:val="tlid-translation"/>
          <w:rFonts w:asciiTheme="majorHAnsi" w:hAnsiTheme="majorHAnsi"/>
        </w:rPr>
        <w:t xml:space="preserve"> </w:t>
      </w:r>
      <w:r w:rsidR="0079013F">
        <w:rPr>
          <w:rStyle w:val="tlid-translation"/>
          <w:rFonts w:asciiTheme="majorHAnsi" w:hAnsiTheme="majorHAnsi"/>
        </w:rPr>
        <w:t xml:space="preserve">δημόσιας </w:t>
      </w:r>
      <w:r w:rsidR="0079013F">
        <w:rPr>
          <w:rStyle w:val="tlid-translation"/>
          <w:rFonts w:asciiTheme="majorHAnsi" w:hAnsiTheme="majorHAnsi"/>
        </w:rPr>
        <w:lastRenderedPageBreak/>
        <w:t>πρότασης</w:t>
      </w:r>
      <w:r w:rsidR="00A737A5">
        <w:rPr>
          <w:rStyle w:val="tlid-translation"/>
          <w:rFonts w:asciiTheme="majorHAnsi" w:hAnsiTheme="majorHAnsi"/>
        </w:rPr>
        <w:t>, με την ολοκλήρωση της οποίας αναμένεται ότι η</w:t>
      </w:r>
      <w:r w:rsidRPr="00694CEE">
        <w:rPr>
          <w:rStyle w:val="tlid-translation"/>
          <w:rFonts w:asciiTheme="majorHAnsi" w:hAnsiTheme="majorHAnsi"/>
        </w:rPr>
        <w:t xml:space="preserve"> οικογένεια </w:t>
      </w:r>
      <w:proofErr w:type="spellStart"/>
      <w:r w:rsidRPr="00694CEE">
        <w:rPr>
          <w:rStyle w:val="tlid-translation"/>
          <w:rFonts w:asciiTheme="majorHAnsi" w:hAnsiTheme="majorHAnsi"/>
        </w:rPr>
        <w:t>Κανάκη</w:t>
      </w:r>
      <w:proofErr w:type="spellEnd"/>
      <w:r w:rsidRPr="00694CEE">
        <w:rPr>
          <w:rStyle w:val="tlid-translation"/>
          <w:rFonts w:asciiTheme="majorHAnsi" w:hAnsiTheme="majorHAnsi"/>
        </w:rPr>
        <w:t xml:space="preserve"> </w:t>
      </w:r>
      <w:r w:rsidR="00A737A5">
        <w:rPr>
          <w:rStyle w:val="tlid-translation"/>
          <w:rFonts w:asciiTheme="majorHAnsi" w:hAnsiTheme="majorHAnsi"/>
        </w:rPr>
        <w:t>θα</w:t>
      </w:r>
      <w:r w:rsidRPr="00694CEE">
        <w:rPr>
          <w:rStyle w:val="tlid-translation"/>
          <w:rFonts w:asciiTheme="majorHAnsi" w:hAnsiTheme="majorHAnsi"/>
        </w:rPr>
        <w:t xml:space="preserve"> κατέχει το 20% και η </w:t>
      </w:r>
      <w:proofErr w:type="spellStart"/>
      <w:r w:rsidRPr="00694CEE">
        <w:rPr>
          <w:rStyle w:val="tlid-translation"/>
          <w:rFonts w:asciiTheme="majorHAnsi" w:hAnsiTheme="majorHAnsi"/>
        </w:rPr>
        <w:t>Orkla</w:t>
      </w:r>
      <w:proofErr w:type="spellEnd"/>
      <w:r w:rsidRPr="00694CEE">
        <w:rPr>
          <w:rStyle w:val="tlid-translation"/>
          <w:rFonts w:asciiTheme="majorHAnsi" w:hAnsiTheme="majorHAnsi"/>
        </w:rPr>
        <w:t xml:space="preserve"> το 80% της εταιρείας.</w:t>
      </w:r>
    </w:p>
    <w:p w:rsidR="00694CEE" w:rsidRPr="00694CEE" w:rsidRDefault="00A737A5" w:rsidP="00694CEE">
      <w:pPr>
        <w:autoSpaceDE w:val="0"/>
        <w:autoSpaceDN w:val="0"/>
        <w:adjustRightInd w:val="0"/>
        <w:jc w:val="both"/>
        <w:rPr>
          <w:rStyle w:val="tlid-translation"/>
          <w:rFonts w:asciiTheme="majorHAnsi" w:hAnsiTheme="majorHAnsi"/>
        </w:rPr>
      </w:pPr>
      <w:r>
        <w:rPr>
          <w:rStyle w:val="tlid-translation"/>
          <w:rFonts w:asciiTheme="majorHAnsi" w:hAnsiTheme="majorHAnsi"/>
        </w:rPr>
        <w:t xml:space="preserve">Σύμφωνα με τα λεγόμενα του </w:t>
      </w:r>
      <w:proofErr w:type="spellStart"/>
      <w:r w:rsidR="00876EE1">
        <w:rPr>
          <w:rStyle w:val="tlid-translation"/>
          <w:rFonts w:asciiTheme="majorHAnsi" w:hAnsiTheme="majorHAnsi"/>
        </w:rPr>
        <w:t>κ.</w:t>
      </w:r>
      <w:r>
        <w:rPr>
          <w:rStyle w:val="tlid-translation"/>
          <w:rFonts w:asciiTheme="majorHAnsi" w:hAnsiTheme="majorHAnsi"/>
        </w:rPr>
        <w:t>Johan</w:t>
      </w:r>
      <w:proofErr w:type="spellEnd"/>
      <w:r>
        <w:rPr>
          <w:rStyle w:val="tlid-translation"/>
          <w:rFonts w:asciiTheme="majorHAnsi" w:hAnsiTheme="majorHAnsi"/>
        </w:rPr>
        <w:t xml:space="preserve"> </w:t>
      </w:r>
      <w:proofErr w:type="spellStart"/>
      <w:r>
        <w:rPr>
          <w:rStyle w:val="tlid-translation"/>
          <w:rFonts w:asciiTheme="majorHAnsi" w:hAnsiTheme="majorHAnsi"/>
        </w:rPr>
        <w:t>Clarin</w:t>
      </w:r>
      <w:proofErr w:type="spellEnd"/>
      <w:r>
        <w:rPr>
          <w:rStyle w:val="tlid-translation"/>
          <w:rFonts w:asciiTheme="majorHAnsi" w:hAnsiTheme="majorHAnsi"/>
        </w:rPr>
        <w:t xml:space="preserve">, Εκτελεστικού Αντιπρόεδρου της </w:t>
      </w:r>
      <w:proofErr w:type="spellStart"/>
      <w:r>
        <w:rPr>
          <w:rStyle w:val="tlid-translation"/>
          <w:rFonts w:asciiTheme="majorHAnsi" w:hAnsiTheme="majorHAnsi"/>
        </w:rPr>
        <w:t>Orkla</w:t>
      </w:r>
      <w:proofErr w:type="spellEnd"/>
      <w:r>
        <w:rPr>
          <w:rStyle w:val="tlid-translation"/>
          <w:rFonts w:asciiTheme="majorHAnsi" w:hAnsiTheme="majorHAnsi"/>
        </w:rPr>
        <w:t xml:space="preserve"> και Διευθύνοντα  Σύμβουλου της </w:t>
      </w:r>
      <w:proofErr w:type="spellStart"/>
      <w:r>
        <w:rPr>
          <w:rStyle w:val="tlid-translation"/>
          <w:rFonts w:asciiTheme="majorHAnsi" w:hAnsiTheme="majorHAnsi"/>
        </w:rPr>
        <w:t>Orkla</w:t>
      </w:r>
      <w:proofErr w:type="spellEnd"/>
      <w:r>
        <w:rPr>
          <w:rStyle w:val="tlid-translation"/>
          <w:rFonts w:asciiTheme="majorHAnsi" w:hAnsiTheme="majorHAnsi"/>
        </w:rPr>
        <w:t xml:space="preserve"> </w:t>
      </w:r>
      <w:proofErr w:type="spellStart"/>
      <w:r>
        <w:rPr>
          <w:rStyle w:val="tlid-translation"/>
          <w:rFonts w:asciiTheme="majorHAnsi" w:hAnsiTheme="majorHAnsi"/>
        </w:rPr>
        <w:t>Food</w:t>
      </w:r>
      <w:proofErr w:type="spellEnd"/>
      <w:r>
        <w:rPr>
          <w:rStyle w:val="tlid-translation"/>
          <w:rFonts w:asciiTheme="majorHAnsi" w:hAnsiTheme="majorHAnsi"/>
        </w:rPr>
        <w:t xml:space="preserve"> </w:t>
      </w:r>
      <w:proofErr w:type="spellStart"/>
      <w:r>
        <w:rPr>
          <w:rStyle w:val="tlid-translation"/>
          <w:rFonts w:asciiTheme="majorHAnsi" w:hAnsiTheme="majorHAnsi"/>
        </w:rPr>
        <w:t>Ingredients</w:t>
      </w:r>
      <w:proofErr w:type="spellEnd"/>
      <w:r>
        <w:rPr>
          <w:rStyle w:val="tlid-translation"/>
          <w:rFonts w:asciiTheme="majorHAnsi" w:hAnsiTheme="majorHAnsi"/>
        </w:rPr>
        <w:t xml:space="preserve">, </w:t>
      </w:r>
      <w:r w:rsidRPr="00A737A5">
        <w:rPr>
          <w:rStyle w:val="tlid-translation"/>
          <w:rFonts w:asciiTheme="majorHAnsi" w:hAnsiTheme="majorHAnsi"/>
        </w:rPr>
        <w:t xml:space="preserve"> </w:t>
      </w:r>
      <w:r>
        <w:rPr>
          <w:rStyle w:val="tlid-translation"/>
          <w:rFonts w:asciiTheme="majorHAnsi" w:hAnsiTheme="majorHAnsi"/>
        </w:rPr>
        <w:t>«η</w:t>
      </w:r>
      <w:r w:rsidR="00694CEE" w:rsidRPr="00694CEE">
        <w:rPr>
          <w:rStyle w:val="tlid-translation"/>
          <w:rFonts w:asciiTheme="majorHAnsi" w:hAnsiTheme="majorHAnsi"/>
        </w:rPr>
        <w:t xml:space="preserve">  </w:t>
      </w:r>
      <w:proofErr w:type="spellStart"/>
      <w:r>
        <w:rPr>
          <w:rStyle w:val="tlid-translation"/>
          <w:rFonts w:asciiTheme="majorHAnsi" w:hAnsiTheme="majorHAnsi"/>
        </w:rPr>
        <w:t>Κανάκης</w:t>
      </w:r>
      <w:proofErr w:type="spellEnd"/>
      <w:r>
        <w:rPr>
          <w:rStyle w:val="tlid-translation"/>
          <w:rFonts w:asciiTheme="majorHAnsi" w:hAnsiTheme="majorHAnsi"/>
        </w:rPr>
        <w:t xml:space="preserve"> αποτελεί μια καλά τοποθετημένη </w:t>
      </w:r>
      <w:r w:rsidR="00694CEE" w:rsidRPr="00694CEE">
        <w:rPr>
          <w:rStyle w:val="tlid-translation"/>
          <w:rFonts w:asciiTheme="majorHAnsi" w:hAnsiTheme="majorHAnsi"/>
        </w:rPr>
        <w:t xml:space="preserve">εταιρεία σε μια περιοχή </w:t>
      </w:r>
      <w:r>
        <w:rPr>
          <w:rStyle w:val="tlid-translation"/>
          <w:rFonts w:asciiTheme="majorHAnsi" w:hAnsiTheme="majorHAnsi"/>
        </w:rPr>
        <w:t xml:space="preserve">με προοπτικές καλής ανάπτυξης. Ο </w:t>
      </w:r>
      <w:r w:rsidR="00694CEE" w:rsidRPr="00694CEE">
        <w:rPr>
          <w:rStyle w:val="tlid-translation"/>
          <w:rFonts w:asciiTheme="majorHAnsi" w:hAnsiTheme="majorHAnsi"/>
        </w:rPr>
        <w:t>Στέλιο</w:t>
      </w:r>
      <w:r>
        <w:rPr>
          <w:rStyle w:val="tlid-translation"/>
          <w:rFonts w:asciiTheme="majorHAnsi" w:hAnsiTheme="majorHAnsi"/>
        </w:rPr>
        <w:t>ς</w:t>
      </w:r>
      <w:r w:rsidR="00694CEE" w:rsidRPr="00694CEE">
        <w:rPr>
          <w:rStyle w:val="tlid-translation"/>
          <w:rFonts w:asciiTheme="majorHAnsi" w:hAnsiTheme="majorHAnsi"/>
        </w:rPr>
        <w:t xml:space="preserve"> </w:t>
      </w:r>
      <w:proofErr w:type="spellStart"/>
      <w:r w:rsidR="00694CEE" w:rsidRPr="00694CEE">
        <w:rPr>
          <w:rStyle w:val="tlid-translation"/>
          <w:rFonts w:asciiTheme="majorHAnsi" w:hAnsiTheme="majorHAnsi"/>
        </w:rPr>
        <w:t>Κανάκη</w:t>
      </w:r>
      <w:r>
        <w:rPr>
          <w:rStyle w:val="tlid-translation"/>
          <w:rFonts w:asciiTheme="majorHAnsi" w:hAnsiTheme="majorHAnsi"/>
        </w:rPr>
        <w:t>ς</w:t>
      </w:r>
      <w:proofErr w:type="spellEnd"/>
      <w:r w:rsidR="00694CEE" w:rsidRPr="00694CEE">
        <w:rPr>
          <w:rStyle w:val="tlid-translation"/>
          <w:rFonts w:asciiTheme="majorHAnsi" w:hAnsiTheme="majorHAnsi"/>
        </w:rPr>
        <w:t>, ο οποίος είναι δι</w:t>
      </w:r>
      <w:r>
        <w:rPr>
          <w:rStyle w:val="tlid-translation"/>
          <w:rFonts w:asciiTheme="majorHAnsi" w:hAnsiTheme="majorHAnsi"/>
        </w:rPr>
        <w:t xml:space="preserve">ευθύνων σύμβουλος της εταιρείας, </w:t>
      </w:r>
      <w:r w:rsidR="00694CEE" w:rsidRPr="00694CEE">
        <w:rPr>
          <w:rStyle w:val="tlid-translation"/>
          <w:rFonts w:asciiTheme="majorHAnsi" w:hAnsiTheme="majorHAnsi"/>
        </w:rPr>
        <w:t xml:space="preserve">θα συνεχίσει να υπηρετεί στη θέση αυτή. Η εταιρεία έχει 73 εργαζόμενους και κύκλο εργασιών 20,2 εκατομμυρίων ευρώ </w:t>
      </w:r>
      <w:r>
        <w:rPr>
          <w:rStyle w:val="tlid-translation"/>
          <w:rFonts w:asciiTheme="majorHAnsi" w:hAnsiTheme="majorHAnsi"/>
        </w:rPr>
        <w:t xml:space="preserve">το </w:t>
      </w:r>
      <w:r w:rsidR="00694CEE" w:rsidRPr="00694CEE">
        <w:rPr>
          <w:rStyle w:val="tlid-translation"/>
          <w:rFonts w:asciiTheme="majorHAnsi" w:hAnsiTheme="majorHAnsi"/>
        </w:rPr>
        <w:t>2018</w:t>
      </w:r>
      <w:r>
        <w:rPr>
          <w:rStyle w:val="tlid-translation"/>
          <w:rFonts w:asciiTheme="majorHAnsi" w:hAnsiTheme="majorHAnsi"/>
        </w:rPr>
        <w:t xml:space="preserve">.  </w:t>
      </w:r>
      <w:r w:rsidR="00694CEE" w:rsidRPr="00694CEE">
        <w:rPr>
          <w:rStyle w:val="tlid-translation"/>
          <w:rFonts w:asciiTheme="majorHAnsi" w:hAnsiTheme="majorHAnsi"/>
        </w:rPr>
        <w:t xml:space="preserve">Η </w:t>
      </w:r>
      <w:proofErr w:type="spellStart"/>
      <w:r w:rsidR="00694CEE" w:rsidRPr="00694CEE">
        <w:rPr>
          <w:rStyle w:val="tlid-translation"/>
          <w:rFonts w:asciiTheme="majorHAnsi" w:hAnsiTheme="majorHAnsi"/>
        </w:rPr>
        <w:t>Orkla</w:t>
      </w:r>
      <w:proofErr w:type="spellEnd"/>
      <w:r w:rsidR="00694CEE" w:rsidRPr="00694CEE">
        <w:rPr>
          <w:rStyle w:val="tlid-translation"/>
          <w:rFonts w:asciiTheme="majorHAnsi" w:hAnsiTheme="majorHAnsi"/>
        </w:rPr>
        <w:t xml:space="preserve"> είναι πολύ εντυπωσιασμένη από την εταιρεία που έχει </w:t>
      </w:r>
      <w:r>
        <w:rPr>
          <w:rStyle w:val="tlid-translation"/>
          <w:rFonts w:asciiTheme="majorHAnsi" w:hAnsiTheme="majorHAnsi"/>
        </w:rPr>
        <w:t xml:space="preserve">δημιουργήσει </w:t>
      </w:r>
      <w:r w:rsidR="00694CEE" w:rsidRPr="00694CEE">
        <w:rPr>
          <w:rStyle w:val="tlid-translation"/>
          <w:rFonts w:asciiTheme="majorHAnsi" w:hAnsiTheme="majorHAnsi"/>
        </w:rPr>
        <w:t>ο Στέλιος και η οικογένειά του με την πάροδο των ετών και ανυπομονούμε πολύ να συνεργαστούμε με την οικογ</w:t>
      </w:r>
      <w:r>
        <w:rPr>
          <w:rStyle w:val="tlid-translation"/>
          <w:rFonts w:asciiTheme="majorHAnsi" w:hAnsiTheme="majorHAnsi"/>
        </w:rPr>
        <w:t>ένεια και να συνεχίσουμε να χτίζ</w:t>
      </w:r>
      <w:r w:rsidR="00694CEE" w:rsidRPr="00694CEE">
        <w:rPr>
          <w:rStyle w:val="tlid-translation"/>
          <w:rFonts w:asciiTheme="majorHAnsi" w:hAnsiTheme="majorHAnsi"/>
        </w:rPr>
        <w:t>ουμε την εταιρεία μαζί</w:t>
      </w:r>
      <w:r w:rsidR="00876EE1">
        <w:rPr>
          <w:rStyle w:val="tlid-translation"/>
          <w:rFonts w:asciiTheme="majorHAnsi" w:hAnsiTheme="majorHAnsi"/>
        </w:rPr>
        <w:t xml:space="preserve"> στο μέλλον", προσθέτει ο </w:t>
      </w:r>
      <w:proofErr w:type="spellStart"/>
      <w:r w:rsidR="00876EE1">
        <w:rPr>
          <w:rStyle w:val="tlid-translation"/>
          <w:rFonts w:asciiTheme="majorHAnsi" w:hAnsiTheme="majorHAnsi"/>
        </w:rPr>
        <w:t>κ.</w:t>
      </w:r>
      <w:r w:rsidR="00694CEE" w:rsidRPr="00694CEE">
        <w:rPr>
          <w:rStyle w:val="tlid-translation"/>
          <w:rFonts w:asciiTheme="majorHAnsi" w:hAnsiTheme="majorHAnsi"/>
        </w:rPr>
        <w:t>Clarin</w:t>
      </w:r>
      <w:proofErr w:type="spellEnd"/>
      <w:r w:rsidR="00694CEE" w:rsidRPr="00694CEE">
        <w:rPr>
          <w:rStyle w:val="tlid-translation"/>
          <w:rFonts w:asciiTheme="majorHAnsi" w:hAnsiTheme="majorHAnsi"/>
        </w:rPr>
        <w:t>.</w:t>
      </w:r>
    </w:p>
    <w:p w:rsidR="00694CEE" w:rsidRPr="00694CEE" w:rsidRDefault="00694CEE" w:rsidP="00694CEE">
      <w:pPr>
        <w:autoSpaceDE w:val="0"/>
        <w:autoSpaceDN w:val="0"/>
        <w:adjustRightInd w:val="0"/>
        <w:jc w:val="both"/>
        <w:rPr>
          <w:rStyle w:val="tlid-translation"/>
          <w:rFonts w:asciiTheme="majorHAnsi" w:hAnsiTheme="majorHAnsi"/>
        </w:rPr>
      </w:pPr>
      <w:r w:rsidRPr="00694CEE">
        <w:rPr>
          <w:rStyle w:val="tlid-translation"/>
          <w:rFonts w:asciiTheme="majorHAnsi" w:hAnsiTheme="majorHAnsi"/>
        </w:rPr>
        <w:t xml:space="preserve">Η εταιρεία αναμένεται να ενοποιηθεί στις οικονομικές καταστάσεις της </w:t>
      </w:r>
      <w:proofErr w:type="spellStart"/>
      <w:r w:rsidRPr="00694CEE">
        <w:rPr>
          <w:rStyle w:val="tlid-translation"/>
          <w:rFonts w:asciiTheme="majorHAnsi" w:hAnsiTheme="majorHAnsi"/>
        </w:rPr>
        <w:t>Orkla</w:t>
      </w:r>
      <w:proofErr w:type="spellEnd"/>
      <w:r w:rsidRPr="00694CEE">
        <w:rPr>
          <w:rStyle w:val="tlid-translation"/>
          <w:rFonts w:asciiTheme="majorHAnsi" w:hAnsiTheme="majorHAnsi"/>
        </w:rPr>
        <w:t xml:space="preserve"> κατά το δεύτερο τρίμηνο του 2019.</w:t>
      </w:r>
    </w:p>
    <w:p w:rsidR="00694CEE" w:rsidRPr="00851B26" w:rsidRDefault="00876EE1" w:rsidP="00694CEE">
      <w:pPr>
        <w:autoSpaceDE w:val="0"/>
        <w:autoSpaceDN w:val="0"/>
        <w:adjustRightInd w:val="0"/>
        <w:jc w:val="both"/>
        <w:rPr>
          <w:rStyle w:val="tlid-translation"/>
          <w:rFonts w:asciiTheme="majorHAnsi" w:hAnsiTheme="majorHAnsi"/>
        </w:rPr>
      </w:pPr>
      <w:r>
        <w:rPr>
          <w:rStyle w:val="tlid-translation"/>
          <w:rFonts w:asciiTheme="majorHAnsi" w:hAnsiTheme="majorHAnsi"/>
        </w:rPr>
        <w:t>Σημειώνεται ότι, ο</w:t>
      </w:r>
      <w:r w:rsidR="003B5C7C">
        <w:rPr>
          <w:rStyle w:val="tlid-translation"/>
          <w:rFonts w:asciiTheme="majorHAnsi" w:hAnsiTheme="majorHAnsi"/>
        </w:rPr>
        <w:t xml:space="preserve"> όμιλος</w:t>
      </w:r>
      <w:r w:rsidR="00694CEE" w:rsidRPr="00694CEE">
        <w:rPr>
          <w:rStyle w:val="tlid-translation"/>
          <w:rFonts w:asciiTheme="majorHAnsi" w:hAnsiTheme="majorHAnsi"/>
        </w:rPr>
        <w:t xml:space="preserve"> </w:t>
      </w:r>
      <w:proofErr w:type="spellStart"/>
      <w:r w:rsidR="00694CEE" w:rsidRPr="00694CEE">
        <w:rPr>
          <w:rStyle w:val="tlid-translation"/>
          <w:rFonts w:asciiTheme="majorHAnsi" w:hAnsiTheme="majorHAnsi"/>
        </w:rPr>
        <w:t>Orkla</w:t>
      </w:r>
      <w:proofErr w:type="spellEnd"/>
      <w:r w:rsidR="00694CEE" w:rsidRPr="00694CEE">
        <w:rPr>
          <w:rStyle w:val="tlid-translation"/>
          <w:rFonts w:asciiTheme="majorHAnsi" w:hAnsiTheme="majorHAnsi"/>
        </w:rPr>
        <w:t xml:space="preserve"> </w:t>
      </w:r>
      <w:r w:rsidR="003B5C7C">
        <w:rPr>
          <w:rStyle w:val="tlid-translation"/>
          <w:rFonts w:asciiTheme="majorHAnsi" w:hAnsiTheme="majorHAnsi"/>
        </w:rPr>
        <w:t xml:space="preserve">έχει έδρα στην Νορβηγία και ηγετική θέση ως προμηθευτής καταναλωτικών αγαθών στις λοιπές Σκανδιναβικές χώρες </w:t>
      </w:r>
      <w:r w:rsidR="003B5C7C" w:rsidRPr="003B5C7C">
        <w:rPr>
          <w:rStyle w:val="tlid-translation"/>
          <w:rFonts w:asciiTheme="majorHAnsi" w:hAnsiTheme="majorHAnsi"/>
        </w:rPr>
        <w:t>(</w:t>
      </w:r>
      <w:r w:rsidR="003B5C7C">
        <w:rPr>
          <w:rStyle w:val="tlid-translation"/>
          <w:rFonts w:asciiTheme="majorHAnsi" w:hAnsiTheme="majorHAnsi"/>
        </w:rPr>
        <w:t>Σουηδία, Φινλανδία</w:t>
      </w:r>
      <w:r w:rsidR="003B5C7C" w:rsidRPr="003B5C7C">
        <w:rPr>
          <w:rStyle w:val="tlid-translation"/>
          <w:rFonts w:asciiTheme="majorHAnsi" w:hAnsiTheme="majorHAnsi"/>
        </w:rPr>
        <w:t>)</w:t>
      </w:r>
      <w:r w:rsidR="003B5C7C">
        <w:rPr>
          <w:rStyle w:val="tlid-translation"/>
          <w:rFonts w:asciiTheme="majorHAnsi" w:hAnsiTheme="majorHAnsi"/>
        </w:rPr>
        <w:t xml:space="preserve">, στη Βαλτική </w:t>
      </w:r>
      <w:r w:rsidR="00694CEE" w:rsidRPr="00694CEE">
        <w:rPr>
          <w:rStyle w:val="tlid-translation"/>
          <w:rFonts w:asciiTheme="majorHAnsi" w:hAnsiTheme="majorHAnsi"/>
        </w:rPr>
        <w:t xml:space="preserve">και </w:t>
      </w:r>
      <w:r w:rsidR="003B5C7C">
        <w:rPr>
          <w:rStyle w:val="tlid-translation"/>
          <w:rFonts w:asciiTheme="majorHAnsi" w:hAnsiTheme="majorHAnsi"/>
        </w:rPr>
        <w:t>επιλεγμένες αγορές</w:t>
      </w:r>
      <w:r w:rsidR="00694CEE" w:rsidRPr="00694CEE">
        <w:rPr>
          <w:rStyle w:val="tlid-translation"/>
          <w:rFonts w:asciiTheme="majorHAnsi" w:hAnsiTheme="majorHAnsi"/>
        </w:rPr>
        <w:t xml:space="preserve"> στην Κεντρική Ευρώπη και την Ινδία. Η </w:t>
      </w:r>
      <w:proofErr w:type="spellStart"/>
      <w:r w:rsidR="00694CEE" w:rsidRPr="00694CEE">
        <w:rPr>
          <w:rStyle w:val="tlid-translation"/>
          <w:rFonts w:asciiTheme="majorHAnsi" w:hAnsiTheme="majorHAnsi"/>
        </w:rPr>
        <w:t>Orkla</w:t>
      </w:r>
      <w:proofErr w:type="spellEnd"/>
      <w:r w:rsidR="00694CEE" w:rsidRPr="00694CEE">
        <w:rPr>
          <w:rStyle w:val="tlid-translation"/>
          <w:rFonts w:asciiTheme="majorHAnsi" w:hAnsiTheme="majorHAnsi"/>
        </w:rPr>
        <w:t xml:space="preserve"> είναι εισηγ</w:t>
      </w:r>
      <w:r w:rsidR="003B5C7C">
        <w:rPr>
          <w:rStyle w:val="tlid-translation"/>
          <w:rFonts w:asciiTheme="majorHAnsi" w:hAnsiTheme="majorHAnsi"/>
        </w:rPr>
        <w:t>μένη στο χρηματιστήριο του Όσλο. Το 2018 ο ό</w:t>
      </w:r>
      <w:r w:rsidR="00694CEE" w:rsidRPr="00694CEE">
        <w:rPr>
          <w:rStyle w:val="tlid-translation"/>
          <w:rFonts w:asciiTheme="majorHAnsi" w:hAnsiTheme="majorHAnsi"/>
        </w:rPr>
        <w:t xml:space="preserve">μιλος είχε κύκλο εργασιών </w:t>
      </w:r>
      <w:r w:rsidR="003B5C7C">
        <w:rPr>
          <w:rStyle w:val="tlid-translation"/>
          <w:rFonts w:asciiTheme="majorHAnsi" w:hAnsiTheme="majorHAnsi"/>
        </w:rPr>
        <w:t>περίπου 41 δι</w:t>
      </w:r>
      <w:r w:rsidR="00DC6880">
        <w:rPr>
          <w:rStyle w:val="tlid-translation"/>
          <w:rFonts w:asciiTheme="majorHAnsi" w:hAnsiTheme="majorHAnsi"/>
        </w:rPr>
        <w:t xml:space="preserve">ς. </w:t>
      </w:r>
      <w:r w:rsidR="003B5C7C">
        <w:rPr>
          <w:rStyle w:val="tlid-translation"/>
          <w:rFonts w:asciiTheme="majorHAnsi" w:hAnsiTheme="majorHAnsi"/>
        </w:rPr>
        <w:t>νορβηγικές κορώνες-ΝΟΚ</w:t>
      </w:r>
      <w:r w:rsidR="00DC6880">
        <w:rPr>
          <w:rStyle w:val="tlid-translation"/>
          <w:rFonts w:asciiTheme="majorHAnsi" w:hAnsiTheme="majorHAnsi"/>
        </w:rPr>
        <w:t xml:space="preserve"> </w:t>
      </w:r>
      <w:r w:rsidR="003B5C7C" w:rsidRPr="003B5C7C">
        <w:rPr>
          <w:rStyle w:val="tlid-translation"/>
          <w:rFonts w:asciiTheme="majorHAnsi" w:hAnsiTheme="majorHAnsi"/>
        </w:rPr>
        <w:t xml:space="preserve">(1 </w:t>
      </w:r>
      <w:r w:rsidR="003B5C7C">
        <w:rPr>
          <w:rStyle w:val="tlid-translation"/>
          <w:rFonts w:asciiTheme="majorHAnsi" w:hAnsiTheme="majorHAnsi"/>
        </w:rPr>
        <w:t xml:space="preserve">ευρώ ισοδυναμεί με περίπου 10 </w:t>
      </w:r>
      <w:r w:rsidR="00694CEE" w:rsidRPr="00694CEE">
        <w:rPr>
          <w:rStyle w:val="tlid-translation"/>
          <w:rFonts w:asciiTheme="majorHAnsi" w:hAnsiTheme="majorHAnsi"/>
        </w:rPr>
        <w:t>ΝΟΚ</w:t>
      </w:r>
      <w:r w:rsidR="003B5C7C" w:rsidRPr="003B5C7C">
        <w:rPr>
          <w:rStyle w:val="tlid-translation"/>
          <w:rFonts w:asciiTheme="majorHAnsi" w:hAnsiTheme="majorHAnsi"/>
        </w:rPr>
        <w:t>)</w:t>
      </w:r>
      <w:r w:rsidR="00694CEE" w:rsidRPr="00694CEE">
        <w:rPr>
          <w:rStyle w:val="tlid-translation"/>
          <w:rFonts w:asciiTheme="majorHAnsi" w:hAnsiTheme="majorHAnsi"/>
        </w:rPr>
        <w:t xml:space="preserve"> και περίπου 18.500 εργαζόμενους στις 31 Δεκεμβρίου 2018.</w:t>
      </w:r>
    </w:p>
    <w:p w:rsidR="00276D3E" w:rsidRPr="003A0C04" w:rsidRDefault="00276D3E" w:rsidP="0047269D">
      <w:pPr>
        <w:spacing w:line="234" w:lineRule="atLeast"/>
        <w:jc w:val="both"/>
        <w:rPr>
          <w:rFonts w:asciiTheme="majorHAnsi" w:hAnsiTheme="majorHAnsi" w:cstheme="minorHAnsi"/>
        </w:rPr>
      </w:pPr>
    </w:p>
    <w:p w:rsidR="00397C72" w:rsidRPr="003A5A02" w:rsidRDefault="008618E7" w:rsidP="003A5A02">
      <w:pPr>
        <w:pStyle w:val="ListParagraph"/>
        <w:numPr>
          <w:ilvl w:val="1"/>
          <w:numId w:val="20"/>
        </w:numPr>
        <w:autoSpaceDE w:val="0"/>
        <w:autoSpaceDN w:val="0"/>
        <w:adjustRightInd w:val="0"/>
        <w:rPr>
          <w:rFonts w:asciiTheme="majorHAnsi" w:hAnsiTheme="majorHAnsi" w:cstheme="minorHAnsi"/>
          <w:b/>
        </w:rPr>
      </w:pPr>
      <w:r>
        <w:rPr>
          <w:rFonts w:asciiTheme="majorHAnsi" w:hAnsiTheme="majorHAnsi" w:cstheme="minorHAnsi"/>
          <w:b/>
        </w:rPr>
        <w:t xml:space="preserve"> </w:t>
      </w:r>
      <w:r w:rsidR="00DB2972" w:rsidRPr="003A5A02">
        <w:rPr>
          <w:rFonts w:asciiTheme="majorHAnsi" w:hAnsiTheme="majorHAnsi" w:cstheme="minorHAnsi"/>
          <w:b/>
        </w:rPr>
        <w:t>Ίδρυση θυγατρικής του ομίλου  Ελληνικά Γαλακτοκομεία</w:t>
      </w:r>
      <w:r w:rsidR="0096433E" w:rsidRPr="003A5A02">
        <w:rPr>
          <w:rFonts w:asciiTheme="majorHAnsi" w:hAnsiTheme="majorHAnsi" w:cstheme="minorHAnsi"/>
          <w:b/>
        </w:rPr>
        <w:t xml:space="preserve"> στη Στοκχόλμη </w:t>
      </w:r>
    </w:p>
    <w:p w:rsidR="00397C72" w:rsidRPr="0096433E" w:rsidRDefault="00877EAE" w:rsidP="00877EAE">
      <w:pPr>
        <w:autoSpaceDE w:val="0"/>
        <w:autoSpaceDN w:val="0"/>
        <w:adjustRightInd w:val="0"/>
        <w:jc w:val="both"/>
        <w:rPr>
          <w:rFonts w:asciiTheme="majorHAnsi" w:hAnsiTheme="majorHAnsi" w:cstheme="minorHAnsi"/>
        </w:rPr>
      </w:pPr>
      <w:r w:rsidRPr="0096433E">
        <w:rPr>
          <w:rFonts w:asciiTheme="majorHAnsi" w:hAnsiTheme="majorHAnsi" w:cstheme="minorHAnsi"/>
          <w:lang w:val="sv-SE"/>
        </w:rPr>
        <w:t>O</w:t>
      </w:r>
      <w:r w:rsidRPr="0096433E">
        <w:rPr>
          <w:rFonts w:asciiTheme="majorHAnsi" w:hAnsiTheme="majorHAnsi" w:cstheme="minorHAnsi"/>
        </w:rPr>
        <w:t xml:space="preserve"> </w:t>
      </w:r>
      <w:r w:rsidR="0096433E" w:rsidRPr="0096433E">
        <w:rPr>
          <w:rFonts w:asciiTheme="majorHAnsi" w:hAnsiTheme="majorHAnsi" w:cstheme="minorHAnsi"/>
        </w:rPr>
        <w:t xml:space="preserve">όμιλος </w:t>
      </w:r>
      <w:r w:rsidR="0096433E">
        <w:rPr>
          <w:rFonts w:asciiTheme="majorHAnsi" w:hAnsiTheme="majorHAnsi" w:cstheme="minorHAnsi"/>
        </w:rPr>
        <w:t>«</w:t>
      </w:r>
      <w:r w:rsidR="0096433E" w:rsidRPr="0096433E">
        <w:rPr>
          <w:rFonts w:asciiTheme="majorHAnsi" w:hAnsiTheme="majorHAnsi" w:cstheme="minorHAnsi"/>
        </w:rPr>
        <w:t>Ελληνικά Γαλακτοκομεία</w:t>
      </w:r>
      <w:r w:rsidR="0096433E">
        <w:rPr>
          <w:rFonts w:asciiTheme="majorHAnsi" w:hAnsiTheme="majorHAnsi" w:cstheme="minorHAnsi"/>
        </w:rPr>
        <w:t>»</w:t>
      </w:r>
      <w:r w:rsidR="0096433E" w:rsidRPr="0096433E">
        <w:rPr>
          <w:rFonts w:asciiTheme="majorHAnsi" w:hAnsiTheme="majorHAnsi" w:cstheme="minorHAnsi"/>
        </w:rPr>
        <w:t xml:space="preserve"> επέκτεινε πρόσφατα τις δραστηριότητές του στη Σουηδική αγορά, με την ίδρυση </w:t>
      </w:r>
      <w:r w:rsidR="0096433E">
        <w:rPr>
          <w:rFonts w:asciiTheme="majorHAnsi" w:hAnsiTheme="majorHAnsi" w:cstheme="minorHAnsi"/>
        </w:rPr>
        <w:t xml:space="preserve">θυγατρικής στη Στοκχόλμη, υπό την επωνυμία </w:t>
      </w:r>
      <w:proofErr w:type="spellStart"/>
      <w:r w:rsidR="0096433E">
        <w:rPr>
          <w:rFonts w:asciiTheme="majorHAnsi" w:hAnsiTheme="majorHAnsi" w:cstheme="minorHAnsi"/>
          <w:lang w:val="sv-SE"/>
        </w:rPr>
        <w:t>Hellenic</w:t>
      </w:r>
      <w:proofErr w:type="spellEnd"/>
      <w:r w:rsidR="0096433E" w:rsidRPr="0096433E">
        <w:rPr>
          <w:rFonts w:asciiTheme="majorHAnsi" w:hAnsiTheme="majorHAnsi" w:cstheme="minorHAnsi"/>
        </w:rPr>
        <w:t xml:space="preserve"> </w:t>
      </w:r>
      <w:proofErr w:type="spellStart"/>
      <w:r w:rsidR="0096433E">
        <w:rPr>
          <w:rFonts w:asciiTheme="majorHAnsi" w:hAnsiTheme="majorHAnsi" w:cstheme="minorHAnsi"/>
          <w:lang w:val="sv-SE"/>
        </w:rPr>
        <w:t>Dairies</w:t>
      </w:r>
      <w:proofErr w:type="spellEnd"/>
      <w:r w:rsidR="0096433E" w:rsidRPr="0096433E">
        <w:rPr>
          <w:rFonts w:asciiTheme="majorHAnsi" w:hAnsiTheme="majorHAnsi" w:cstheme="minorHAnsi"/>
        </w:rPr>
        <w:t xml:space="preserve"> </w:t>
      </w:r>
      <w:r w:rsidR="0096433E">
        <w:rPr>
          <w:rFonts w:asciiTheme="majorHAnsi" w:hAnsiTheme="majorHAnsi" w:cstheme="minorHAnsi"/>
          <w:lang w:val="sv-SE"/>
        </w:rPr>
        <w:t>S</w:t>
      </w:r>
      <w:r w:rsidR="0096433E" w:rsidRPr="0096433E">
        <w:rPr>
          <w:rFonts w:asciiTheme="majorHAnsi" w:hAnsiTheme="majorHAnsi" w:cstheme="minorHAnsi"/>
        </w:rPr>
        <w:t>.</w:t>
      </w:r>
      <w:r w:rsidR="0096433E">
        <w:rPr>
          <w:rFonts w:asciiTheme="majorHAnsi" w:hAnsiTheme="majorHAnsi" w:cstheme="minorHAnsi"/>
          <w:lang w:val="sv-SE"/>
        </w:rPr>
        <w:t>A</w:t>
      </w:r>
      <w:r w:rsidR="0096433E" w:rsidRPr="0096433E">
        <w:rPr>
          <w:rFonts w:asciiTheme="majorHAnsi" w:hAnsiTheme="majorHAnsi" w:cstheme="minorHAnsi"/>
        </w:rPr>
        <w:t xml:space="preserve">. </w:t>
      </w:r>
      <w:r w:rsidR="0096433E">
        <w:rPr>
          <w:rFonts w:asciiTheme="majorHAnsi" w:hAnsiTheme="majorHAnsi" w:cstheme="minorHAnsi"/>
        </w:rPr>
        <w:t xml:space="preserve">και εκτελεστικό διευθυντή τον κ. Απόστολο </w:t>
      </w:r>
      <w:proofErr w:type="spellStart"/>
      <w:r w:rsidR="0096433E">
        <w:rPr>
          <w:rFonts w:asciiTheme="majorHAnsi" w:hAnsiTheme="majorHAnsi" w:cstheme="minorHAnsi"/>
        </w:rPr>
        <w:t>Νάκη</w:t>
      </w:r>
      <w:proofErr w:type="spellEnd"/>
      <w:r w:rsidR="0096433E">
        <w:rPr>
          <w:rFonts w:asciiTheme="majorHAnsi" w:hAnsiTheme="majorHAnsi" w:cstheme="minorHAnsi"/>
        </w:rPr>
        <w:t xml:space="preserve">. </w:t>
      </w:r>
      <w:r w:rsidR="0096433E">
        <w:rPr>
          <w:rFonts w:asciiTheme="majorHAnsi" w:hAnsiTheme="majorHAnsi" w:cstheme="minorHAnsi"/>
          <w:lang w:val="en-US"/>
        </w:rPr>
        <w:t>O</w:t>
      </w:r>
      <w:r w:rsidR="0096433E" w:rsidRPr="0096433E">
        <w:rPr>
          <w:rFonts w:asciiTheme="majorHAnsi" w:hAnsiTheme="majorHAnsi" w:cstheme="minorHAnsi"/>
        </w:rPr>
        <w:t xml:space="preserve"> </w:t>
      </w:r>
      <w:r w:rsidR="0096433E">
        <w:rPr>
          <w:rFonts w:asciiTheme="majorHAnsi" w:hAnsiTheme="majorHAnsi" w:cstheme="minorHAnsi"/>
        </w:rPr>
        <w:t xml:space="preserve">όμιλος δραστηριοποιείται με επιτυχία στη Σουηδία από το 2015 με την διανομή των προϊόντων </w:t>
      </w:r>
      <w:r w:rsidR="0096433E" w:rsidRPr="0096433E">
        <w:rPr>
          <w:rFonts w:asciiTheme="majorHAnsi" w:hAnsiTheme="majorHAnsi" w:cstheme="minorHAnsi"/>
        </w:rPr>
        <w:t>“</w:t>
      </w:r>
      <w:r w:rsidR="0096433E">
        <w:rPr>
          <w:rFonts w:asciiTheme="majorHAnsi" w:hAnsiTheme="majorHAnsi" w:cstheme="minorHAnsi"/>
          <w:lang w:val="sv-SE"/>
        </w:rPr>
        <w:t>OLYMPUS</w:t>
      </w:r>
      <w:r w:rsidR="0096433E" w:rsidRPr="0096433E">
        <w:rPr>
          <w:rFonts w:asciiTheme="majorHAnsi" w:hAnsiTheme="majorHAnsi" w:cstheme="minorHAnsi"/>
        </w:rPr>
        <w:t>”</w:t>
      </w:r>
      <w:r w:rsidR="0096433E">
        <w:rPr>
          <w:rFonts w:asciiTheme="majorHAnsi" w:hAnsiTheme="majorHAnsi" w:cstheme="minorHAnsi"/>
        </w:rPr>
        <w:t xml:space="preserve"> </w:t>
      </w:r>
      <w:r w:rsidR="008618E7">
        <w:rPr>
          <w:rFonts w:asciiTheme="majorHAnsi" w:hAnsiTheme="majorHAnsi" w:cstheme="minorHAnsi"/>
        </w:rPr>
        <w:t xml:space="preserve">μεταξύ άλλων και </w:t>
      </w:r>
      <w:r w:rsidR="0096433E">
        <w:rPr>
          <w:rFonts w:asciiTheme="majorHAnsi" w:hAnsiTheme="majorHAnsi" w:cstheme="minorHAnsi"/>
        </w:rPr>
        <w:t>σε</w:t>
      </w:r>
      <w:r w:rsidR="0096433E" w:rsidRPr="0096433E">
        <w:rPr>
          <w:rFonts w:asciiTheme="majorHAnsi" w:hAnsiTheme="majorHAnsi" w:cstheme="minorHAnsi"/>
        </w:rPr>
        <w:t xml:space="preserve"> </w:t>
      </w:r>
      <w:r w:rsidR="0096433E">
        <w:rPr>
          <w:rFonts w:asciiTheme="majorHAnsi" w:hAnsiTheme="majorHAnsi" w:cstheme="minorHAnsi"/>
        </w:rPr>
        <w:t xml:space="preserve">αρκετά καταστήματα των </w:t>
      </w:r>
      <w:r w:rsidR="0096433E">
        <w:rPr>
          <w:rFonts w:asciiTheme="majorHAnsi" w:hAnsiTheme="majorHAnsi" w:cstheme="minorHAnsi"/>
          <w:lang w:val="sv-SE"/>
        </w:rPr>
        <w:t>supermarket</w:t>
      </w:r>
      <w:r w:rsidR="0096433E" w:rsidRPr="0096433E">
        <w:rPr>
          <w:rFonts w:asciiTheme="majorHAnsi" w:hAnsiTheme="majorHAnsi" w:cstheme="minorHAnsi"/>
        </w:rPr>
        <w:t xml:space="preserve"> </w:t>
      </w:r>
      <w:r w:rsidR="0096433E">
        <w:rPr>
          <w:rFonts w:asciiTheme="majorHAnsi" w:hAnsiTheme="majorHAnsi" w:cstheme="minorHAnsi"/>
        </w:rPr>
        <w:t>Ι</w:t>
      </w:r>
      <w:r w:rsidR="0096433E">
        <w:rPr>
          <w:rFonts w:asciiTheme="majorHAnsi" w:hAnsiTheme="majorHAnsi" w:cstheme="minorHAnsi"/>
          <w:lang w:val="sv-SE"/>
        </w:rPr>
        <w:t>CA</w:t>
      </w:r>
      <w:r w:rsidR="0096433E" w:rsidRPr="0096433E">
        <w:rPr>
          <w:rFonts w:asciiTheme="majorHAnsi" w:hAnsiTheme="majorHAnsi" w:cstheme="minorHAnsi"/>
        </w:rPr>
        <w:t xml:space="preserve"> </w:t>
      </w:r>
      <w:r w:rsidR="0096433E">
        <w:rPr>
          <w:rFonts w:asciiTheme="majorHAnsi" w:hAnsiTheme="majorHAnsi" w:cstheme="minorHAnsi"/>
        </w:rPr>
        <w:t xml:space="preserve">και </w:t>
      </w:r>
      <w:r w:rsidR="0096433E">
        <w:rPr>
          <w:rFonts w:asciiTheme="majorHAnsi" w:hAnsiTheme="majorHAnsi" w:cstheme="minorHAnsi"/>
          <w:lang w:val="sv-SE"/>
        </w:rPr>
        <w:t>COOP</w:t>
      </w:r>
      <w:r w:rsidR="0096433E">
        <w:rPr>
          <w:rFonts w:asciiTheme="majorHAnsi" w:hAnsiTheme="majorHAnsi" w:cstheme="minorHAnsi"/>
        </w:rPr>
        <w:t xml:space="preserve">. </w:t>
      </w:r>
    </w:p>
    <w:p w:rsidR="0096433E" w:rsidRDefault="0096433E" w:rsidP="00877EAE">
      <w:pPr>
        <w:autoSpaceDE w:val="0"/>
        <w:autoSpaceDN w:val="0"/>
        <w:adjustRightInd w:val="0"/>
        <w:jc w:val="both"/>
        <w:rPr>
          <w:rStyle w:val="tlid-translation"/>
        </w:rPr>
      </w:pPr>
    </w:p>
    <w:p w:rsidR="008618E7" w:rsidRDefault="008618E7" w:rsidP="00877EAE">
      <w:pPr>
        <w:autoSpaceDE w:val="0"/>
        <w:autoSpaceDN w:val="0"/>
        <w:adjustRightInd w:val="0"/>
        <w:jc w:val="both"/>
        <w:rPr>
          <w:rStyle w:val="tlid-translation"/>
        </w:rPr>
      </w:pPr>
    </w:p>
    <w:p w:rsidR="008618E7" w:rsidRDefault="008618E7" w:rsidP="00877EAE">
      <w:pPr>
        <w:autoSpaceDE w:val="0"/>
        <w:autoSpaceDN w:val="0"/>
        <w:adjustRightInd w:val="0"/>
        <w:jc w:val="both"/>
        <w:rPr>
          <w:rStyle w:val="tlid-translation"/>
        </w:rPr>
      </w:pPr>
    </w:p>
    <w:p w:rsidR="008618E7" w:rsidRDefault="008618E7" w:rsidP="00877EAE">
      <w:pPr>
        <w:autoSpaceDE w:val="0"/>
        <w:autoSpaceDN w:val="0"/>
        <w:adjustRightInd w:val="0"/>
        <w:jc w:val="both"/>
        <w:rPr>
          <w:rStyle w:val="tlid-translation"/>
        </w:rPr>
      </w:pPr>
    </w:p>
    <w:p w:rsidR="008618E7" w:rsidRPr="0096433E" w:rsidRDefault="008618E7" w:rsidP="00877EAE">
      <w:pPr>
        <w:autoSpaceDE w:val="0"/>
        <w:autoSpaceDN w:val="0"/>
        <w:adjustRightInd w:val="0"/>
        <w:jc w:val="both"/>
        <w:rPr>
          <w:rStyle w:val="tlid-translation"/>
        </w:rPr>
      </w:pPr>
    </w:p>
    <w:p w:rsidR="00681106" w:rsidRPr="00355D21" w:rsidRDefault="0032779D" w:rsidP="00355D21">
      <w:pPr>
        <w:pStyle w:val="Heading2"/>
        <w:jc w:val="both"/>
        <w:rPr>
          <w:rFonts w:eastAsia="Times New Roman" w:cstheme="minorHAnsi"/>
          <w:bCs w:val="0"/>
          <w:color w:val="auto"/>
          <w:sz w:val="24"/>
          <w:szCs w:val="24"/>
          <w:u w:val="single"/>
        </w:rPr>
      </w:pPr>
      <w:r w:rsidRPr="00355D21">
        <w:rPr>
          <w:rFonts w:eastAsia="Times New Roman" w:cstheme="minorHAnsi"/>
          <w:bCs w:val="0"/>
          <w:color w:val="auto"/>
          <w:sz w:val="24"/>
          <w:szCs w:val="24"/>
          <w:u w:val="single"/>
        </w:rPr>
        <w:lastRenderedPageBreak/>
        <w:t>2</w:t>
      </w:r>
      <w:r w:rsidR="00681106" w:rsidRPr="00355D21">
        <w:rPr>
          <w:rFonts w:eastAsia="Times New Roman" w:cstheme="minorHAnsi"/>
          <w:bCs w:val="0"/>
          <w:color w:val="auto"/>
          <w:sz w:val="24"/>
          <w:szCs w:val="24"/>
          <w:u w:val="single"/>
        </w:rPr>
        <w:t xml:space="preserve">. </w:t>
      </w:r>
      <w:r w:rsidRPr="00355D21">
        <w:rPr>
          <w:rFonts w:eastAsia="Times New Roman" w:cstheme="minorHAnsi"/>
          <w:bCs w:val="0"/>
          <w:color w:val="auto"/>
          <w:sz w:val="24"/>
          <w:szCs w:val="24"/>
          <w:u w:val="single"/>
        </w:rPr>
        <w:t xml:space="preserve">Σουηδική Οικονομία </w:t>
      </w:r>
    </w:p>
    <w:p w:rsidR="0032779D" w:rsidRPr="0032779D" w:rsidRDefault="0032779D" w:rsidP="0032779D"/>
    <w:p w:rsidR="00355D21" w:rsidRPr="00C63DF2" w:rsidRDefault="00355D21" w:rsidP="00355D21">
      <w:pPr>
        <w:spacing w:line="234" w:lineRule="atLeast"/>
        <w:jc w:val="both"/>
        <w:rPr>
          <w:rFonts w:asciiTheme="majorHAnsi" w:hAnsiTheme="majorHAnsi" w:cstheme="minorHAnsi"/>
          <w:b/>
        </w:rPr>
      </w:pPr>
      <w:r w:rsidRPr="00355D21">
        <w:rPr>
          <w:rFonts w:asciiTheme="majorHAnsi" w:hAnsiTheme="majorHAnsi" w:cstheme="minorHAnsi"/>
          <w:b/>
        </w:rPr>
        <w:t xml:space="preserve">2.1. </w:t>
      </w:r>
      <w:r w:rsidR="00AB2929">
        <w:rPr>
          <w:rFonts w:asciiTheme="majorHAnsi" w:hAnsiTheme="majorHAnsi" w:cstheme="minorHAnsi"/>
          <w:b/>
        </w:rPr>
        <w:t xml:space="preserve">Προβλέψεις ΔΝΤ για την οικονομική </w:t>
      </w:r>
      <w:r w:rsidRPr="00355D21">
        <w:rPr>
          <w:rFonts w:asciiTheme="majorHAnsi" w:hAnsiTheme="majorHAnsi" w:cstheme="minorHAnsi"/>
          <w:b/>
        </w:rPr>
        <w:t>ανάπτυξη της Σουηδίας</w:t>
      </w:r>
      <w:r w:rsidR="00C63DF2">
        <w:rPr>
          <w:rFonts w:asciiTheme="majorHAnsi" w:hAnsiTheme="majorHAnsi" w:cstheme="minorHAnsi"/>
          <w:b/>
        </w:rPr>
        <w:t xml:space="preserve">- </w:t>
      </w:r>
      <w:r w:rsidR="00AB2929">
        <w:rPr>
          <w:rFonts w:asciiTheme="majorHAnsi" w:hAnsiTheme="majorHAnsi" w:cstheme="minorHAnsi"/>
          <w:b/>
        </w:rPr>
        <w:t>Σχ</w:t>
      </w:r>
      <w:r w:rsidR="00C63DF2">
        <w:rPr>
          <w:rFonts w:asciiTheme="majorHAnsi" w:hAnsiTheme="majorHAnsi" w:cstheme="minorHAnsi"/>
          <w:b/>
        </w:rPr>
        <w:t xml:space="preserve">όλια </w:t>
      </w:r>
      <w:r w:rsidR="00AB2929">
        <w:rPr>
          <w:rFonts w:asciiTheme="majorHAnsi" w:hAnsiTheme="majorHAnsi" w:cstheme="minorHAnsi"/>
          <w:b/>
        </w:rPr>
        <w:t>Υ</w:t>
      </w:r>
      <w:r w:rsidR="00C63DF2">
        <w:rPr>
          <w:rFonts w:asciiTheme="majorHAnsi" w:hAnsiTheme="majorHAnsi" w:cstheme="minorHAnsi"/>
          <w:b/>
        </w:rPr>
        <w:t xml:space="preserve">πουργού </w:t>
      </w:r>
      <w:r w:rsidR="00AB2929">
        <w:rPr>
          <w:rFonts w:asciiTheme="majorHAnsi" w:hAnsiTheme="majorHAnsi" w:cstheme="minorHAnsi"/>
          <w:b/>
        </w:rPr>
        <w:t>Ο</w:t>
      </w:r>
      <w:r w:rsidR="00C63DF2">
        <w:rPr>
          <w:rFonts w:asciiTheme="majorHAnsi" w:hAnsiTheme="majorHAnsi" w:cstheme="minorHAnsi"/>
          <w:b/>
        </w:rPr>
        <w:t xml:space="preserve">ικονομίας </w:t>
      </w:r>
      <w:proofErr w:type="spellStart"/>
      <w:r w:rsidR="00C63DF2">
        <w:rPr>
          <w:rFonts w:asciiTheme="majorHAnsi" w:hAnsiTheme="majorHAnsi" w:cstheme="minorHAnsi"/>
          <w:b/>
        </w:rPr>
        <w:t>κας</w:t>
      </w:r>
      <w:proofErr w:type="spellEnd"/>
      <w:r w:rsidR="00C63DF2">
        <w:rPr>
          <w:rFonts w:asciiTheme="majorHAnsi" w:hAnsiTheme="majorHAnsi" w:cstheme="minorHAnsi"/>
          <w:b/>
        </w:rPr>
        <w:t xml:space="preserve"> Μ. </w:t>
      </w:r>
      <w:r w:rsidR="00C63DF2">
        <w:rPr>
          <w:rFonts w:asciiTheme="majorHAnsi" w:hAnsiTheme="majorHAnsi" w:cstheme="minorHAnsi"/>
          <w:b/>
          <w:lang w:val="sv-SE"/>
        </w:rPr>
        <w:t>Andersson</w:t>
      </w:r>
      <w:r w:rsidR="00C63DF2" w:rsidRPr="00C63DF2">
        <w:rPr>
          <w:rFonts w:asciiTheme="majorHAnsi" w:hAnsiTheme="majorHAnsi" w:cstheme="minorHAnsi"/>
          <w:b/>
        </w:rPr>
        <w:t xml:space="preserve"> </w:t>
      </w:r>
    </w:p>
    <w:p w:rsidR="00355D21" w:rsidRPr="00355D21" w:rsidRDefault="00355D21" w:rsidP="00355D21">
      <w:pPr>
        <w:autoSpaceDE w:val="0"/>
        <w:autoSpaceDN w:val="0"/>
        <w:adjustRightInd w:val="0"/>
        <w:rPr>
          <w:rFonts w:asciiTheme="majorHAnsi" w:hAnsiTheme="majorHAnsi" w:cstheme="minorHAnsi"/>
        </w:rPr>
      </w:pPr>
      <w:r>
        <w:rPr>
          <w:rFonts w:asciiTheme="majorHAnsi" w:hAnsiTheme="majorHAnsi" w:cstheme="minorHAnsi"/>
        </w:rPr>
        <w:t xml:space="preserve">Σύμφωνα με την δημοσίευση </w:t>
      </w:r>
      <w:proofErr w:type="spellStart"/>
      <w:r w:rsidRPr="00355D21">
        <w:rPr>
          <w:rFonts w:asciiTheme="majorHAnsi" w:hAnsiTheme="majorHAnsi" w:cstheme="minorHAnsi"/>
        </w:rPr>
        <w:t>World</w:t>
      </w:r>
      <w:proofErr w:type="spellEnd"/>
      <w:r w:rsidRPr="00355D21">
        <w:rPr>
          <w:rFonts w:asciiTheme="majorHAnsi" w:hAnsiTheme="majorHAnsi" w:cstheme="minorHAnsi"/>
        </w:rPr>
        <w:t xml:space="preserve"> </w:t>
      </w:r>
      <w:proofErr w:type="spellStart"/>
      <w:r w:rsidRPr="00355D21">
        <w:rPr>
          <w:rFonts w:asciiTheme="majorHAnsi" w:hAnsiTheme="majorHAnsi" w:cstheme="minorHAnsi"/>
        </w:rPr>
        <w:t>Economic</w:t>
      </w:r>
      <w:proofErr w:type="spellEnd"/>
      <w:r w:rsidRPr="00355D21">
        <w:rPr>
          <w:rFonts w:asciiTheme="majorHAnsi" w:hAnsiTheme="majorHAnsi" w:cstheme="minorHAnsi"/>
        </w:rPr>
        <w:t xml:space="preserve"> Outlook</w:t>
      </w:r>
      <w:r w:rsidR="008618E7">
        <w:rPr>
          <w:rFonts w:asciiTheme="majorHAnsi" w:hAnsiTheme="majorHAnsi" w:cstheme="minorHAnsi"/>
        </w:rPr>
        <w:t>,</w:t>
      </w:r>
      <w:r w:rsidRPr="00355D21">
        <w:rPr>
          <w:rFonts w:asciiTheme="majorHAnsi" w:hAnsiTheme="majorHAnsi" w:cstheme="minorHAnsi"/>
        </w:rPr>
        <w:t xml:space="preserve"> </w:t>
      </w:r>
      <w:proofErr w:type="spellStart"/>
      <w:r w:rsidR="008618E7">
        <w:rPr>
          <w:rFonts w:asciiTheme="majorHAnsi" w:hAnsiTheme="majorHAnsi" w:cstheme="minorHAnsi"/>
        </w:rPr>
        <w:t>το</w:t>
      </w:r>
      <w:r w:rsidRPr="00355D21">
        <w:rPr>
          <w:rFonts w:asciiTheme="majorHAnsi" w:hAnsiTheme="majorHAnsi" w:cstheme="minorHAnsi"/>
        </w:rPr>
        <w:t>Διεθνές</w:t>
      </w:r>
      <w:proofErr w:type="spellEnd"/>
      <w:r w:rsidRPr="00355D21">
        <w:rPr>
          <w:rFonts w:asciiTheme="majorHAnsi" w:hAnsiTheme="majorHAnsi" w:cstheme="minorHAnsi"/>
        </w:rPr>
        <w:t xml:space="preserve"> Νομισματικό Ταμείο (ΔΝΤ)</w:t>
      </w:r>
      <w:r>
        <w:rPr>
          <w:rFonts w:asciiTheme="majorHAnsi" w:hAnsiTheme="majorHAnsi" w:cstheme="minorHAnsi"/>
        </w:rPr>
        <w:t xml:space="preserve">, </w:t>
      </w:r>
    </w:p>
    <w:p w:rsidR="008618E7" w:rsidRDefault="00355D21" w:rsidP="00C63DF2">
      <w:pPr>
        <w:autoSpaceDE w:val="0"/>
        <w:autoSpaceDN w:val="0"/>
        <w:adjustRightInd w:val="0"/>
        <w:jc w:val="both"/>
        <w:rPr>
          <w:rFonts w:asciiTheme="majorHAnsi" w:hAnsiTheme="majorHAnsi" w:cstheme="minorHAnsi"/>
        </w:rPr>
      </w:pPr>
      <w:r>
        <w:rPr>
          <w:rFonts w:asciiTheme="majorHAnsi" w:hAnsiTheme="majorHAnsi" w:cstheme="minorHAnsi"/>
        </w:rPr>
        <w:t>προβλέπεται</w:t>
      </w:r>
      <w:r w:rsidRPr="00355D21">
        <w:rPr>
          <w:rFonts w:asciiTheme="majorHAnsi" w:hAnsiTheme="majorHAnsi" w:cstheme="minorHAnsi"/>
        </w:rPr>
        <w:t xml:space="preserve"> παγκόσμια </w:t>
      </w:r>
      <w:r>
        <w:rPr>
          <w:rFonts w:asciiTheme="majorHAnsi" w:hAnsiTheme="majorHAnsi" w:cstheme="minorHAnsi"/>
        </w:rPr>
        <w:t>ανάπτυξη</w:t>
      </w:r>
      <w:r w:rsidRPr="00355D21">
        <w:rPr>
          <w:rFonts w:asciiTheme="majorHAnsi" w:hAnsiTheme="majorHAnsi" w:cstheme="minorHAnsi"/>
        </w:rPr>
        <w:t xml:space="preserve"> 3,3% φέτος - 0,2% </w:t>
      </w:r>
      <w:r>
        <w:rPr>
          <w:rFonts w:asciiTheme="majorHAnsi" w:hAnsiTheme="majorHAnsi" w:cstheme="minorHAnsi"/>
        </w:rPr>
        <w:t>λιγότερο σε σχέση με</w:t>
      </w:r>
      <w:r w:rsidRPr="00355D21">
        <w:rPr>
          <w:rFonts w:asciiTheme="majorHAnsi" w:hAnsiTheme="majorHAnsi" w:cstheme="minorHAnsi"/>
        </w:rPr>
        <w:t xml:space="preserve"> την πρόβλεψη του ΔΝΤ τον Ιανο</w:t>
      </w:r>
      <w:r>
        <w:rPr>
          <w:rFonts w:asciiTheme="majorHAnsi" w:hAnsiTheme="majorHAnsi" w:cstheme="minorHAnsi"/>
        </w:rPr>
        <w:t xml:space="preserve">υάριο. </w:t>
      </w:r>
      <w:r w:rsidRPr="00355D21">
        <w:rPr>
          <w:rFonts w:asciiTheme="majorHAnsi" w:hAnsiTheme="majorHAnsi" w:cstheme="minorHAnsi"/>
        </w:rPr>
        <w:t xml:space="preserve">Η εκτίμηση αντικατοπτρίζει μια επιβράδυνση </w:t>
      </w:r>
      <w:r>
        <w:rPr>
          <w:rFonts w:asciiTheme="majorHAnsi" w:hAnsiTheme="majorHAnsi" w:cstheme="minorHAnsi"/>
        </w:rPr>
        <w:t xml:space="preserve">που αναμένεται από την </w:t>
      </w:r>
      <w:r w:rsidRPr="00355D21">
        <w:rPr>
          <w:rFonts w:asciiTheme="majorHAnsi" w:hAnsiTheme="majorHAnsi" w:cstheme="minorHAnsi"/>
        </w:rPr>
        <w:t xml:space="preserve"> έξαρση των παγκόσμιων εμπορικών εντάσεων και ένα </w:t>
      </w:r>
      <w:r>
        <w:rPr>
          <w:rFonts w:asciiTheme="majorHAnsi" w:hAnsiTheme="majorHAnsi" w:cstheme="minorHAnsi"/>
        </w:rPr>
        <w:t>δύσκολο</w:t>
      </w:r>
      <w:r w:rsidRPr="00355D21">
        <w:rPr>
          <w:rFonts w:asciiTheme="majorHAnsi" w:hAnsiTheme="majorHAnsi" w:cstheme="minorHAnsi"/>
        </w:rPr>
        <w:t xml:space="preserve"> </w:t>
      </w:r>
      <w:proofErr w:type="spellStart"/>
      <w:r w:rsidRPr="00355D21">
        <w:rPr>
          <w:rFonts w:asciiTheme="majorHAnsi" w:hAnsiTheme="majorHAnsi" w:cstheme="minorHAnsi"/>
        </w:rPr>
        <w:t>Brexit</w:t>
      </w:r>
      <w:proofErr w:type="spellEnd"/>
      <w:r w:rsidRPr="00355D21">
        <w:rPr>
          <w:rFonts w:asciiTheme="majorHAnsi" w:hAnsiTheme="majorHAnsi" w:cstheme="minorHAnsi"/>
        </w:rPr>
        <w:t>.</w:t>
      </w:r>
      <w:r>
        <w:rPr>
          <w:rFonts w:asciiTheme="majorHAnsi" w:hAnsiTheme="majorHAnsi" w:cstheme="minorHAnsi"/>
        </w:rPr>
        <w:t xml:space="preserve"> </w:t>
      </w:r>
    </w:p>
    <w:p w:rsidR="008618E7" w:rsidRDefault="00355D21" w:rsidP="00C63DF2">
      <w:pPr>
        <w:autoSpaceDE w:val="0"/>
        <w:autoSpaceDN w:val="0"/>
        <w:adjustRightInd w:val="0"/>
        <w:jc w:val="both"/>
        <w:rPr>
          <w:rFonts w:asciiTheme="majorHAnsi" w:hAnsiTheme="majorHAnsi" w:cstheme="minorHAnsi"/>
        </w:rPr>
      </w:pPr>
      <w:r>
        <w:rPr>
          <w:rFonts w:asciiTheme="majorHAnsi" w:hAnsiTheme="majorHAnsi" w:cstheme="minorHAnsi"/>
        </w:rPr>
        <w:t xml:space="preserve">Η επιβράδυνση οδήγησε το ΔΝΤ </w:t>
      </w:r>
      <w:r w:rsidRPr="00355D21">
        <w:rPr>
          <w:rFonts w:asciiTheme="majorHAnsi" w:hAnsiTheme="majorHAnsi" w:cstheme="minorHAnsi"/>
        </w:rPr>
        <w:t>να αναθεωρήσει τις προβλέψεις του</w:t>
      </w:r>
      <w:r>
        <w:rPr>
          <w:rFonts w:asciiTheme="majorHAnsi" w:hAnsiTheme="majorHAnsi" w:cstheme="minorHAnsi"/>
        </w:rPr>
        <w:t xml:space="preserve"> </w:t>
      </w:r>
      <w:r w:rsidR="008618E7">
        <w:rPr>
          <w:rFonts w:asciiTheme="majorHAnsi" w:hAnsiTheme="majorHAnsi" w:cstheme="minorHAnsi"/>
        </w:rPr>
        <w:t xml:space="preserve">και </w:t>
      </w:r>
      <w:r>
        <w:rPr>
          <w:rFonts w:asciiTheme="majorHAnsi" w:hAnsiTheme="majorHAnsi" w:cstheme="minorHAnsi"/>
        </w:rPr>
        <w:t xml:space="preserve">για την Σουηδία  καθώς </w:t>
      </w:r>
      <w:r w:rsidRPr="00355D21">
        <w:rPr>
          <w:rFonts w:asciiTheme="majorHAnsi" w:hAnsiTheme="majorHAnsi" w:cstheme="minorHAnsi"/>
        </w:rPr>
        <w:t>τον Οκτώβριο του 2018, το ΔΝΤ προέβλεπε αύξηση 2,2</w:t>
      </w:r>
      <w:r>
        <w:rPr>
          <w:rFonts w:asciiTheme="majorHAnsi" w:hAnsiTheme="majorHAnsi" w:cstheme="minorHAnsi"/>
        </w:rPr>
        <w:t xml:space="preserve"> </w:t>
      </w:r>
      <w:r w:rsidRPr="00355D21">
        <w:rPr>
          <w:rFonts w:asciiTheme="majorHAnsi" w:hAnsiTheme="majorHAnsi" w:cstheme="minorHAnsi"/>
        </w:rPr>
        <w:t xml:space="preserve">% το 2019, αλλά τώρα εκτιμά ότι η ανάπτυξη θα είναι 1,2% . </w:t>
      </w:r>
    </w:p>
    <w:p w:rsidR="00355D21" w:rsidRPr="003A5A02" w:rsidRDefault="00355D21" w:rsidP="00C63DF2">
      <w:pPr>
        <w:autoSpaceDE w:val="0"/>
        <w:autoSpaceDN w:val="0"/>
        <w:adjustRightInd w:val="0"/>
        <w:jc w:val="both"/>
        <w:rPr>
          <w:rFonts w:ascii="Hind-Regular" w:eastAsiaTheme="minorHAnsi" w:hAnsi="Hind-Regular" w:cs="Hind-Regular"/>
          <w:sz w:val="22"/>
          <w:szCs w:val="22"/>
          <w:lang w:eastAsia="en-US"/>
        </w:rPr>
      </w:pPr>
      <w:proofErr w:type="gramStart"/>
      <w:r>
        <w:rPr>
          <w:rFonts w:asciiTheme="majorHAnsi" w:hAnsiTheme="majorHAnsi" w:cstheme="minorHAnsi"/>
          <w:lang w:val="en-US"/>
        </w:rPr>
        <w:t>H</w:t>
      </w:r>
      <w:r w:rsidRPr="00355D21">
        <w:rPr>
          <w:rFonts w:asciiTheme="majorHAnsi" w:hAnsiTheme="majorHAnsi" w:cstheme="minorHAnsi"/>
        </w:rPr>
        <w:t xml:space="preserve"> Σουηδία, η οποί</w:t>
      </w:r>
      <w:r>
        <w:rPr>
          <w:rFonts w:asciiTheme="majorHAnsi" w:hAnsiTheme="majorHAnsi" w:cstheme="minorHAnsi"/>
        </w:rPr>
        <w:t xml:space="preserve">α είναι ιδιαίτερα ευαίσθητη </w:t>
      </w:r>
      <w:proofErr w:type="spellStart"/>
      <w:r>
        <w:rPr>
          <w:rFonts w:asciiTheme="majorHAnsi" w:hAnsiTheme="majorHAnsi" w:cstheme="minorHAnsi"/>
        </w:rPr>
        <w:t>στ</w:t>
      </w:r>
      <w:r w:rsidRPr="00355D21">
        <w:rPr>
          <w:rFonts w:asciiTheme="majorHAnsi" w:hAnsiTheme="majorHAnsi" w:cstheme="minorHAnsi"/>
        </w:rPr>
        <w:t>o</w:t>
      </w:r>
      <w:r>
        <w:rPr>
          <w:rFonts w:asciiTheme="majorHAnsi" w:hAnsiTheme="majorHAnsi" w:cstheme="minorHAnsi"/>
        </w:rPr>
        <w:t>ν</w:t>
      </w:r>
      <w:proofErr w:type="spellEnd"/>
      <w:r w:rsidRPr="00355D21">
        <w:rPr>
          <w:rFonts w:asciiTheme="majorHAnsi" w:hAnsiTheme="majorHAnsi" w:cstheme="minorHAnsi"/>
        </w:rPr>
        <w:t xml:space="preserve"> παγκόσμι</w:t>
      </w:r>
      <w:r>
        <w:rPr>
          <w:rFonts w:asciiTheme="majorHAnsi" w:hAnsiTheme="majorHAnsi" w:cstheme="minorHAnsi"/>
        </w:rPr>
        <w:t>ο</w:t>
      </w:r>
      <w:r w:rsidRPr="00355D21">
        <w:rPr>
          <w:rFonts w:asciiTheme="majorHAnsi" w:hAnsiTheme="majorHAnsi" w:cstheme="minorHAnsi"/>
        </w:rPr>
        <w:t xml:space="preserve"> βιομηχαν</w:t>
      </w:r>
      <w:r>
        <w:rPr>
          <w:rFonts w:asciiTheme="majorHAnsi" w:hAnsiTheme="majorHAnsi" w:cstheme="minorHAnsi"/>
        </w:rPr>
        <w:t>ικό κύκλο</w:t>
      </w:r>
      <w:r w:rsidRPr="00355D21">
        <w:rPr>
          <w:rFonts w:asciiTheme="majorHAnsi" w:hAnsiTheme="majorHAnsi" w:cstheme="minorHAnsi"/>
        </w:rPr>
        <w:t xml:space="preserve">, θα έχει τη χειρότερη απόδοση </w:t>
      </w:r>
      <w:r w:rsidR="00C63DF2">
        <w:rPr>
          <w:rFonts w:asciiTheme="majorHAnsi" w:hAnsiTheme="majorHAnsi" w:cstheme="minorHAnsi"/>
        </w:rPr>
        <w:t xml:space="preserve">στην οικονομία, </w:t>
      </w:r>
      <w:r>
        <w:rPr>
          <w:rFonts w:asciiTheme="majorHAnsi" w:hAnsiTheme="majorHAnsi" w:cstheme="minorHAnsi"/>
        </w:rPr>
        <w:t xml:space="preserve">στην </w:t>
      </w:r>
      <w:r w:rsidRPr="00355D21">
        <w:rPr>
          <w:rFonts w:asciiTheme="majorHAnsi" w:hAnsiTheme="majorHAnsi" w:cstheme="minorHAnsi"/>
        </w:rPr>
        <w:t>Σκανδιναβική περιοχή, εάν η πρόβλεψη αποδειχθεί σωστή.</w:t>
      </w:r>
      <w:proofErr w:type="gramEnd"/>
      <w:r w:rsidRPr="00355D21">
        <w:rPr>
          <w:rFonts w:asciiTheme="majorHAnsi" w:hAnsiTheme="majorHAnsi" w:cstheme="minorHAnsi"/>
        </w:rPr>
        <w:t xml:space="preserve"> Το ΔΝΤ</w:t>
      </w:r>
      <w:r w:rsidR="00C63DF2">
        <w:rPr>
          <w:rFonts w:asciiTheme="majorHAnsi" w:hAnsiTheme="majorHAnsi" w:cstheme="minorHAnsi"/>
        </w:rPr>
        <w:t xml:space="preserve"> </w:t>
      </w:r>
      <w:r w:rsidRPr="00355D21">
        <w:rPr>
          <w:rFonts w:asciiTheme="majorHAnsi" w:hAnsiTheme="majorHAnsi" w:cstheme="minorHAnsi"/>
        </w:rPr>
        <w:t>έχει κάνει μόνο οριακές προσαρμογές στις προβλέψεις της για</w:t>
      </w:r>
      <w:r w:rsidR="00C63DF2">
        <w:rPr>
          <w:rFonts w:asciiTheme="majorHAnsi" w:hAnsiTheme="majorHAnsi" w:cstheme="minorHAnsi"/>
        </w:rPr>
        <w:t xml:space="preserve"> τις λοιπές βόρειες χώρες, για την Νορβηγία </w:t>
      </w:r>
      <w:r w:rsidRPr="00C63DF2">
        <w:rPr>
          <w:rFonts w:asciiTheme="majorHAnsi" w:hAnsiTheme="majorHAnsi" w:cstheme="minorHAnsi"/>
        </w:rPr>
        <w:t>προβλέπεται</w:t>
      </w:r>
      <w:r w:rsidR="00C63DF2" w:rsidRPr="00C63DF2">
        <w:rPr>
          <w:rFonts w:asciiTheme="majorHAnsi" w:hAnsiTheme="majorHAnsi" w:cstheme="minorHAnsi"/>
        </w:rPr>
        <w:t xml:space="preserve"> </w:t>
      </w:r>
      <w:r w:rsidRPr="00C63DF2">
        <w:rPr>
          <w:rFonts w:asciiTheme="majorHAnsi" w:hAnsiTheme="majorHAnsi" w:cstheme="minorHAnsi"/>
        </w:rPr>
        <w:t xml:space="preserve">2,0% ανάπτυξη, </w:t>
      </w:r>
      <w:r w:rsidR="00C63DF2">
        <w:rPr>
          <w:rFonts w:asciiTheme="majorHAnsi" w:hAnsiTheme="majorHAnsi" w:cstheme="minorHAnsi"/>
        </w:rPr>
        <w:t>για την</w:t>
      </w:r>
      <w:r w:rsidR="00C63DF2" w:rsidRPr="00C63DF2">
        <w:rPr>
          <w:rFonts w:asciiTheme="majorHAnsi" w:hAnsiTheme="majorHAnsi" w:cstheme="minorHAnsi"/>
        </w:rPr>
        <w:t xml:space="preserve"> Φινλανδία</w:t>
      </w:r>
      <w:r w:rsidR="00C63DF2">
        <w:rPr>
          <w:rFonts w:asciiTheme="majorHAnsi" w:hAnsiTheme="majorHAnsi" w:cstheme="minorHAnsi"/>
        </w:rPr>
        <w:t xml:space="preserve"> </w:t>
      </w:r>
      <w:r w:rsidR="00C63DF2" w:rsidRPr="00C63DF2">
        <w:rPr>
          <w:rFonts w:asciiTheme="majorHAnsi" w:hAnsiTheme="majorHAnsi" w:cstheme="minorHAnsi"/>
        </w:rPr>
        <w:t>1</w:t>
      </w:r>
      <w:r w:rsidR="00C63DF2">
        <w:rPr>
          <w:rFonts w:asciiTheme="majorHAnsi" w:hAnsiTheme="majorHAnsi" w:cstheme="minorHAnsi"/>
        </w:rPr>
        <w:t>,9</w:t>
      </w:r>
      <w:r w:rsidR="00C63DF2" w:rsidRPr="00C63DF2">
        <w:rPr>
          <w:rFonts w:asciiTheme="majorHAnsi" w:hAnsiTheme="majorHAnsi" w:cstheme="minorHAnsi"/>
        </w:rPr>
        <w:t xml:space="preserve">% </w:t>
      </w:r>
      <w:r w:rsidR="00C63DF2">
        <w:rPr>
          <w:rFonts w:asciiTheme="majorHAnsi" w:hAnsiTheme="majorHAnsi" w:cstheme="minorHAnsi"/>
        </w:rPr>
        <w:t>και</w:t>
      </w:r>
      <w:r w:rsidR="00C63DF2" w:rsidRPr="00C63DF2">
        <w:rPr>
          <w:rFonts w:asciiTheme="majorHAnsi" w:hAnsiTheme="majorHAnsi" w:cstheme="minorHAnsi"/>
        </w:rPr>
        <w:t xml:space="preserve"> </w:t>
      </w:r>
      <w:r w:rsidR="00C63DF2">
        <w:rPr>
          <w:rFonts w:asciiTheme="majorHAnsi" w:hAnsiTheme="majorHAnsi" w:cstheme="minorHAnsi"/>
        </w:rPr>
        <w:t>για τη</w:t>
      </w:r>
      <w:r w:rsidRPr="00C63DF2">
        <w:rPr>
          <w:rFonts w:asciiTheme="majorHAnsi" w:hAnsiTheme="majorHAnsi" w:cstheme="minorHAnsi"/>
        </w:rPr>
        <w:t xml:space="preserve"> Δανία </w:t>
      </w:r>
      <w:r w:rsidR="00C63DF2">
        <w:rPr>
          <w:rFonts w:asciiTheme="majorHAnsi" w:hAnsiTheme="majorHAnsi" w:cstheme="minorHAnsi"/>
        </w:rPr>
        <w:t>1,7</w:t>
      </w:r>
      <w:r w:rsidR="00C63DF2" w:rsidRPr="00C63DF2">
        <w:rPr>
          <w:rFonts w:asciiTheme="majorHAnsi" w:hAnsiTheme="majorHAnsi" w:cstheme="minorHAnsi"/>
        </w:rPr>
        <w:t xml:space="preserve">% </w:t>
      </w:r>
    </w:p>
    <w:p w:rsidR="0073198F" w:rsidRPr="00881EC3" w:rsidRDefault="00C63DF2" w:rsidP="00C63DF2">
      <w:pPr>
        <w:shd w:val="clear" w:color="auto" w:fill="FFFFFF"/>
        <w:spacing w:after="24" w:line="288" w:lineRule="atLeast"/>
        <w:jc w:val="both"/>
        <w:outlineLvl w:val="5"/>
        <w:rPr>
          <w:rFonts w:asciiTheme="majorHAnsi" w:hAnsiTheme="majorHAnsi" w:cstheme="minorHAnsi"/>
        </w:rPr>
      </w:pPr>
      <w:r w:rsidRPr="00C63DF2">
        <w:rPr>
          <w:rFonts w:asciiTheme="majorHAnsi" w:hAnsiTheme="majorHAnsi" w:cstheme="minorHAnsi"/>
        </w:rPr>
        <w:t xml:space="preserve">Η Υπουργός </w:t>
      </w:r>
      <w:r>
        <w:rPr>
          <w:rFonts w:asciiTheme="majorHAnsi" w:hAnsiTheme="majorHAnsi" w:cstheme="minorHAnsi"/>
        </w:rPr>
        <w:t xml:space="preserve">Οικονομικών της Σουηδίας κα. </w:t>
      </w:r>
      <w:proofErr w:type="spellStart"/>
      <w:r w:rsidRPr="00C63DF2">
        <w:rPr>
          <w:rFonts w:asciiTheme="majorHAnsi" w:hAnsiTheme="majorHAnsi" w:cstheme="minorHAnsi"/>
        </w:rPr>
        <w:t>Magdalena</w:t>
      </w:r>
      <w:proofErr w:type="spellEnd"/>
      <w:r w:rsidRPr="00C63DF2">
        <w:rPr>
          <w:rFonts w:asciiTheme="majorHAnsi" w:hAnsiTheme="majorHAnsi" w:cstheme="minorHAnsi"/>
        </w:rPr>
        <w:t xml:space="preserve"> </w:t>
      </w:r>
      <w:proofErr w:type="spellStart"/>
      <w:r w:rsidRPr="00C63DF2">
        <w:rPr>
          <w:rFonts w:asciiTheme="majorHAnsi" w:hAnsiTheme="majorHAnsi" w:cstheme="minorHAnsi"/>
        </w:rPr>
        <w:t>Andersson</w:t>
      </w:r>
      <w:proofErr w:type="spellEnd"/>
      <w:r w:rsidRPr="00C63DF2">
        <w:rPr>
          <w:rFonts w:asciiTheme="majorHAnsi" w:hAnsiTheme="majorHAnsi" w:cstheme="minorHAnsi"/>
        </w:rPr>
        <w:t xml:space="preserve"> </w:t>
      </w:r>
      <w:r>
        <w:rPr>
          <w:rFonts w:asciiTheme="majorHAnsi" w:hAnsiTheme="majorHAnsi" w:cstheme="minorHAnsi"/>
        </w:rPr>
        <w:t>συμφώνησε με τις εκτιμήσεις</w:t>
      </w:r>
      <w:r w:rsidRPr="00C63DF2">
        <w:rPr>
          <w:rFonts w:asciiTheme="majorHAnsi" w:hAnsiTheme="majorHAnsi" w:cstheme="minorHAnsi"/>
        </w:rPr>
        <w:t xml:space="preserve"> </w:t>
      </w:r>
      <w:r w:rsidR="008618E7">
        <w:rPr>
          <w:rFonts w:asciiTheme="majorHAnsi" w:hAnsiTheme="majorHAnsi" w:cstheme="minorHAnsi"/>
        </w:rPr>
        <w:t xml:space="preserve">του ΔΝΤ </w:t>
      </w:r>
      <w:r>
        <w:rPr>
          <w:rFonts w:asciiTheme="majorHAnsi" w:hAnsiTheme="majorHAnsi" w:cstheme="minorHAnsi"/>
        </w:rPr>
        <w:t>σχολιάζοντας</w:t>
      </w:r>
      <w:r w:rsidRPr="00C63DF2">
        <w:rPr>
          <w:rFonts w:asciiTheme="majorHAnsi" w:hAnsiTheme="majorHAnsi" w:cstheme="minorHAnsi"/>
        </w:rPr>
        <w:t>:</w:t>
      </w:r>
      <w:r>
        <w:rPr>
          <w:rFonts w:asciiTheme="majorHAnsi" w:hAnsiTheme="majorHAnsi" w:cstheme="minorHAnsi"/>
        </w:rPr>
        <w:t xml:space="preserve"> </w:t>
      </w:r>
      <w:r w:rsidRPr="00C63DF2">
        <w:rPr>
          <w:rFonts w:asciiTheme="majorHAnsi" w:hAnsiTheme="majorHAnsi" w:cstheme="minorHAnsi"/>
        </w:rPr>
        <w:t>"Η Σουηδία είναι μια ανοιχτή οικονομία, επομένως μια παγκόσμια επιβράδυνση</w:t>
      </w:r>
      <w:r>
        <w:rPr>
          <w:rFonts w:asciiTheme="majorHAnsi" w:hAnsiTheme="majorHAnsi" w:cstheme="minorHAnsi"/>
        </w:rPr>
        <w:t xml:space="preserve"> επηρεάζει τη </w:t>
      </w:r>
      <w:r w:rsidRPr="00C63DF2">
        <w:rPr>
          <w:rFonts w:asciiTheme="majorHAnsi" w:hAnsiTheme="majorHAnsi" w:cstheme="minorHAnsi"/>
        </w:rPr>
        <w:t>Σουηδία περισσότερο από άλλες χώρες ".</w:t>
      </w:r>
      <w:r>
        <w:rPr>
          <w:rFonts w:asciiTheme="majorHAnsi" w:hAnsiTheme="majorHAnsi" w:cstheme="minorHAnsi"/>
        </w:rPr>
        <w:t xml:space="preserve"> </w:t>
      </w:r>
      <w:r w:rsidR="00881EC3">
        <w:rPr>
          <w:rFonts w:asciiTheme="majorHAnsi" w:hAnsiTheme="majorHAnsi" w:cstheme="minorHAnsi"/>
        </w:rPr>
        <w:t xml:space="preserve"> </w:t>
      </w:r>
      <w:r>
        <w:rPr>
          <w:rFonts w:asciiTheme="majorHAnsi" w:hAnsiTheme="majorHAnsi" w:cstheme="minorHAnsi"/>
        </w:rPr>
        <w:t xml:space="preserve">Συμφωνεί ότι το </w:t>
      </w:r>
      <w:proofErr w:type="spellStart"/>
      <w:r w:rsidRPr="00C63DF2">
        <w:rPr>
          <w:rFonts w:asciiTheme="majorHAnsi" w:hAnsiTheme="majorHAnsi" w:cstheme="minorHAnsi"/>
        </w:rPr>
        <w:t>Brexit</w:t>
      </w:r>
      <w:proofErr w:type="spellEnd"/>
      <w:r w:rsidRPr="00C63DF2">
        <w:rPr>
          <w:rFonts w:asciiTheme="majorHAnsi" w:hAnsiTheme="majorHAnsi" w:cstheme="minorHAnsi"/>
        </w:rPr>
        <w:t xml:space="preserve">, </w:t>
      </w:r>
      <w:r>
        <w:rPr>
          <w:rFonts w:asciiTheme="majorHAnsi" w:hAnsiTheme="majorHAnsi" w:cstheme="minorHAnsi"/>
        </w:rPr>
        <w:t xml:space="preserve">η </w:t>
      </w:r>
      <w:r w:rsidRPr="00C63DF2">
        <w:rPr>
          <w:rFonts w:asciiTheme="majorHAnsi" w:hAnsiTheme="majorHAnsi" w:cstheme="minorHAnsi"/>
        </w:rPr>
        <w:t>κλιμάκωση των εμπορικών συγκρούσεων</w:t>
      </w:r>
      <w:r>
        <w:rPr>
          <w:rFonts w:asciiTheme="majorHAnsi" w:hAnsiTheme="majorHAnsi" w:cstheme="minorHAnsi"/>
        </w:rPr>
        <w:t xml:space="preserve">  με Η.Π.Α. </w:t>
      </w:r>
      <w:r w:rsidRPr="00C63DF2">
        <w:rPr>
          <w:rFonts w:asciiTheme="majorHAnsi" w:hAnsiTheme="majorHAnsi" w:cstheme="minorHAnsi"/>
        </w:rPr>
        <w:t xml:space="preserve">και </w:t>
      </w:r>
      <w:r>
        <w:rPr>
          <w:rFonts w:asciiTheme="majorHAnsi" w:hAnsiTheme="majorHAnsi" w:cstheme="minorHAnsi"/>
        </w:rPr>
        <w:t xml:space="preserve">τα </w:t>
      </w:r>
      <w:r w:rsidRPr="00C63DF2">
        <w:rPr>
          <w:rFonts w:asciiTheme="majorHAnsi" w:hAnsiTheme="majorHAnsi" w:cstheme="minorHAnsi"/>
        </w:rPr>
        <w:t xml:space="preserve">υψηλά επίπεδα </w:t>
      </w:r>
      <w:r>
        <w:rPr>
          <w:rFonts w:asciiTheme="majorHAnsi" w:hAnsiTheme="majorHAnsi" w:cstheme="minorHAnsi"/>
        </w:rPr>
        <w:t>δημοσίου χρέους</w:t>
      </w:r>
      <w:r w:rsidRPr="00C63DF2">
        <w:rPr>
          <w:rFonts w:asciiTheme="majorHAnsi" w:hAnsiTheme="majorHAnsi" w:cstheme="minorHAnsi"/>
        </w:rPr>
        <w:t xml:space="preserve"> σε πολλές </w:t>
      </w:r>
      <w:r>
        <w:rPr>
          <w:rFonts w:asciiTheme="majorHAnsi" w:hAnsiTheme="majorHAnsi" w:cstheme="minorHAnsi"/>
        </w:rPr>
        <w:t>ευρωπαϊκές χώρες είναι ανησυχητικά, αλλά πάραυτα η Υ</w:t>
      </w:r>
      <w:r w:rsidRPr="00C63DF2">
        <w:rPr>
          <w:rFonts w:asciiTheme="majorHAnsi" w:hAnsiTheme="majorHAnsi" w:cstheme="minorHAnsi"/>
        </w:rPr>
        <w:t xml:space="preserve">πουργός </w:t>
      </w:r>
      <w:r>
        <w:rPr>
          <w:rFonts w:asciiTheme="majorHAnsi" w:hAnsiTheme="majorHAnsi" w:cstheme="minorHAnsi"/>
        </w:rPr>
        <w:t xml:space="preserve">επισημαίνει ότι υπάρχουν δυνατότητες </w:t>
      </w:r>
      <w:r w:rsidRPr="00C63DF2">
        <w:rPr>
          <w:rFonts w:asciiTheme="majorHAnsi" w:hAnsiTheme="majorHAnsi" w:cstheme="minorHAnsi"/>
        </w:rPr>
        <w:t>ανάπτυξη</w:t>
      </w:r>
      <w:r>
        <w:rPr>
          <w:rFonts w:asciiTheme="majorHAnsi" w:hAnsiTheme="majorHAnsi" w:cstheme="minorHAnsi"/>
        </w:rPr>
        <w:t>ς</w:t>
      </w:r>
      <w:r w:rsidRPr="00C63DF2">
        <w:rPr>
          <w:rFonts w:asciiTheme="majorHAnsi" w:hAnsiTheme="majorHAnsi" w:cstheme="minorHAnsi"/>
        </w:rPr>
        <w:t xml:space="preserve"> στην Ευρωζώνη</w:t>
      </w:r>
      <w:r>
        <w:rPr>
          <w:rFonts w:asciiTheme="majorHAnsi" w:hAnsiTheme="majorHAnsi" w:cstheme="minorHAnsi"/>
        </w:rPr>
        <w:t xml:space="preserve">. </w:t>
      </w:r>
    </w:p>
    <w:p w:rsidR="00397C72" w:rsidRPr="00C63DF2" w:rsidRDefault="00397C72" w:rsidP="00397C72">
      <w:pPr>
        <w:shd w:val="clear" w:color="auto" w:fill="FFFFFF"/>
        <w:spacing w:after="24" w:line="288" w:lineRule="atLeast"/>
        <w:jc w:val="both"/>
        <w:outlineLvl w:val="5"/>
        <w:rPr>
          <w:rFonts w:asciiTheme="minorHAnsi" w:hAnsiTheme="minorHAnsi" w:cstheme="minorHAnsi"/>
          <w:b/>
        </w:rPr>
      </w:pPr>
    </w:p>
    <w:p w:rsidR="001E194F" w:rsidRPr="00DC6880" w:rsidRDefault="0032779D" w:rsidP="009D0BEF">
      <w:pPr>
        <w:shd w:val="clear" w:color="auto" w:fill="FFFFFF"/>
        <w:spacing w:after="24" w:line="288" w:lineRule="atLeast"/>
        <w:jc w:val="both"/>
        <w:outlineLvl w:val="5"/>
        <w:rPr>
          <w:rFonts w:asciiTheme="majorHAnsi" w:hAnsiTheme="majorHAnsi" w:cstheme="minorHAnsi"/>
          <w:b/>
        </w:rPr>
      </w:pPr>
      <w:r>
        <w:rPr>
          <w:rFonts w:asciiTheme="majorHAnsi" w:hAnsiTheme="majorHAnsi" w:cstheme="minorHAnsi"/>
          <w:b/>
        </w:rPr>
        <w:t>2</w:t>
      </w:r>
      <w:r w:rsidR="004F6BDF" w:rsidRPr="003A0C04">
        <w:rPr>
          <w:rFonts w:asciiTheme="majorHAnsi" w:hAnsiTheme="majorHAnsi" w:cstheme="minorHAnsi"/>
          <w:b/>
        </w:rPr>
        <w:t>.</w:t>
      </w:r>
      <w:r w:rsidR="00DC6880">
        <w:rPr>
          <w:rFonts w:asciiTheme="majorHAnsi" w:hAnsiTheme="majorHAnsi" w:cstheme="minorHAnsi"/>
          <w:b/>
        </w:rPr>
        <w:t>2</w:t>
      </w:r>
      <w:r w:rsidR="004F6BDF" w:rsidRPr="003A0C04">
        <w:rPr>
          <w:rFonts w:asciiTheme="majorHAnsi" w:hAnsiTheme="majorHAnsi" w:cstheme="minorHAnsi"/>
          <w:b/>
        </w:rPr>
        <w:t xml:space="preserve">. </w:t>
      </w:r>
      <w:r w:rsidR="00D85AB4">
        <w:rPr>
          <w:rFonts w:asciiTheme="majorHAnsi" w:hAnsiTheme="majorHAnsi" w:cstheme="minorHAnsi"/>
          <w:b/>
        </w:rPr>
        <w:t xml:space="preserve">Αύξηση των πωλήσεων για τις σουηδικές κρατικές εταιρείες </w:t>
      </w:r>
    </w:p>
    <w:p w:rsidR="0032779D" w:rsidRPr="003A5A02" w:rsidRDefault="0032779D" w:rsidP="004F36C0">
      <w:pPr>
        <w:shd w:val="clear" w:color="auto" w:fill="FFFFFF"/>
        <w:spacing w:after="24" w:line="288" w:lineRule="atLeast"/>
        <w:jc w:val="both"/>
        <w:outlineLvl w:val="5"/>
        <w:rPr>
          <w:rFonts w:asciiTheme="majorHAnsi" w:hAnsiTheme="majorHAnsi" w:cstheme="minorHAnsi"/>
        </w:rPr>
      </w:pPr>
      <w:r w:rsidRPr="00D85AB4">
        <w:rPr>
          <w:rFonts w:asciiTheme="majorHAnsi" w:hAnsiTheme="majorHAnsi" w:cstheme="minorHAnsi"/>
        </w:rPr>
        <w:t>Το 2018 ο κύκλος εργασιών για τις κρατικές εται</w:t>
      </w:r>
      <w:r w:rsidR="008618E7">
        <w:rPr>
          <w:rFonts w:asciiTheme="majorHAnsi" w:hAnsiTheme="majorHAnsi" w:cstheme="minorHAnsi"/>
        </w:rPr>
        <w:t>ρείες ανερχόταν σε 354,2 δισ</w:t>
      </w:r>
      <w:r w:rsidRPr="00D85AB4">
        <w:rPr>
          <w:rFonts w:asciiTheme="majorHAnsi" w:hAnsiTheme="majorHAnsi" w:cstheme="minorHAnsi"/>
        </w:rPr>
        <w:t>. SEK. Πρόκειται για μια αύξηση 9,3% σε</w:t>
      </w:r>
      <w:r w:rsidR="00D85AB4">
        <w:rPr>
          <w:rFonts w:asciiTheme="majorHAnsi" w:hAnsiTheme="majorHAnsi" w:cstheme="minorHAnsi"/>
        </w:rPr>
        <w:t xml:space="preserve"> σχέση με το προηγούμενο έτος. Οι πωλήσεις της </w:t>
      </w:r>
      <w:r w:rsidRPr="00D85AB4">
        <w:rPr>
          <w:rFonts w:asciiTheme="majorHAnsi" w:hAnsiTheme="majorHAnsi" w:cstheme="minorHAnsi"/>
        </w:rPr>
        <w:t xml:space="preserve"> </w:t>
      </w:r>
      <w:proofErr w:type="spellStart"/>
      <w:r w:rsidRPr="00D85AB4">
        <w:rPr>
          <w:rFonts w:asciiTheme="majorHAnsi" w:hAnsiTheme="majorHAnsi" w:cstheme="minorHAnsi"/>
        </w:rPr>
        <w:t>Vattenfall</w:t>
      </w:r>
      <w:proofErr w:type="spellEnd"/>
      <w:r w:rsidR="00D85AB4">
        <w:rPr>
          <w:rFonts w:asciiTheme="majorHAnsi" w:hAnsiTheme="majorHAnsi" w:cstheme="minorHAnsi"/>
        </w:rPr>
        <w:t>, κρατικής εταιρείας ενέργειας, αυξήθηκαν κατά 16% και συνέβαλαν</w:t>
      </w:r>
      <w:r w:rsidRPr="00D85AB4">
        <w:rPr>
          <w:rFonts w:asciiTheme="majorHAnsi" w:hAnsiTheme="majorHAnsi" w:cstheme="minorHAnsi"/>
        </w:rPr>
        <w:t xml:space="preserve"> στη μεγαλύτερη αύξηση του κύκλου εργασιών. Ωστόσο, τα συνολικά κέρδη για το κρατικό χαρτοφυλάκιο</w:t>
      </w:r>
      <w:r w:rsidR="00CE205A">
        <w:rPr>
          <w:rFonts w:asciiTheme="majorHAnsi" w:hAnsiTheme="majorHAnsi" w:cstheme="minorHAnsi"/>
        </w:rPr>
        <w:t xml:space="preserve"> μειώθηκαν κατά 5,5% σε 45 δις</w:t>
      </w:r>
      <w:r w:rsidRPr="00D85AB4">
        <w:rPr>
          <w:rFonts w:asciiTheme="majorHAnsi" w:hAnsiTheme="majorHAnsi" w:cstheme="minorHAnsi"/>
        </w:rPr>
        <w:t xml:space="preserve">. </w:t>
      </w:r>
      <w:r w:rsidR="009D0BEF">
        <w:rPr>
          <w:rFonts w:asciiTheme="majorHAnsi" w:hAnsiTheme="majorHAnsi" w:cstheme="minorHAnsi"/>
        </w:rPr>
        <w:t>Σουηδικές</w:t>
      </w:r>
      <w:r w:rsidR="009D0BEF" w:rsidRPr="003A5A02">
        <w:rPr>
          <w:rFonts w:asciiTheme="majorHAnsi" w:hAnsiTheme="majorHAnsi" w:cstheme="minorHAnsi"/>
        </w:rPr>
        <w:t xml:space="preserve"> </w:t>
      </w:r>
      <w:r w:rsidR="009D0BEF">
        <w:rPr>
          <w:rFonts w:asciiTheme="majorHAnsi" w:hAnsiTheme="majorHAnsi" w:cstheme="minorHAnsi"/>
        </w:rPr>
        <w:t>Κορώνες</w:t>
      </w:r>
      <w:r w:rsidR="009D0BEF" w:rsidRPr="003A5A02">
        <w:rPr>
          <w:rFonts w:asciiTheme="majorHAnsi" w:hAnsiTheme="majorHAnsi" w:cstheme="minorHAnsi"/>
        </w:rPr>
        <w:t xml:space="preserve"> </w:t>
      </w:r>
    </w:p>
    <w:p w:rsidR="001C4E1A" w:rsidRPr="003A5A02" w:rsidRDefault="001C4E1A" w:rsidP="0001493E">
      <w:pPr>
        <w:shd w:val="clear" w:color="auto" w:fill="FFFFFF"/>
        <w:spacing w:after="24" w:line="288" w:lineRule="atLeast"/>
        <w:jc w:val="both"/>
        <w:outlineLvl w:val="5"/>
        <w:rPr>
          <w:rFonts w:asciiTheme="majorHAnsi" w:hAnsiTheme="majorHAnsi" w:cstheme="minorHAnsi"/>
        </w:rPr>
      </w:pPr>
    </w:p>
    <w:p w:rsidR="004E5052" w:rsidRPr="004E5052" w:rsidRDefault="00DC6880" w:rsidP="004E5052">
      <w:pPr>
        <w:spacing w:line="234" w:lineRule="atLeast"/>
        <w:jc w:val="both"/>
        <w:rPr>
          <w:rFonts w:asciiTheme="majorHAnsi" w:hAnsiTheme="majorHAnsi" w:cstheme="minorHAnsi"/>
          <w:b/>
        </w:rPr>
      </w:pPr>
      <w:r>
        <w:rPr>
          <w:rFonts w:asciiTheme="majorHAnsi" w:hAnsiTheme="majorHAnsi" w:cstheme="minorHAnsi"/>
          <w:b/>
        </w:rPr>
        <w:lastRenderedPageBreak/>
        <w:t>2.3</w:t>
      </w:r>
      <w:r w:rsidR="009D0BEF" w:rsidRPr="009D0BEF">
        <w:rPr>
          <w:rFonts w:asciiTheme="majorHAnsi" w:hAnsiTheme="majorHAnsi" w:cstheme="minorHAnsi"/>
          <w:b/>
        </w:rPr>
        <w:t xml:space="preserve">. </w:t>
      </w:r>
      <w:r w:rsidR="004E5052" w:rsidRPr="004E5052">
        <w:rPr>
          <w:rFonts w:asciiTheme="majorHAnsi" w:hAnsiTheme="majorHAnsi" w:cstheme="minorHAnsi"/>
          <w:b/>
        </w:rPr>
        <w:t>Φόβοι για μία νέα χρονιά καταστροφικών πυρκαγιών</w:t>
      </w:r>
    </w:p>
    <w:p w:rsidR="004E5052" w:rsidRPr="004E5052" w:rsidRDefault="004E5052" w:rsidP="004E5052">
      <w:pPr>
        <w:autoSpaceDE w:val="0"/>
        <w:autoSpaceDN w:val="0"/>
        <w:adjustRightInd w:val="0"/>
        <w:jc w:val="both"/>
        <w:rPr>
          <w:rFonts w:asciiTheme="majorHAnsi" w:hAnsiTheme="majorHAnsi" w:cstheme="minorHAnsi"/>
        </w:rPr>
      </w:pPr>
      <w:r w:rsidRPr="004E5052">
        <w:rPr>
          <w:rFonts w:asciiTheme="majorHAnsi" w:hAnsiTheme="majorHAnsi" w:cstheme="minorHAnsi"/>
        </w:rPr>
        <w:t xml:space="preserve">Οι πυρκαγιές που ξέσπασαν </w:t>
      </w:r>
      <w:r w:rsidR="0004010B">
        <w:rPr>
          <w:rFonts w:asciiTheme="majorHAnsi" w:hAnsiTheme="majorHAnsi" w:cstheme="minorHAnsi"/>
        </w:rPr>
        <w:t xml:space="preserve">τον Απρίλιο </w:t>
      </w:r>
      <w:r w:rsidRPr="004E5052">
        <w:rPr>
          <w:rFonts w:asciiTheme="majorHAnsi" w:hAnsiTheme="majorHAnsi" w:cstheme="minorHAnsi"/>
        </w:rPr>
        <w:t>στη Σουηδία εξαιτίας της ξηρασίας και των υψηλών για την εποχή θερμοκρασιών, αναζωπυρώνουν τους φόβους για μια νέα χρονιά κατα</w:t>
      </w:r>
      <w:r w:rsidR="0004010B">
        <w:rPr>
          <w:rFonts w:asciiTheme="majorHAnsi" w:hAnsiTheme="majorHAnsi" w:cstheme="minorHAnsi"/>
        </w:rPr>
        <w:t>στροφικών πυρκαγιών</w:t>
      </w:r>
      <w:r w:rsidRPr="004E5052">
        <w:rPr>
          <w:rFonts w:asciiTheme="majorHAnsi" w:hAnsiTheme="majorHAnsi" w:cstheme="minorHAnsi"/>
        </w:rPr>
        <w:t>.</w:t>
      </w:r>
    </w:p>
    <w:p w:rsidR="004E5052" w:rsidRPr="004E5052" w:rsidRDefault="004E5052" w:rsidP="004E5052">
      <w:pPr>
        <w:autoSpaceDE w:val="0"/>
        <w:autoSpaceDN w:val="0"/>
        <w:adjustRightInd w:val="0"/>
        <w:jc w:val="both"/>
        <w:rPr>
          <w:rFonts w:asciiTheme="majorHAnsi" w:hAnsiTheme="majorHAnsi" w:cstheme="minorHAnsi"/>
        </w:rPr>
      </w:pPr>
      <w:r w:rsidRPr="004E5052">
        <w:rPr>
          <w:rFonts w:asciiTheme="majorHAnsi" w:hAnsiTheme="majorHAnsi" w:cstheme="minorHAnsi"/>
        </w:rPr>
        <w:t>Οι δασικές πυρκαγιές μετέτρεψαν πέρυσι σε στάχτη στη Σουηδία σχεδόν 250.000 στρέμματα γης, έπειτα από μια Άνοιξη χωρίς βροχοπτώσεις και τον θερμότερο Ιούλιο των δύο και πλέον αιώνων. Από τις φωτιές δεν υπήρξαν θύματα.</w:t>
      </w:r>
    </w:p>
    <w:p w:rsidR="004E5052" w:rsidRPr="004E5052" w:rsidRDefault="004E5052" w:rsidP="004E5052">
      <w:pPr>
        <w:autoSpaceDE w:val="0"/>
        <w:autoSpaceDN w:val="0"/>
        <w:adjustRightInd w:val="0"/>
        <w:jc w:val="both"/>
        <w:rPr>
          <w:rFonts w:asciiTheme="majorHAnsi" w:hAnsiTheme="majorHAnsi" w:cstheme="minorHAnsi"/>
        </w:rPr>
      </w:pPr>
      <w:r w:rsidRPr="004E5052">
        <w:rPr>
          <w:rFonts w:asciiTheme="majorHAnsi" w:hAnsiTheme="majorHAnsi" w:cstheme="minorHAnsi"/>
        </w:rPr>
        <w:t>Εδώ και λίγες ημέρες οι φλόγες αναζωπυρώθηκαν στη χώρα, ιδίως στο νότιο τμήμα και η αρχή πολιτικής προστασίας της Σουηδίας (MSB) ανέφερε στο Γαλλικό Πρακτορείο πως εκδηλώθηκαν 10 «ανησυχητικά» μέτωπα.</w:t>
      </w:r>
    </w:p>
    <w:p w:rsidR="004E5052" w:rsidRPr="004E5052" w:rsidRDefault="004E5052" w:rsidP="004E5052">
      <w:pPr>
        <w:autoSpaceDE w:val="0"/>
        <w:autoSpaceDN w:val="0"/>
        <w:adjustRightInd w:val="0"/>
        <w:jc w:val="both"/>
        <w:rPr>
          <w:rFonts w:asciiTheme="majorHAnsi" w:hAnsiTheme="majorHAnsi" w:cstheme="minorHAnsi"/>
        </w:rPr>
      </w:pPr>
      <w:r w:rsidRPr="004E5052">
        <w:rPr>
          <w:rFonts w:asciiTheme="majorHAnsi" w:hAnsiTheme="majorHAnsi" w:cstheme="minorHAnsi"/>
        </w:rPr>
        <w:t xml:space="preserve">Ο υπουργός Εσωτερικών </w:t>
      </w:r>
      <w:proofErr w:type="spellStart"/>
      <w:r w:rsidRPr="004E5052">
        <w:rPr>
          <w:rFonts w:asciiTheme="majorHAnsi" w:hAnsiTheme="majorHAnsi" w:cstheme="minorHAnsi"/>
        </w:rPr>
        <w:t>Μίκαελ</w:t>
      </w:r>
      <w:proofErr w:type="spellEnd"/>
      <w:r w:rsidRPr="004E5052">
        <w:rPr>
          <w:rFonts w:asciiTheme="majorHAnsi" w:hAnsiTheme="majorHAnsi" w:cstheme="minorHAnsi"/>
        </w:rPr>
        <w:t xml:space="preserve"> </w:t>
      </w:r>
      <w:proofErr w:type="spellStart"/>
      <w:r w:rsidRPr="004E5052">
        <w:rPr>
          <w:rFonts w:asciiTheme="majorHAnsi" w:hAnsiTheme="majorHAnsi" w:cstheme="minorHAnsi"/>
        </w:rPr>
        <w:t>Ντάμπεργκ</w:t>
      </w:r>
      <w:proofErr w:type="spellEnd"/>
      <w:r w:rsidRPr="004E5052">
        <w:rPr>
          <w:rFonts w:asciiTheme="majorHAnsi" w:hAnsiTheme="majorHAnsi" w:cstheme="minorHAnsi"/>
        </w:rPr>
        <w:t xml:space="preserve"> εκτίμησε, ωστόσο, σε ανάρτησή του στη σελίδα του στο </w:t>
      </w:r>
      <w:proofErr w:type="spellStart"/>
      <w:r w:rsidRPr="004E5052">
        <w:rPr>
          <w:rFonts w:asciiTheme="majorHAnsi" w:hAnsiTheme="majorHAnsi" w:cstheme="minorHAnsi"/>
        </w:rPr>
        <w:t>Facebook</w:t>
      </w:r>
      <w:proofErr w:type="spellEnd"/>
      <w:r w:rsidRPr="004E5052">
        <w:rPr>
          <w:rFonts w:asciiTheme="majorHAnsi" w:hAnsiTheme="majorHAnsi" w:cstheme="minorHAnsi"/>
        </w:rPr>
        <w:t>, ότι η Σουηδία είναι «καλύτερα προετοιμασμένη» σε σχέση με το 2018.</w:t>
      </w:r>
    </w:p>
    <w:p w:rsidR="009D0BEF" w:rsidRPr="00DC6880" w:rsidRDefault="009D0BEF" w:rsidP="00EA27A3">
      <w:pPr>
        <w:shd w:val="clear" w:color="auto" w:fill="FFFFFF"/>
        <w:spacing w:after="24" w:line="288" w:lineRule="atLeast"/>
        <w:jc w:val="both"/>
        <w:outlineLvl w:val="5"/>
        <w:rPr>
          <w:rFonts w:asciiTheme="majorHAnsi" w:hAnsiTheme="majorHAnsi" w:cstheme="minorHAnsi"/>
          <w:b/>
        </w:rPr>
      </w:pPr>
    </w:p>
    <w:p w:rsidR="00DC6880" w:rsidRPr="00DC6880" w:rsidRDefault="00DC6880" w:rsidP="00DC6880">
      <w:pPr>
        <w:shd w:val="clear" w:color="auto" w:fill="FFFFFF"/>
        <w:spacing w:after="24" w:line="288" w:lineRule="atLeast"/>
        <w:jc w:val="both"/>
        <w:outlineLvl w:val="5"/>
        <w:rPr>
          <w:rFonts w:asciiTheme="majorHAnsi" w:hAnsiTheme="majorHAnsi" w:cstheme="minorHAnsi"/>
          <w:b/>
        </w:rPr>
      </w:pPr>
      <w:r w:rsidRPr="00DC6880">
        <w:rPr>
          <w:rFonts w:asciiTheme="majorHAnsi" w:hAnsiTheme="majorHAnsi" w:cstheme="minorHAnsi"/>
          <w:b/>
        </w:rPr>
        <w:t xml:space="preserve">2.4 </w:t>
      </w:r>
      <w:r w:rsidR="00AB2929">
        <w:rPr>
          <w:rFonts w:asciiTheme="majorHAnsi" w:hAnsiTheme="majorHAnsi" w:cstheme="minorHAnsi"/>
          <w:b/>
        </w:rPr>
        <w:t>Η σουηδική ξ</w:t>
      </w:r>
      <w:r w:rsidRPr="00DC6880">
        <w:rPr>
          <w:rFonts w:asciiTheme="majorHAnsi" w:hAnsiTheme="majorHAnsi" w:cstheme="minorHAnsi"/>
          <w:b/>
        </w:rPr>
        <w:t>υλεία σε κίνδυνο</w:t>
      </w:r>
      <w:r w:rsidR="00AB2929">
        <w:rPr>
          <w:rFonts w:asciiTheme="majorHAnsi" w:hAnsiTheme="majorHAnsi" w:cstheme="minorHAnsi"/>
          <w:b/>
        </w:rPr>
        <w:t xml:space="preserve"> λόγω μόλυνσης</w:t>
      </w:r>
    </w:p>
    <w:p w:rsidR="00397C72" w:rsidRPr="003A5A02" w:rsidRDefault="00DC6880" w:rsidP="00CB69ED">
      <w:pPr>
        <w:autoSpaceDE w:val="0"/>
        <w:autoSpaceDN w:val="0"/>
        <w:adjustRightInd w:val="0"/>
        <w:jc w:val="both"/>
        <w:rPr>
          <w:rFonts w:asciiTheme="majorHAnsi" w:hAnsiTheme="majorHAnsi" w:cstheme="minorHAnsi"/>
        </w:rPr>
      </w:pPr>
      <w:r w:rsidRPr="00DC6880">
        <w:rPr>
          <w:rFonts w:asciiTheme="majorHAnsi" w:hAnsiTheme="majorHAnsi" w:cstheme="minorHAnsi"/>
        </w:rPr>
        <w:t xml:space="preserve">Η </w:t>
      </w:r>
      <w:r>
        <w:rPr>
          <w:rFonts w:asciiTheme="majorHAnsi" w:hAnsiTheme="majorHAnsi" w:cstheme="minorHAnsi"/>
        </w:rPr>
        <w:t>Σουηδική Υπηρεσία Δασ</w:t>
      </w:r>
      <w:r w:rsidR="00CB69ED">
        <w:rPr>
          <w:rFonts w:asciiTheme="majorHAnsi" w:hAnsiTheme="majorHAnsi" w:cstheme="minorHAnsi"/>
        </w:rPr>
        <w:t xml:space="preserve">ών προειδοποίησε σχετικά με την </w:t>
      </w:r>
      <w:r w:rsidRPr="00DC6880">
        <w:rPr>
          <w:rFonts w:asciiTheme="majorHAnsi" w:hAnsiTheme="majorHAnsi" w:cstheme="minorHAnsi"/>
        </w:rPr>
        <w:t xml:space="preserve">εμφάνιση </w:t>
      </w:r>
      <w:r>
        <w:rPr>
          <w:rFonts w:asciiTheme="majorHAnsi" w:hAnsiTheme="majorHAnsi" w:cstheme="minorHAnsi"/>
        </w:rPr>
        <w:t xml:space="preserve"> σκαθα</w:t>
      </w:r>
      <w:r w:rsidRPr="00DC6880">
        <w:rPr>
          <w:rFonts w:asciiTheme="majorHAnsi" w:hAnsiTheme="majorHAnsi" w:cstheme="minorHAnsi"/>
        </w:rPr>
        <w:t>ρι</w:t>
      </w:r>
      <w:r>
        <w:rPr>
          <w:rFonts w:asciiTheme="majorHAnsi" w:hAnsiTheme="majorHAnsi" w:cstheme="minorHAnsi"/>
        </w:rPr>
        <w:t>ού</w:t>
      </w:r>
      <w:r w:rsidRPr="00DC6880">
        <w:rPr>
          <w:rFonts w:asciiTheme="majorHAnsi" w:hAnsiTheme="majorHAnsi" w:cstheme="minorHAnsi"/>
        </w:rPr>
        <w:t xml:space="preserve"> του φλοιού</w:t>
      </w:r>
      <w:r>
        <w:rPr>
          <w:rFonts w:asciiTheme="majorHAnsi" w:hAnsiTheme="majorHAnsi" w:cstheme="minorHAnsi"/>
        </w:rPr>
        <w:t xml:space="preserve"> </w:t>
      </w:r>
      <w:r w:rsidR="00CB69ED">
        <w:rPr>
          <w:rFonts w:asciiTheme="majorHAnsi" w:hAnsiTheme="majorHAnsi" w:cstheme="minorHAnsi"/>
        </w:rPr>
        <w:t>των δέντρων και</w:t>
      </w:r>
      <w:r w:rsidRPr="00DC6880">
        <w:rPr>
          <w:rFonts w:asciiTheme="majorHAnsi" w:hAnsiTheme="majorHAnsi" w:cstheme="minorHAnsi"/>
        </w:rPr>
        <w:t xml:space="preserve"> εκτιμά ότι η μόλυνση θα μπορούσε</w:t>
      </w:r>
      <w:r w:rsidR="00CB69ED">
        <w:rPr>
          <w:rFonts w:asciiTheme="majorHAnsi" w:hAnsiTheme="majorHAnsi" w:cstheme="minorHAnsi"/>
        </w:rPr>
        <w:t xml:space="preserve"> να βλάψει περίπου</w:t>
      </w:r>
      <w:r w:rsidRPr="00DC6880">
        <w:rPr>
          <w:rFonts w:asciiTheme="majorHAnsi" w:hAnsiTheme="majorHAnsi" w:cstheme="minorHAnsi"/>
        </w:rPr>
        <w:t xml:space="preserve"> 12,5 εκατομμύρια κυβικά μέτρα ξυλείας φέτος, με κόστος</w:t>
      </w:r>
      <w:r w:rsidR="00CB69ED">
        <w:rPr>
          <w:rFonts w:asciiTheme="majorHAnsi" w:hAnsiTheme="majorHAnsi" w:cstheme="minorHAnsi"/>
        </w:rPr>
        <w:t xml:space="preserve"> </w:t>
      </w:r>
      <w:r w:rsidR="00CE205A">
        <w:rPr>
          <w:rFonts w:asciiTheme="majorHAnsi" w:hAnsiTheme="majorHAnsi" w:cstheme="minorHAnsi"/>
        </w:rPr>
        <w:t>περίπου 6 δις</w:t>
      </w:r>
      <w:r w:rsidRPr="00DC6880">
        <w:rPr>
          <w:rFonts w:asciiTheme="majorHAnsi" w:hAnsiTheme="majorHAnsi" w:cstheme="minorHAnsi"/>
        </w:rPr>
        <w:t>. SEK.</w:t>
      </w:r>
      <w:r w:rsidR="00CB69ED">
        <w:rPr>
          <w:rFonts w:asciiTheme="majorHAnsi" w:hAnsiTheme="majorHAnsi" w:cstheme="minorHAnsi"/>
        </w:rPr>
        <w:t xml:space="preserve"> </w:t>
      </w:r>
      <w:r w:rsidRPr="00DC6880">
        <w:rPr>
          <w:rFonts w:asciiTheme="majorHAnsi" w:hAnsiTheme="majorHAnsi" w:cstheme="minorHAnsi"/>
        </w:rPr>
        <w:t>Ταυτόχρονα, οι ιδιοκ</w:t>
      </w:r>
      <w:r w:rsidR="00CB69ED">
        <w:rPr>
          <w:rFonts w:asciiTheme="majorHAnsi" w:hAnsiTheme="majorHAnsi" w:cstheme="minorHAnsi"/>
        </w:rPr>
        <w:t xml:space="preserve">τήτες δασών προειδοποιούν ότι </w:t>
      </w:r>
      <w:r w:rsidR="008618E7">
        <w:rPr>
          <w:rFonts w:asciiTheme="majorHAnsi" w:hAnsiTheme="majorHAnsi" w:cstheme="minorHAnsi"/>
        </w:rPr>
        <w:t xml:space="preserve">ως αποτέλεσμα </w:t>
      </w:r>
      <w:r w:rsidR="00CB69ED">
        <w:rPr>
          <w:rFonts w:asciiTheme="majorHAnsi" w:hAnsiTheme="majorHAnsi" w:cstheme="minorHAnsi"/>
        </w:rPr>
        <w:t xml:space="preserve">οι τιμές της </w:t>
      </w:r>
      <w:r w:rsidRPr="00DC6880">
        <w:rPr>
          <w:rFonts w:asciiTheme="majorHAnsi" w:hAnsiTheme="majorHAnsi" w:cstheme="minorHAnsi"/>
        </w:rPr>
        <w:t>ξυλεία</w:t>
      </w:r>
      <w:r w:rsidR="008618E7">
        <w:rPr>
          <w:rFonts w:asciiTheme="majorHAnsi" w:hAnsiTheme="majorHAnsi" w:cstheme="minorHAnsi"/>
        </w:rPr>
        <w:t>ς</w:t>
      </w:r>
      <w:r w:rsidR="00CB69ED">
        <w:rPr>
          <w:rFonts w:asciiTheme="majorHAnsi" w:hAnsiTheme="majorHAnsi" w:cstheme="minorHAnsi"/>
        </w:rPr>
        <w:t xml:space="preserve"> </w:t>
      </w:r>
      <w:r w:rsidRPr="00DC6880">
        <w:rPr>
          <w:rFonts w:asciiTheme="majorHAnsi" w:hAnsiTheme="majorHAnsi" w:cstheme="minorHAnsi"/>
        </w:rPr>
        <w:t xml:space="preserve">ενδέχεται να μειωθούν </w:t>
      </w:r>
    </w:p>
    <w:p w:rsidR="00397C72" w:rsidRPr="003A5A02" w:rsidRDefault="00397C72" w:rsidP="0001493E">
      <w:pPr>
        <w:shd w:val="clear" w:color="auto" w:fill="FFFFFF"/>
        <w:spacing w:after="24" w:line="288" w:lineRule="atLeast"/>
        <w:jc w:val="both"/>
        <w:outlineLvl w:val="5"/>
        <w:rPr>
          <w:rFonts w:asciiTheme="majorHAnsi" w:hAnsiTheme="majorHAnsi" w:cstheme="minorHAnsi"/>
        </w:rPr>
      </w:pPr>
    </w:p>
    <w:p w:rsidR="0029544C" w:rsidRPr="0029544C" w:rsidRDefault="0029544C" w:rsidP="0029544C">
      <w:pPr>
        <w:shd w:val="clear" w:color="auto" w:fill="FFFFFF"/>
        <w:spacing w:after="24" w:line="288" w:lineRule="atLeast"/>
        <w:jc w:val="both"/>
        <w:outlineLvl w:val="5"/>
        <w:rPr>
          <w:rFonts w:asciiTheme="majorHAnsi" w:hAnsiTheme="majorHAnsi" w:cstheme="minorHAnsi"/>
          <w:b/>
        </w:rPr>
      </w:pPr>
      <w:r w:rsidRPr="0029544C">
        <w:rPr>
          <w:rFonts w:asciiTheme="majorHAnsi" w:hAnsiTheme="majorHAnsi" w:cstheme="minorHAnsi"/>
          <w:b/>
        </w:rPr>
        <w:t>2.5. Δημόσια αγορά στέγ</w:t>
      </w:r>
      <w:r>
        <w:rPr>
          <w:rFonts w:asciiTheme="majorHAnsi" w:hAnsiTheme="majorHAnsi" w:cstheme="minorHAnsi"/>
          <w:b/>
        </w:rPr>
        <w:t>ης</w:t>
      </w:r>
      <w:r w:rsidRPr="0029544C">
        <w:rPr>
          <w:rFonts w:asciiTheme="majorHAnsi" w:hAnsiTheme="majorHAnsi" w:cstheme="minorHAnsi"/>
          <w:b/>
        </w:rPr>
        <w:t xml:space="preserve"> της Σουηδίας</w:t>
      </w:r>
      <w:r w:rsidRPr="0029544C">
        <w:rPr>
          <w:rFonts w:asciiTheme="majorHAnsi" w:hAnsiTheme="majorHAnsi" w:cstheme="minorHAnsi"/>
        </w:rPr>
        <w:t xml:space="preserve"> </w:t>
      </w:r>
      <w:r>
        <w:rPr>
          <w:rFonts w:asciiTheme="majorHAnsi" w:hAnsiTheme="majorHAnsi" w:cstheme="minorHAnsi"/>
        </w:rPr>
        <w:t xml:space="preserve">Σύμφωνα με </w:t>
      </w:r>
      <w:r w:rsidRPr="0029544C">
        <w:rPr>
          <w:rFonts w:asciiTheme="majorHAnsi" w:hAnsiTheme="majorHAnsi" w:cstheme="minorHAnsi"/>
        </w:rPr>
        <w:t>έρευνα</w:t>
      </w:r>
      <w:r>
        <w:rPr>
          <w:rFonts w:asciiTheme="majorHAnsi" w:hAnsiTheme="majorHAnsi" w:cstheme="minorHAnsi"/>
        </w:rPr>
        <w:t xml:space="preserve"> της </w:t>
      </w:r>
      <w:r w:rsidRPr="0029544C">
        <w:rPr>
          <w:rFonts w:asciiTheme="majorHAnsi" w:hAnsiTheme="majorHAnsi" w:cstheme="minorHAnsi"/>
        </w:rPr>
        <w:t>Σουηδική</w:t>
      </w:r>
      <w:r>
        <w:rPr>
          <w:rFonts w:asciiTheme="majorHAnsi" w:hAnsiTheme="majorHAnsi" w:cstheme="minorHAnsi"/>
        </w:rPr>
        <w:t>ς</w:t>
      </w:r>
      <w:r w:rsidRPr="0029544C">
        <w:rPr>
          <w:rFonts w:asciiTheme="majorHAnsi" w:hAnsiTheme="majorHAnsi" w:cstheme="minorHAnsi"/>
        </w:rPr>
        <w:t xml:space="preserve"> Ένωση</w:t>
      </w:r>
      <w:r>
        <w:rPr>
          <w:rFonts w:asciiTheme="majorHAnsi" w:hAnsiTheme="majorHAnsi" w:cstheme="minorHAnsi"/>
        </w:rPr>
        <w:t>ς</w:t>
      </w:r>
      <w:r w:rsidRPr="0029544C">
        <w:rPr>
          <w:rFonts w:asciiTheme="majorHAnsi" w:hAnsiTheme="majorHAnsi" w:cstheme="minorHAnsi"/>
        </w:rPr>
        <w:t xml:space="preserve"> Δημοτικών Στεγαστικών Εταιρειών (SABO) σχετικά με τις προσφορές που υποβλήθηκαν για δημόσια στέγαση από τον Ιανουάριο του </w:t>
      </w:r>
      <w:r>
        <w:rPr>
          <w:rFonts w:asciiTheme="majorHAnsi" w:hAnsiTheme="majorHAnsi" w:cstheme="minorHAnsi"/>
        </w:rPr>
        <w:t>2015 έως τον Οκτώβριο του 2018</w:t>
      </w:r>
      <w:r w:rsidRPr="0029544C">
        <w:rPr>
          <w:rFonts w:asciiTheme="majorHAnsi" w:hAnsiTheme="majorHAnsi" w:cstheme="minorHAnsi"/>
        </w:rPr>
        <w:t xml:space="preserve">, το κόστος κατασκευής διαμερισμάτων αυξήθηκε κατά 46% κατά τη διάρκεια της περιόδου,  </w:t>
      </w:r>
    </w:p>
    <w:p w:rsidR="0029544C" w:rsidRPr="0029544C" w:rsidRDefault="0029544C" w:rsidP="0029544C">
      <w:pPr>
        <w:autoSpaceDE w:val="0"/>
        <w:autoSpaceDN w:val="0"/>
        <w:adjustRightInd w:val="0"/>
        <w:jc w:val="both"/>
        <w:rPr>
          <w:rFonts w:asciiTheme="majorHAnsi" w:hAnsiTheme="majorHAnsi" w:cstheme="minorHAnsi"/>
        </w:rPr>
      </w:pPr>
      <w:r w:rsidRPr="0029544C">
        <w:rPr>
          <w:rFonts w:asciiTheme="majorHAnsi" w:hAnsiTheme="majorHAnsi" w:cstheme="minorHAnsi"/>
        </w:rPr>
        <w:t>Η έρευνα  διαπίστωσε επίσης ότι ο αριθμός των προσφορών που υποβλήθηκαν από ξένες κατασκευαστικές εταιρείες αυξήθηκε και ότι οι προσφορές τους είναι γενικά χαμηλότερες από αυτές των σουηδικών εταιρειών.</w:t>
      </w:r>
    </w:p>
    <w:p w:rsidR="0029544C" w:rsidRPr="0029544C" w:rsidRDefault="0029544C" w:rsidP="0029544C">
      <w:pPr>
        <w:autoSpaceDE w:val="0"/>
        <w:autoSpaceDN w:val="0"/>
        <w:adjustRightInd w:val="0"/>
        <w:jc w:val="both"/>
        <w:rPr>
          <w:rFonts w:asciiTheme="majorHAnsi" w:hAnsiTheme="majorHAnsi" w:cstheme="minorHAnsi"/>
        </w:rPr>
      </w:pPr>
      <w:r w:rsidRPr="0029544C">
        <w:rPr>
          <w:rFonts w:asciiTheme="majorHAnsi" w:hAnsiTheme="majorHAnsi" w:cstheme="minorHAnsi"/>
        </w:rPr>
        <w:t xml:space="preserve">Παρόλα αυτά, οι ξένες εταιρείες κέρδισαν μόνο ένα μικρό ποσοστό των δημοσίων διαγωνισμών και οι προσφορές τους ήταν συχνότερα </w:t>
      </w:r>
      <w:r w:rsidRPr="0029544C">
        <w:rPr>
          <w:rFonts w:asciiTheme="majorHAnsi" w:hAnsiTheme="majorHAnsi" w:cstheme="minorHAnsi"/>
        </w:rPr>
        <w:lastRenderedPageBreak/>
        <w:t>αποκλειόμενες από εκείνες των σουηδικών επιχειρήσεων.</w:t>
      </w:r>
    </w:p>
    <w:p w:rsidR="0029544C" w:rsidRPr="0029544C" w:rsidRDefault="0029544C" w:rsidP="0029544C">
      <w:pPr>
        <w:autoSpaceDE w:val="0"/>
        <w:autoSpaceDN w:val="0"/>
        <w:adjustRightInd w:val="0"/>
        <w:jc w:val="both"/>
        <w:rPr>
          <w:rFonts w:asciiTheme="majorHAnsi" w:hAnsiTheme="majorHAnsi" w:cstheme="minorHAnsi"/>
        </w:rPr>
      </w:pPr>
      <w:r w:rsidRPr="0029544C">
        <w:rPr>
          <w:rFonts w:asciiTheme="majorHAnsi" w:hAnsiTheme="majorHAnsi" w:cstheme="minorHAnsi"/>
        </w:rPr>
        <w:t>Η αγορά πρέπει να διευρυνθεί και η SABO</w:t>
      </w:r>
      <w:r>
        <w:rPr>
          <w:rFonts w:asciiTheme="majorHAnsi" w:hAnsiTheme="majorHAnsi" w:cstheme="minorHAnsi"/>
        </w:rPr>
        <w:t xml:space="preserve"> δήλωσε ότι</w:t>
      </w:r>
      <w:r w:rsidRPr="0029544C">
        <w:rPr>
          <w:rFonts w:asciiTheme="majorHAnsi" w:hAnsiTheme="majorHAnsi" w:cstheme="minorHAnsi"/>
        </w:rPr>
        <w:t xml:space="preserve"> θα </w:t>
      </w:r>
      <w:r>
        <w:rPr>
          <w:rFonts w:asciiTheme="majorHAnsi" w:hAnsiTheme="majorHAnsi" w:cstheme="minorHAnsi"/>
        </w:rPr>
        <w:t>συνεχίσει να κάνει ό, τι μπορεί</w:t>
      </w:r>
      <w:r w:rsidRPr="0029544C">
        <w:rPr>
          <w:rFonts w:asciiTheme="majorHAnsi" w:hAnsiTheme="majorHAnsi" w:cstheme="minorHAnsi"/>
        </w:rPr>
        <w:t>.</w:t>
      </w:r>
    </w:p>
    <w:p w:rsidR="0029544C" w:rsidRPr="0029544C" w:rsidRDefault="0029544C" w:rsidP="0029544C">
      <w:pPr>
        <w:autoSpaceDE w:val="0"/>
        <w:autoSpaceDN w:val="0"/>
        <w:adjustRightInd w:val="0"/>
        <w:jc w:val="both"/>
        <w:rPr>
          <w:rFonts w:asciiTheme="majorHAnsi" w:hAnsiTheme="majorHAnsi" w:cstheme="minorHAnsi"/>
        </w:rPr>
      </w:pPr>
      <w:r w:rsidRPr="0029544C">
        <w:rPr>
          <w:rFonts w:asciiTheme="majorHAnsi" w:hAnsiTheme="majorHAnsi" w:cstheme="minorHAnsi"/>
        </w:rPr>
        <w:t xml:space="preserve">Μεταξύ άλλων, </w:t>
      </w:r>
      <w:r>
        <w:rPr>
          <w:rFonts w:asciiTheme="majorHAnsi" w:hAnsiTheme="majorHAnsi" w:cstheme="minorHAnsi"/>
        </w:rPr>
        <w:t xml:space="preserve">η </w:t>
      </w:r>
      <w:r>
        <w:rPr>
          <w:rFonts w:asciiTheme="majorHAnsi" w:hAnsiTheme="majorHAnsi" w:cstheme="minorHAnsi"/>
          <w:lang w:val="sv-SE"/>
        </w:rPr>
        <w:t>SABO</w:t>
      </w:r>
      <w:r w:rsidRPr="0029544C">
        <w:rPr>
          <w:rFonts w:asciiTheme="majorHAnsi" w:hAnsiTheme="majorHAnsi" w:cstheme="minorHAnsi"/>
        </w:rPr>
        <w:t xml:space="preserve"> </w:t>
      </w:r>
      <w:r>
        <w:rPr>
          <w:rFonts w:asciiTheme="majorHAnsi" w:hAnsiTheme="majorHAnsi" w:cstheme="minorHAnsi"/>
        </w:rPr>
        <w:t xml:space="preserve">σημειώνει ότι θα πρέπει επίσης </w:t>
      </w:r>
      <w:r>
        <w:rPr>
          <w:rFonts w:asciiTheme="majorHAnsi" w:hAnsiTheme="majorHAnsi" w:cstheme="minorHAnsi"/>
          <w:lang w:val="sv-SE"/>
        </w:rPr>
        <w:t>i</w:t>
      </w:r>
      <w:r w:rsidRPr="0029544C">
        <w:rPr>
          <w:rFonts w:asciiTheme="majorHAnsi" w:hAnsiTheme="majorHAnsi" w:cstheme="minorHAnsi"/>
        </w:rPr>
        <w:t>)το Εθνικό Συμβούλιο Στέγασης, Κατασκευής και Σχεδιασμού (</w:t>
      </w:r>
      <w:proofErr w:type="spellStart"/>
      <w:r w:rsidRPr="0029544C">
        <w:rPr>
          <w:rFonts w:asciiTheme="majorHAnsi" w:hAnsiTheme="majorHAnsi" w:cstheme="minorHAnsi"/>
        </w:rPr>
        <w:t>Boverket</w:t>
      </w:r>
      <w:proofErr w:type="spellEnd"/>
      <w:r w:rsidRPr="0029544C">
        <w:rPr>
          <w:rFonts w:asciiTheme="majorHAnsi" w:hAnsiTheme="majorHAnsi" w:cstheme="minorHAnsi"/>
        </w:rPr>
        <w:t>) να καταρτίσει κανονισμούς για την έγκριση των τεχνικών προδιαγραφών για</w:t>
      </w:r>
      <w:r>
        <w:rPr>
          <w:rFonts w:asciiTheme="majorHAnsi" w:hAnsiTheme="majorHAnsi" w:cstheme="minorHAnsi"/>
        </w:rPr>
        <w:t xml:space="preserve"> την κατασκευή</w:t>
      </w:r>
      <w:r w:rsidRPr="0029544C">
        <w:rPr>
          <w:rFonts w:asciiTheme="majorHAnsi" w:hAnsiTheme="majorHAnsi" w:cstheme="minorHAnsi"/>
        </w:rPr>
        <w:t xml:space="preserve"> κ</w:t>
      </w:r>
      <w:r>
        <w:rPr>
          <w:rFonts w:asciiTheme="majorHAnsi" w:hAnsiTheme="majorHAnsi" w:cstheme="minorHAnsi"/>
        </w:rPr>
        <w:t>ατοικιών</w:t>
      </w:r>
      <w:r w:rsidRPr="0029544C">
        <w:rPr>
          <w:rFonts w:asciiTheme="majorHAnsi" w:hAnsiTheme="majorHAnsi" w:cstheme="minorHAnsi"/>
        </w:rPr>
        <w:t xml:space="preserve"> </w:t>
      </w:r>
      <w:r>
        <w:rPr>
          <w:rFonts w:asciiTheme="majorHAnsi" w:hAnsiTheme="majorHAnsi" w:cstheme="minorHAnsi"/>
        </w:rPr>
        <w:t xml:space="preserve">και </w:t>
      </w:r>
      <w:r>
        <w:rPr>
          <w:rFonts w:asciiTheme="majorHAnsi" w:hAnsiTheme="majorHAnsi" w:cstheme="minorHAnsi"/>
          <w:lang w:val="sv-SE"/>
        </w:rPr>
        <w:t>ii</w:t>
      </w:r>
      <w:r w:rsidRPr="0029544C">
        <w:rPr>
          <w:rFonts w:asciiTheme="majorHAnsi" w:hAnsiTheme="majorHAnsi" w:cstheme="minorHAnsi"/>
        </w:rPr>
        <w:t xml:space="preserve">) </w:t>
      </w:r>
      <w:r>
        <w:rPr>
          <w:rFonts w:asciiTheme="majorHAnsi" w:hAnsiTheme="majorHAnsi" w:cstheme="minorHAnsi"/>
        </w:rPr>
        <w:t xml:space="preserve">η </w:t>
      </w:r>
      <w:r w:rsidRPr="0029544C">
        <w:rPr>
          <w:rFonts w:asciiTheme="majorHAnsi" w:hAnsiTheme="majorHAnsi" w:cstheme="minorHAnsi"/>
        </w:rPr>
        <w:t xml:space="preserve">κυβέρνηση πρέπει να </w:t>
      </w:r>
      <w:r>
        <w:rPr>
          <w:rFonts w:asciiTheme="majorHAnsi" w:hAnsiTheme="majorHAnsi" w:cstheme="minorHAnsi"/>
        </w:rPr>
        <w:t>προωθήσει την υιοθέτηση κοινών κατασκευαστικών κανονισμών στην Σκανδιναβία</w:t>
      </w:r>
      <w:r w:rsidRPr="0029544C">
        <w:rPr>
          <w:rFonts w:asciiTheme="majorHAnsi" w:hAnsiTheme="majorHAnsi" w:cstheme="minorHAnsi"/>
        </w:rPr>
        <w:t>, ο</w:t>
      </w:r>
      <w:r>
        <w:rPr>
          <w:rFonts w:asciiTheme="majorHAnsi" w:hAnsiTheme="majorHAnsi" w:cstheme="minorHAnsi"/>
        </w:rPr>
        <w:t>ι</w:t>
      </w:r>
      <w:r w:rsidRPr="0029544C">
        <w:rPr>
          <w:rFonts w:asciiTheme="majorHAnsi" w:hAnsiTheme="majorHAnsi" w:cstheme="minorHAnsi"/>
        </w:rPr>
        <w:t xml:space="preserve"> οποίο</w:t>
      </w:r>
      <w:r>
        <w:rPr>
          <w:rFonts w:asciiTheme="majorHAnsi" w:hAnsiTheme="majorHAnsi" w:cstheme="minorHAnsi"/>
        </w:rPr>
        <w:t>ι</w:t>
      </w:r>
      <w:r w:rsidRPr="0029544C">
        <w:rPr>
          <w:rFonts w:asciiTheme="majorHAnsi" w:hAnsiTheme="majorHAnsi" w:cstheme="minorHAnsi"/>
        </w:rPr>
        <w:t xml:space="preserve"> στη συνέχεια μπορεί να επεκταθ</w:t>
      </w:r>
      <w:r>
        <w:rPr>
          <w:rFonts w:asciiTheme="majorHAnsi" w:hAnsiTheme="majorHAnsi" w:cstheme="minorHAnsi"/>
        </w:rPr>
        <w:t xml:space="preserve">ούν για </w:t>
      </w:r>
      <w:r w:rsidRPr="0029544C">
        <w:rPr>
          <w:rFonts w:asciiTheme="majorHAnsi" w:hAnsiTheme="majorHAnsi" w:cstheme="minorHAnsi"/>
        </w:rPr>
        <w:t xml:space="preserve">να περιλάβουν τη Βαλτική και, </w:t>
      </w:r>
      <w:r>
        <w:rPr>
          <w:rFonts w:asciiTheme="majorHAnsi" w:hAnsiTheme="majorHAnsi" w:cstheme="minorHAnsi"/>
        </w:rPr>
        <w:t xml:space="preserve">τελικά, ολόκληρη την Ευρώπη. </w:t>
      </w:r>
    </w:p>
    <w:p w:rsidR="00A86DB9" w:rsidRDefault="00A86DB9" w:rsidP="00A86DB9">
      <w:pPr>
        <w:shd w:val="clear" w:color="auto" w:fill="FFFFFF"/>
        <w:spacing w:after="24" w:line="288" w:lineRule="atLeast"/>
        <w:jc w:val="both"/>
        <w:outlineLvl w:val="5"/>
        <w:rPr>
          <w:sz w:val="20"/>
          <w:szCs w:val="20"/>
        </w:rPr>
      </w:pPr>
    </w:p>
    <w:p w:rsidR="008618E7" w:rsidRPr="0029544C" w:rsidRDefault="008618E7" w:rsidP="00A86DB9">
      <w:pPr>
        <w:shd w:val="clear" w:color="auto" w:fill="FFFFFF"/>
        <w:spacing w:after="24" w:line="288" w:lineRule="atLeast"/>
        <w:jc w:val="both"/>
        <w:outlineLvl w:val="5"/>
        <w:rPr>
          <w:sz w:val="20"/>
          <w:szCs w:val="20"/>
        </w:rPr>
      </w:pPr>
    </w:p>
    <w:p w:rsidR="00A23E99" w:rsidRDefault="00A23E99" w:rsidP="00A23E99">
      <w:pPr>
        <w:shd w:val="clear" w:color="auto" w:fill="FFFFFF"/>
        <w:spacing w:after="24" w:line="288" w:lineRule="atLeast"/>
        <w:jc w:val="both"/>
        <w:outlineLvl w:val="5"/>
        <w:rPr>
          <w:rFonts w:asciiTheme="majorHAnsi" w:hAnsiTheme="majorHAnsi" w:cstheme="minorHAnsi"/>
          <w:b/>
          <w:u w:val="single"/>
        </w:rPr>
      </w:pPr>
      <w:r w:rsidRPr="00A23E99">
        <w:rPr>
          <w:rFonts w:asciiTheme="majorHAnsi" w:hAnsiTheme="majorHAnsi" w:cstheme="minorHAnsi"/>
          <w:b/>
          <w:u w:val="single"/>
        </w:rPr>
        <w:t>3.</w:t>
      </w:r>
      <w:r>
        <w:rPr>
          <w:rFonts w:asciiTheme="majorHAnsi" w:hAnsiTheme="majorHAnsi" w:cstheme="minorHAnsi"/>
          <w:b/>
          <w:u w:val="single"/>
        </w:rPr>
        <w:t xml:space="preserve"> </w:t>
      </w:r>
      <w:r w:rsidRPr="00A23E99">
        <w:rPr>
          <w:rFonts w:asciiTheme="majorHAnsi" w:hAnsiTheme="majorHAnsi" w:cstheme="minorHAnsi"/>
          <w:b/>
          <w:u w:val="single"/>
        </w:rPr>
        <w:t xml:space="preserve">Επιχειρηματικά νέα </w:t>
      </w:r>
    </w:p>
    <w:p w:rsidR="00F34F68" w:rsidRDefault="00F34F68" w:rsidP="00A23E99">
      <w:pPr>
        <w:shd w:val="clear" w:color="auto" w:fill="FFFFFF"/>
        <w:spacing w:after="24" w:line="288" w:lineRule="atLeast"/>
        <w:jc w:val="both"/>
        <w:outlineLvl w:val="5"/>
        <w:rPr>
          <w:rFonts w:asciiTheme="majorHAnsi" w:hAnsiTheme="majorHAnsi" w:cstheme="minorHAnsi"/>
          <w:b/>
          <w:u w:val="single"/>
          <w:lang w:val="en-US"/>
        </w:rPr>
      </w:pPr>
    </w:p>
    <w:p w:rsidR="00337228" w:rsidRPr="00337228" w:rsidRDefault="00337228" w:rsidP="00A23E99">
      <w:pPr>
        <w:shd w:val="clear" w:color="auto" w:fill="FFFFFF"/>
        <w:spacing w:after="24" w:line="288" w:lineRule="atLeast"/>
        <w:jc w:val="both"/>
        <w:outlineLvl w:val="5"/>
        <w:rPr>
          <w:rFonts w:asciiTheme="majorHAnsi" w:hAnsiTheme="majorHAnsi" w:cstheme="minorHAnsi"/>
          <w:b/>
        </w:rPr>
      </w:pPr>
      <w:r w:rsidRPr="00337228">
        <w:rPr>
          <w:rFonts w:asciiTheme="majorHAnsi" w:hAnsiTheme="majorHAnsi" w:cstheme="minorHAnsi"/>
          <w:b/>
        </w:rPr>
        <w:t>3.1. Συνεχίζεται για 4</w:t>
      </w:r>
      <w:r w:rsidRPr="00337228">
        <w:rPr>
          <w:rFonts w:asciiTheme="majorHAnsi" w:hAnsiTheme="majorHAnsi" w:cstheme="minorHAnsi"/>
          <w:b/>
          <w:vertAlign w:val="superscript"/>
        </w:rPr>
        <w:t>η</w:t>
      </w:r>
      <w:r w:rsidRPr="00337228">
        <w:rPr>
          <w:rFonts w:asciiTheme="majorHAnsi" w:hAnsiTheme="majorHAnsi" w:cstheme="minorHAnsi"/>
          <w:b/>
        </w:rPr>
        <w:t xml:space="preserve"> ημέρα η απεργία των πιλότων της </w:t>
      </w:r>
      <w:r w:rsidRPr="00337228">
        <w:rPr>
          <w:rFonts w:asciiTheme="majorHAnsi" w:hAnsiTheme="majorHAnsi" w:cstheme="minorHAnsi"/>
          <w:b/>
          <w:lang w:val="en-US"/>
        </w:rPr>
        <w:t>SAS</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Η σκανδιναβική αεροπορική εταιρία SAS ακύρωσε περισσότερες από 1.200 πτήσεις που ή</w:t>
      </w:r>
      <w:r>
        <w:rPr>
          <w:rFonts w:asciiTheme="majorHAnsi" w:hAnsiTheme="majorHAnsi" w:cstheme="minorHAnsi"/>
        </w:rPr>
        <w:t xml:space="preserve">ταν προγραμματισμένες για </w:t>
      </w:r>
      <w:r w:rsidRPr="00337228">
        <w:rPr>
          <w:rFonts w:asciiTheme="majorHAnsi" w:hAnsiTheme="majorHAnsi" w:cstheme="minorHAnsi"/>
        </w:rPr>
        <w:t xml:space="preserve">Δευτέρα και </w:t>
      </w:r>
      <w:proofErr w:type="spellStart"/>
      <w:r>
        <w:rPr>
          <w:rFonts w:asciiTheme="majorHAnsi" w:hAnsiTheme="majorHAnsi" w:cstheme="minorHAnsi"/>
        </w:rPr>
        <w:t>Τρίτ</w:t>
      </w:r>
      <w:proofErr w:type="spellEnd"/>
      <w:r>
        <w:rPr>
          <w:rFonts w:asciiTheme="majorHAnsi" w:hAnsiTheme="majorHAnsi" w:cstheme="minorHAnsi"/>
        </w:rPr>
        <w:t>, 29-</w:t>
      </w:r>
      <w:r w:rsidRPr="00337228">
        <w:rPr>
          <w:rFonts w:asciiTheme="majorHAnsi" w:hAnsiTheme="majorHAnsi" w:cstheme="minorHAnsi"/>
        </w:rPr>
        <w:t>30/4/</w:t>
      </w:r>
      <w:r>
        <w:rPr>
          <w:rFonts w:asciiTheme="majorHAnsi" w:hAnsiTheme="majorHAnsi" w:cstheme="minorHAnsi"/>
        </w:rPr>
        <w:t>τ.έ.,</w:t>
      </w:r>
      <w:r w:rsidRPr="00337228">
        <w:rPr>
          <w:rFonts w:asciiTheme="majorHAnsi" w:hAnsiTheme="majorHAnsi" w:cstheme="minorHAnsi"/>
        </w:rPr>
        <w:t xml:space="preserve"> καθώς η απεργία των πιλότων που έχει προκαλέσει προβλήματα στις μετακινήσεις εκατοντάδων χιλιάδων αν</w:t>
      </w:r>
      <w:r>
        <w:rPr>
          <w:rFonts w:asciiTheme="majorHAnsi" w:hAnsiTheme="majorHAnsi" w:cstheme="minorHAnsi"/>
        </w:rPr>
        <w:t>θρώπων εισήλθε σήμερα στην τέταρτη</w:t>
      </w:r>
      <w:r w:rsidRPr="00337228">
        <w:rPr>
          <w:rFonts w:asciiTheme="majorHAnsi" w:hAnsiTheme="majorHAnsi" w:cstheme="minorHAnsi"/>
        </w:rPr>
        <w:t xml:space="preserve"> ημέρα της.</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Οι πιλότοι ξεκίνησαν την απεργία την Παρασκευή</w:t>
      </w:r>
      <w:r>
        <w:rPr>
          <w:rFonts w:asciiTheme="majorHAnsi" w:hAnsiTheme="majorHAnsi" w:cstheme="minorHAnsi"/>
        </w:rPr>
        <w:t xml:space="preserve"> 26/4,</w:t>
      </w:r>
      <w:r w:rsidRPr="00337228">
        <w:rPr>
          <w:rFonts w:asciiTheme="majorHAnsi" w:hAnsiTheme="majorHAnsi" w:cstheme="minorHAnsi"/>
        </w:rPr>
        <w:t xml:space="preserve"> μετά την κατάρρευση των συνομιλιών με μισθολογικά αιτήματα με αποτέλεσμα να καθηλωθεί περίπου το 70% των πτήσεων και να επηρεαστούν σχεδόν 280.000 επιβάτες, συμπεριλαμβανομένων των πιο πρόσφατων ματαιώσεων.</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Το αδιέξοδο στις διαπραγματεύσεις δεν δείχνει σήμερα να μπορεί να αρθεί και τόσο η SAS όσο και τα συνδικάτα των σουηδών και δανών πιλότων και η νορβηγική εργοδοτική οργάνωση NHO υποστηρίζουν ότι δεν έχουν ξεκινήσει νέες επαφές μεταξύ των εμπλεκόμενων μερών.</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Ο αερομεταφορέας που δημιουργήθηκε μετά τον Δεύτερο Παγκόσμιο Πόλεμο και ο οποίος είναι ιδιοκτησίας της σουηδικής και της δανέζικης κυβέρνησης, έχει δηλώσει έτοιμος να επιστρέψει στις διαπραγματεύσεις αλλά έχει προειδοποιήσει ότι η ικανοποίηση των αιτημάτων των πιλότων κινδυνεύει να πλήξει σοβαρά την εταιρεία.</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 xml:space="preserve">Η σουηδική εργοδοτική ένωση της αεροπορικής βιομηχανίας έχει χαρακτηρίσει "ακραίο" το </w:t>
      </w:r>
      <w:r w:rsidRPr="00337228">
        <w:rPr>
          <w:rFonts w:asciiTheme="majorHAnsi" w:hAnsiTheme="majorHAnsi" w:cstheme="minorHAnsi"/>
        </w:rPr>
        <w:lastRenderedPageBreak/>
        <w:t>αίτημα των πιλότων και έχει δηλώσει ότι οι πιλότοι έχουν ζητήσει αύξηση κατά 13% του μισθού τους, παρότι κατά μέσον όρο οι μισθοί τους είναι ήδη υψηλοί και κυμαίνονται στα 8.700 ευρώ τον μήνα.</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 xml:space="preserve">Η SAS </w:t>
      </w:r>
      <w:proofErr w:type="spellStart"/>
      <w:r w:rsidRPr="00337228">
        <w:rPr>
          <w:rFonts w:asciiTheme="majorHAnsi" w:hAnsiTheme="majorHAnsi" w:cstheme="minorHAnsi"/>
        </w:rPr>
        <w:t>Pilot</w:t>
      </w:r>
      <w:proofErr w:type="spellEnd"/>
      <w:r w:rsidRPr="00337228">
        <w:rPr>
          <w:rFonts w:asciiTheme="majorHAnsi" w:hAnsiTheme="majorHAnsi" w:cstheme="minorHAnsi"/>
        </w:rPr>
        <w:t xml:space="preserve"> </w:t>
      </w:r>
      <w:proofErr w:type="spellStart"/>
      <w:r w:rsidRPr="00337228">
        <w:rPr>
          <w:rFonts w:asciiTheme="majorHAnsi" w:hAnsiTheme="majorHAnsi" w:cstheme="minorHAnsi"/>
        </w:rPr>
        <w:t>Group</w:t>
      </w:r>
      <w:proofErr w:type="spellEnd"/>
      <w:r w:rsidRPr="00337228">
        <w:rPr>
          <w:rFonts w:asciiTheme="majorHAnsi" w:hAnsiTheme="majorHAnsi" w:cstheme="minorHAnsi"/>
        </w:rPr>
        <w:t>, ένα συνδικάτο που εκπροσωπεί το 95% των πιλότων της εταιρείας στη Δανία, τη Νορβηγία και τη Σουηδία, υποστηρίζει ότι η διαφωνία τους αφορά περισσότερα από τα μισθολογικά αιτήματα επισημαίνοντας το αίτημα για πιο αναμενόμενες ώρες εργασίας.</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Έχοντας φλερτάρει με την χρεωκοπία το 2012 η SAS σημείωσε σταθερά κέρδη την τελευταία τετραετία. Ωστόσο η αύξηση στην τιμή των καυσίμων, οι ευμετάβλητες τιμές των νομισμάτων και η πλεονάζουσα παραγωγική ικανότητα ανάμεσα στις ευρωπαϊκές αεροπορικές εταιρείες έχουν ασκήσει πιέσεις στις αεροπορικές εταιρείες, περιλαμβανομένης της SAS.</w:t>
      </w:r>
    </w:p>
    <w:p w:rsidR="00337228" w:rsidRPr="00337228" w:rsidRDefault="00337228" w:rsidP="00337228">
      <w:pPr>
        <w:shd w:val="clear" w:color="auto" w:fill="FFFFFF"/>
        <w:spacing w:after="24" w:line="288" w:lineRule="atLeast"/>
        <w:jc w:val="both"/>
        <w:outlineLvl w:val="5"/>
        <w:rPr>
          <w:rFonts w:asciiTheme="majorHAnsi" w:hAnsiTheme="majorHAnsi" w:cstheme="minorHAnsi"/>
        </w:rPr>
      </w:pPr>
      <w:r w:rsidRPr="00337228">
        <w:rPr>
          <w:rFonts w:asciiTheme="majorHAnsi" w:hAnsiTheme="majorHAnsi" w:cstheme="minorHAnsi"/>
        </w:rPr>
        <w:t xml:space="preserve">Αναλυτές της </w:t>
      </w:r>
      <w:proofErr w:type="spellStart"/>
      <w:r w:rsidRPr="00337228">
        <w:rPr>
          <w:rFonts w:asciiTheme="majorHAnsi" w:hAnsiTheme="majorHAnsi" w:cstheme="minorHAnsi"/>
        </w:rPr>
        <w:t>Sydbank</w:t>
      </w:r>
      <w:proofErr w:type="spellEnd"/>
      <w:r w:rsidRPr="00337228">
        <w:rPr>
          <w:rFonts w:asciiTheme="majorHAnsi" w:hAnsiTheme="majorHAnsi" w:cstheme="minorHAnsi"/>
        </w:rPr>
        <w:t xml:space="preserve"> εκτιμούν ότι η απεργία κοστίζει στην εταιρεία 60-80 εκατομμύρια σουηδικές κορώνες την ημέρα, ρυθμός με τον οποίον κινδυνεύει να εξαλειφθεί το αναμενόμενο καθαρό κέρδος για αυτόν τον χρόνο μέσα σε μόλις δύο εβδομάδες.</w:t>
      </w:r>
    </w:p>
    <w:p w:rsidR="00337228" w:rsidRPr="00337228" w:rsidRDefault="00337228" w:rsidP="00A23E99">
      <w:pPr>
        <w:shd w:val="clear" w:color="auto" w:fill="FFFFFF"/>
        <w:spacing w:after="24" w:line="288" w:lineRule="atLeast"/>
        <w:jc w:val="both"/>
        <w:outlineLvl w:val="5"/>
        <w:rPr>
          <w:rFonts w:asciiTheme="majorHAnsi" w:hAnsiTheme="majorHAnsi" w:cstheme="minorHAnsi"/>
          <w:b/>
        </w:rPr>
      </w:pPr>
    </w:p>
    <w:p w:rsidR="00A23E99" w:rsidRPr="008618E7" w:rsidRDefault="00337228" w:rsidP="00A23E99">
      <w:pPr>
        <w:shd w:val="clear" w:color="auto" w:fill="FFFFFF"/>
        <w:spacing w:after="24" w:line="288" w:lineRule="atLeast"/>
        <w:jc w:val="both"/>
        <w:outlineLvl w:val="5"/>
        <w:rPr>
          <w:rFonts w:asciiTheme="majorHAnsi" w:hAnsiTheme="majorHAnsi" w:cstheme="minorHAnsi"/>
          <w:b/>
        </w:rPr>
      </w:pPr>
      <w:r>
        <w:rPr>
          <w:rFonts w:asciiTheme="majorHAnsi" w:hAnsiTheme="majorHAnsi" w:cstheme="minorHAnsi"/>
          <w:b/>
        </w:rPr>
        <w:t>3.</w:t>
      </w:r>
      <w:r w:rsidRPr="00337228">
        <w:rPr>
          <w:rFonts w:asciiTheme="majorHAnsi" w:hAnsiTheme="majorHAnsi" w:cstheme="minorHAnsi"/>
          <w:b/>
        </w:rPr>
        <w:t>2</w:t>
      </w:r>
      <w:r w:rsidR="00A23E99" w:rsidRPr="008618E7">
        <w:rPr>
          <w:rFonts w:asciiTheme="majorHAnsi" w:hAnsiTheme="majorHAnsi" w:cstheme="minorHAnsi"/>
          <w:b/>
        </w:rPr>
        <w:t xml:space="preserve">. Αύξηση των πωλήσεων της </w:t>
      </w:r>
      <w:proofErr w:type="spellStart"/>
      <w:r w:rsidR="00A23E99" w:rsidRPr="008618E7">
        <w:rPr>
          <w:rFonts w:asciiTheme="majorHAnsi" w:hAnsiTheme="majorHAnsi" w:cstheme="minorHAnsi"/>
          <w:b/>
          <w:lang w:val="sv-SE"/>
        </w:rPr>
        <w:t>Axfoo</w:t>
      </w:r>
      <w:proofErr w:type="spellEnd"/>
      <w:r w:rsidR="00A23E99" w:rsidRPr="008618E7">
        <w:rPr>
          <w:rFonts w:asciiTheme="majorHAnsi" w:hAnsiTheme="majorHAnsi" w:cstheme="minorHAnsi"/>
          <w:b/>
          <w:lang w:val="en-US"/>
        </w:rPr>
        <w:t>d</w:t>
      </w:r>
      <w:r w:rsidR="00A23E99" w:rsidRPr="008618E7">
        <w:rPr>
          <w:rFonts w:asciiTheme="majorHAnsi" w:hAnsiTheme="majorHAnsi" w:cstheme="minorHAnsi"/>
          <w:b/>
        </w:rPr>
        <w:t xml:space="preserve"> </w:t>
      </w:r>
    </w:p>
    <w:p w:rsidR="00A23E99" w:rsidRPr="00043B66" w:rsidRDefault="00A23E99" w:rsidP="00A23E99">
      <w:pPr>
        <w:shd w:val="clear" w:color="auto" w:fill="FFFFFF"/>
        <w:spacing w:after="24" w:line="288" w:lineRule="atLeast"/>
        <w:jc w:val="both"/>
        <w:outlineLvl w:val="5"/>
        <w:rPr>
          <w:rFonts w:asciiTheme="majorHAnsi" w:hAnsiTheme="majorHAnsi" w:cstheme="minorHAnsi"/>
        </w:rPr>
      </w:pPr>
      <w:r>
        <w:rPr>
          <w:rFonts w:asciiTheme="majorHAnsi" w:hAnsiTheme="majorHAnsi" w:cstheme="minorHAnsi"/>
        </w:rPr>
        <w:t>Η</w:t>
      </w:r>
      <w:r w:rsidRPr="00043B66">
        <w:rPr>
          <w:rFonts w:asciiTheme="majorHAnsi" w:hAnsiTheme="majorHAnsi" w:cstheme="minorHAnsi"/>
        </w:rPr>
        <w:t xml:space="preserve"> </w:t>
      </w:r>
      <w:proofErr w:type="spellStart"/>
      <w:r w:rsidRPr="00043B66">
        <w:rPr>
          <w:rFonts w:asciiTheme="majorHAnsi" w:hAnsiTheme="majorHAnsi" w:cstheme="minorHAnsi"/>
          <w:lang w:val="en-US"/>
        </w:rPr>
        <w:t>Axfood</w:t>
      </w:r>
      <w:proofErr w:type="spellEnd"/>
      <w:r w:rsidRPr="00043B66">
        <w:rPr>
          <w:rFonts w:asciiTheme="majorHAnsi" w:hAnsiTheme="majorHAnsi" w:cstheme="minorHAnsi"/>
        </w:rPr>
        <w:t xml:space="preserve">, </w:t>
      </w:r>
      <w:r>
        <w:rPr>
          <w:rFonts w:asciiTheme="majorHAnsi" w:hAnsiTheme="majorHAnsi" w:cstheme="minorHAnsi"/>
        </w:rPr>
        <w:t>μια</w:t>
      </w:r>
      <w:r w:rsidRPr="00043B66">
        <w:rPr>
          <w:rFonts w:asciiTheme="majorHAnsi" w:hAnsiTheme="majorHAnsi" w:cstheme="minorHAnsi"/>
        </w:rPr>
        <w:t xml:space="preserve"> </w:t>
      </w:r>
      <w:r>
        <w:rPr>
          <w:rFonts w:asciiTheme="majorHAnsi" w:hAnsiTheme="majorHAnsi" w:cstheme="minorHAnsi"/>
        </w:rPr>
        <w:t>από</w:t>
      </w:r>
      <w:r w:rsidRPr="00043B66">
        <w:rPr>
          <w:rFonts w:asciiTheme="majorHAnsi" w:hAnsiTheme="majorHAnsi" w:cstheme="minorHAnsi"/>
        </w:rPr>
        <w:t xml:space="preserve"> </w:t>
      </w:r>
      <w:r>
        <w:rPr>
          <w:rFonts w:asciiTheme="majorHAnsi" w:hAnsiTheme="majorHAnsi" w:cstheme="minorHAnsi"/>
        </w:rPr>
        <w:t>τις</w:t>
      </w:r>
      <w:r w:rsidRPr="00043B66">
        <w:rPr>
          <w:rFonts w:asciiTheme="majorHAnsi" w:hAnsiTheme="majorHAnsi" w:cstheme="minorHAnsi"/>
        </w:rPr>
        <w:t xml:space="preserve"> </w:t>
      </w:r>
      <w:r>
        <w:rPr>
          <w:rFonts w:asciiTheme="majorHAnsi" w:hAnsiTheme="majorHAnsi" w:cstheme="minorHAnsi"/>
        </w:rPr>
        <w:t>μεγαλύτερες</w:t>
      </w:r>
      <w:r w:rsidRPr="00043B66">
        <w:rPr>
          <w:rFonts w:asciiTheme="majorHAnsi" w:hAnsiTheme="majorHAnsi" w:cstheme="minorHAnsi"/>
        </w:rPr>
        <w:t xml:space="preserve"> </w:t>
      </w:r>
      <w:r>
        <w:rPr>
          <w:rFonts w:asciiTheme="majorHAnsi" w:hAnsiTheme="majorHAnsi" w:cstheme="minorHAnsi"/>
        </w:rPr>
        <w:t>αλυσίδες</w:t>
      </w:r>
      <w:r w:rsidRPr="00043B66">
        <w:rPr>
          <w:rFonts w:asciiTheme="majorHAnsi" w:hAnsiTheme="majorHAnsi" w:cstheme="minorHAnsi"/>
        </w:rPr>
        <w:t xml:space="preserve"> </w:t>
      </w:r>
      <w:r w:rsidR="00043B66">
        <w:rPr>
          <w:rFonts w:asciiTheme="majorHAnsi" w:hAnsiTheme="majorHAnsi" w:cstheme="minorHAnsi"/>
        </w:rPr>
        <w:t xml:space="preserve">χονδρικού και </w:t>
      </w:r>
      <w:r>
        <w:rPr>
          <w:rFonts w:asciiTheme="majorHAnsi" w:hAnsiTheme="majorHAnsi" w:cstheme="minorHAnsi"/>
        </w:rPr>
        <w:t>λιανικού</w:t>
      </w:r>
      <w:r w:rsidRPr="00043B66">
        <w:rPr>
          <w:rFonts w:asciiTheme="majorHAnsi" w:hAnsiTheme="majorHAnsi" w:cstheme="minorHAnsi"/>
        </w:rPr>
        <w:t xml:space="preserve"> </w:t>
      </w:r>
      <w:r>
        <w:rPr>
          <w:rFonts w:asciiTheme="majorHAnsi" w:hAnsiTheme="majorHAnsi" w:cstheme="minorHAnsi"/>
        </w:rPr>
        <w:t>εμπορίου</w:t>
      </w:r>
      <w:r w:rsidRPr="00043B66">
        <w:rPr>
          <w:rFonts w:asciiTheme="majorHAnsi" w:hAnsiTheme="majorHAnsi" w:cstheme="minorHAnsi"/>
        </w:rPr>
        <w:t xml:space="preserve"> </w:t>
      </w:r>
      <w:r>
        <w:rPr>
          <w:rFonts w:asciiTheme="majorHAnsi" w:hAnsiTheme="majorHAnsi" w:cstheme="minorHAnsi"/>
        </w:rPr>
        <w:t>στη</w:t>
      </w:r>
      <w:r w:rsidRPr="00043B66">
        <w:rPr>
          <w:rFonts w:asciiTheme="majorHAnsi" w:hAnsiTheme="majorHAnsi" w:cstheme="minorHAnsi"/>
        </w:rPr>
        <w:t xml:space="preserve"> </w:t>
      </w:r>
      <w:r>
        <w:rPr>
          <w:rFonts w:asciiTheme="majorHAnsi" w:hAnsiTheme="majorHAnsi" w:cstheme="minorHAnsi"/>
        </w:rPr>
        <w:t>Σουηδία</w:t>
      </w:r>
      <w:r w:rsidRPr="00043B66">
        <w:rPr>
          <w:rFonts w:asciiTheme="majorHAnsi" w:hAnsiTheme="majorHAnsi" w:cstheme="minorHAnsi"/>
        </w:rPr>
        <w:t xml:space="preserve">  (</w:t>
      </w:r>
      <w:r w:rsidR="008618E7">
        <w:rPr>
          <w:rFonts w:asciiTheme="majorHAnsi" w:hAnsiTheme="majorHAnsi" w:cstheme="minorHAnsi"/>
        </w:rPr>
        <w:t xml:space="preserve">περιλαμβάνει τα </w:t>
      </w:r>
      <w:proofErr w:type="spellStart"/>
      <w:r w:rsidR="008618E7">
        <w:rPr>
          <w:rFonts w:asciiTheme="majorHAnsi" w:hAnsiTheme="majorHAnsi" w:cstheme="minorHAnsi"/>
          <w:lang w:val="en-US"/>
        </w:rPr>
        <w:t>SuperMarkets</w:t>
      </w:r>
      <w:proofErr w:type="spellEnd"/>
      <w:r w:rsidR="008618E7" w:rsidRPr="008618E7">
        <w:rPr>
          <w:rFonts w:asciiTheme="majorHAnsi" w:hAnsiTheme="majorHAnsi" w:cstheme="minorHAnsi"/>
        </w:rPr>
        <w:t xml:space="preserve"> </w:t>
      </w:r>
      <w:proofErr w:type="spellStart"/>
      <w:r w:rsidRPr="00043B66">
        <w:rPr>
          <w:rFonts w:asciiTheme="majorHAnsi" w:hAnsiTheme="majorHAnsi" w:cstheme="minorHAnsi"/>
          <w:lang w:val="en-US"/>
        </w:rPr>
        <w:t>Willys</w:t>
      </w:r>
      <w:proofErr w:type="spellEnd"/>
      <w:r w:rsidRPr="00043B66">
        <w:rPr>
          <w:rFonts w:asciiTheme="majorHAnsi" w:hAnsiTheme="majorHAnsi" w:cstheme="minorHAnsi"/>
        </w:rPr>
        <w:t xml:space="preserve">, </w:t>
      </w:r>
      <w:proofErr w:type="spellStart"/>
      <w:r w:rsidRPr="00043B66">
        <w:rPr>
          <w:rFonts w:asciiTheme="majorHAnsi" w:hAnsiTheme="majorHAnsi" w:cstheme="minorHAnsi"/>
          <w:lang w:val="en-US"/>
        </w:rPr>
        <w:t>Hemk</w:t>
      </w:r>
      <w:proofErr w:type="spellEnd"/>
      <w:r w:rsidRPr="00043B66">
        <w:rPr>
          <w:rFonts w:asciiTheme="majorHAnsi" w:hAnsiTheme="majorHAnsi" w:cstheme="minorHAnsi"/>
        </w:rPr>
        <w:t>ö</w:t>
      </w:r>
      <w:r w:rsidRPr="00043B66">
        <w:rPr>
          <w:rFonts w:asciiTheme="majorHAnsi" w:hAnsiTheme="majorHAnsi" w:cstheme="minorHAnsi"/>
          <w:lang w:val="en-US"/>
        </w:rPr>
        <w:t>p</w:t>
      </w:r>
      <w:r w:rsidRPr="00043B66">
        <w:rPr>
          <w:rFonts w:asciiTheme="majorHAnsi" w:hAnsiTheme="majorHAnsi" w:cstheme="minorHAnsi"/>
        </w:rPr>
        <w:t xml:space="preserve"> </w:t>
      </w:r>
      <w:r>
        <w:rPr>
          <w:rFonts w:asciiTheme="majorHAnsi" w:hAnsiTheme="majorHAnsi" w:cstheme="minorHAnsi"/>
        </w:rPr>
        <w:t>και</w:t>
      </w:r>
      <w:r w:rsidRPr="00043B66">
        <w:rPr>
          <w:rFonts w:asciiTheme="majorHAnsi" w:hAnsiTheme="majorHAnsi" w:cstheme="minorHAnsi"/>
        </w:rPr>
        <w:t xml:space="preserve"> </w:t>
      </w:r>
      <w:proofErr w:type="spellStart"/>
      <w:r w:rsidRPr="00043B66">
        <w:rPr>
          <w:rFonts w:asciiTheme="majorHAnsi" w:hAnsiTheme="majorHAnsi" w:cstheme="minorHAnsi"/>
          <w:lang w:val="en-US"/>
        </w:rPr>
        <w:t>Axfood</w:t>
      </w:r>
      <w:proofErr w:type="spellEnd"/>
      <w:r w:rsidRPr="00043B66">
        <w:rPr>
          <w:rFonts w:asciiTheme="majorHAnsi" w:hAnsiTheme="majorHAnsi" w:cstheme="minorHAnsi"/>
        </w:rPr>
        <w:t xml:space="preserve"> </w:t>
      </w:r>
      <w:proofErr w:type="spellStart"/>
      <w:r w:rsidRPr="00043B66">
        <w:rPr>
          <w:rFonts w:asciiTheme="majorHAnsi" w:hAnsiTheme="majorHAnsi" w:cstheme="minorHAnsi"/>
          <w:lang w:val="en-US"/>
        </w:rPr>
        <w:t>Snabbgross</w:t>
      </w:r>
      <w:proofErr w:type="spellEnd"/>
      <w:r w:rsidRPr="00043B66">
        <w:rPr>
          <w:rFonts w:asciiTheme="majorHAnsi" w:hAnsiTheme="majorHAnsi" w:cstheme="minorHAnsi"/>
        </w:rPr>
        <w:t xml:space="preserve">) </w:t>
      </w:r>
      <w:r w:rsidR="00043B66">
        <w:rPr>
          <w:rFonts w:asciiTheme="majorHAnsi" w:hAnsiTheme="majorHAnsi" w:cstheme="minorHAnsi"/>
        </w:rPr>
        <w:t>καταγράφε</w:t>
      </w:r>
      <w:r w:rsidR="00171258">
        <w:rPr>
          <w:rFonts w:asciiTheme="majorHAnsi" w:hAnsiTheme="majorHAnsi" w:cstheme="minorHAnsi"/>
        </w:rPr>
        <w:t xml:space="preserve">ι λειτουργικό κέρδος 485 εκατ. </w:t>
      </w:r>
      <w:proofErr w:type="gramStart"/>
      <w:r w:rsidR="00171258">
        <w:rPr>
          <w:rFonts w:asciiTheme="majorHAnsi" w:hAnsiTheme="majorHAnsi" w:cstheme="minorHAnsi"/>
          <w:lang w:val="en-US"/>
        </w:rPr>
        <w:t>SEK</w:t>
      </w:r>
      <w:r w:rsidR="00171258">
        <w:rPr>
          <w:rFonts w:asciiTheme="majorHAnsi" w:hAnsiTheme="majorHAnsi" w:cstheme="minorHAnsi"/>
        </w:rPr>
        <w:t xml:space="preserve">, </w:t>
      </w:r>
      <w:r w:rsidR="00043B66">
        <w:rPr>
          <w:rFonts w:asciiTheme="majorHAnsi" w:hAnsiTheme="majorHAnsi" w:cstheme="minorHAnsi"/>
        </w:rPr>
        <w:t xml:space="preserve">αυξάνοντας </w:t>
      </w:r>
      <w:r>
        <w:rPr>
          <w:rFonts w:asciiTheme="majorHAnsi" w:hAnsiTheme="majorHAnsi" w:cstheme="minorHAnsi"/>
        </w:rPr>
        <w:t xml:space="preserve">τα μερίδια αγορά της κατά το πρώτο τρίμηνο του 2019, γεγονός που αποδίδει εν μέρει στις χαμηλές τιμές στα καταστήματα </w:t>
      </w:r>
      <w:r>
        <w:rPr>
          <w:rFonts w:asciiTheme="majorHAnsi" w:hAnsiTheme="majorHAnsi" w:cstheme="minorHAnsi"/>
          <w:lang w:val="sv-SE"/>
        </w:rPr>
        <w:t>Willys</w:t>
      </w:r>
      <w:r w:rsidR="00043B66">
        <w:rPr>
          <w:rFonts w:asciiTheme="majorHAnsi" w:hAnsiTheme="majorHAnsi" w:cstheme="minorHAnsi"/>
        </w:rPr>
        <w:t>.</w:t>
      </w:r>
      <w:proofErr w:type="gramEnd"/>
      <w:r w:rsidR="00043B66">
        <w:rPr>
          <w:rFonts w:asciiTheme="majorHAnsi" w:hAnsiTheme="majorHAnsi" w:cstheme="minorHAnsi"/>
        </w:rPr>
        <w:t xml:space="preserve"> </w:t>
      </w:r>
    </w:p>
    <w:p w:rsidR="00A23E99" w:rsidRPr="003A5A02" w:rsidRDefault="00043B66" w:rsidP="00A23E99">
      <w:pPr>
        <w:shd w:val="clear" w:color="auto" w:fill="FFFFFF"/>
        <w:spacing w:after="24" w:line="288" w:lineRule="atLeast"/>
        <w:jc w:val="both"/>
        <w:outlineLvl w:val="5"/>
        <w:rPr>
          <w:rFonts w:asciiTheme="majorHAnsi" w:hAnsiTheme="majorHAnsi" w:cstheme="minorHAnsi"/>
        </w:rPr>
      </w:pPr>
      <w:r>
        <w:rPr>
          <w:rFonts w:asciiTheme="majorHAnsi" w:hAnsiTheme="majorHAnsi" w:cstheme="minorHAnsi"/>
        </w:rPr>
        <w:t>Ο</w:t>
      </w:r>
      <w:r w:rsidRPr="00A23E99">
        <w:rPr>
          <w:rFonts w:asciiTheme="majorHAnsi" w:hAnsiTheme="majorHAnsi" w:cstheme="minorHAnsi"/>
        </w:rPr>
        <w:t xml:space="preserve"> </w:t>
      </w:r>
      <w:r>
        <w:rPr>
          <w:rFonts w:asciiTheme="majorHAnsi" w:hAnsiTheme="majorHAnsi" w:cstheme="minorHAnsi"/>
          <w:lang w:val="sv-SE"/>
        </w:rPr>
        <w:t>CEO</w:t>
      </w:r>
      <w:r w:rsidRPr="00A23E99">
        <w:rPr>
          <w:rFonts w:asciiTheme="majorHAnsi" w:hAnsiTheme="majorHAnsi" w:cstheme="minorHAnsi"/>
        </w:rPr>
        <w:t xml:space="preserve"> </w:t>
      </w:r>
      <w:r>
        <w:rPr>
          <w:rFonts w:asciiTheme="majorHAnsi" w:hAnsiTheme="majorHAnsi" w:cstheme="minorHAnsi"/>
        </w:rPr>
        <w:t xml:space="preserve">της </w:t>
      </w:r>
      <w:r>
        <w:rPr>
          <w:rFonts w:asciiTheme="majorHAnsi" w:hAnsiTheme="majorHAnsi" w:cstheme="minorHAnsi"/>
          <w:lang w:val="sv-SE"/>
        </w:rPr>
        <w:t>Axfood</w:t>
      </w:r>
      <w:r w:rsidRPr="00A23E99">
        <w:rPr>
          <w:rFonts w:asciiTheme="majorHAnsi" w:hAnsiTheme="majorHAnsi" w:cstheme="minorHAnsi"/>
        </w:rPr>
        <w:t xml:space="preserve"> </w:t>
      </w:r>
      <w:proofErr w:type="spellStart"/>
      <w:r>
        <w:rPr>
          <w:rFonts w:asciiTheme="majorHAnsi" w:hAnsiTheme="majorHAnsi" w:cstheme="minorHAnsi"/>
        </w:rPr>
        <w:t>Klas</w:t>
      </w:r>
      <w:proofErr w:type="spellEnd"/>
      <w:r>
        <w:rPr>
          <w:rFonts w:asciiTheme="majorHAnsi" w:hAnsiTheme="majorHAnsi" w:cstheme="minorHAnsi"/>
        </w:rPr>
        <w:t xml:space="preserve"> </w:t>
      </w:r>
      <w:proofErr w:type="spellStart"/>
      <w:r>
        <w:rPr>
          <w:rFonts w:asciiTheme="majorHAnsi" w:hAnsiTheme="majorHAnsi" w:cstheme="minorHAnsi"/>
        </w:rPr>
        <w:t>Balkow</w:t>
      </w:r>
      <w:proofErr w:type="spellEnd"/>
      <w:r>
        <w:rPr>
          <w:rFonts w:asciiTheme="majorHAnsi" w:hAnsiTheme="majorHAnsi" w:cstheme="minorHAnsi"/>
        </w:rPr>
        <w:t xml:space="preserve"> δήλωσε σχετικά</w:t>
      </w:r>
      <w:r w:rsidRPr="00A23E99">
        <w:rPr>
          <w:rFonts w:asciiTheme="majorHAnsi" w:hAnsiTheme="majorHAnsi" w:cstheme="minorHAnsi"/>
        </w:rPr>
        <w:t xml:space="preserve"> </w:t>
      </w:r>
      <w:r>
        <w:rPr>
          <w:rFonts w:asciiTheme="majorHAnsi" w:hAnsiTheme="majorHAnsi" w:cstheme="minorHAnsi"/>
        </w:rPr>
        <w:t xml:space="preserve">στην εφημερίδα </w:t>
      </w:r>
      <w:r>
        <w:rPr>
          <w:rFonts w:asciiTheme="majorHAnsi" w:hAnsiTheme="majorHAnsi" w:cstheme="minorHAnsi"/>
          <w:lang w:val="sv-SE"/>
        </w:rPr>
        <w:t>Dagens</w:t>
      </w:r>
      <w:r w:rsidRPr="00A23E99">
        <w:rPr>
          <w:rFonts w:asciiTheme="majorHAnsi" w:hAnsiTheme="majorHAnsi" w:cstheme="minorHAnsi"/>
        </w:rPr>
        <w:t xml:space="preserve"> </w:t>
      </w:r>
      <w:r>
        <w:rPr>
          <w:rFonts w:asciiTheme="majorHAnsi" w:hAnsiTheme="majorHAnsi" w:cstheme="minorHAnsi"/>
          <w:lang w:val="sv-SE"/>
        </w:rPr>
        <w:t>Industri</w:t>
      </w:r>
      <w:r w:rsidRPr="00043B66">
        <w:rPr>
          <w:rFonts w:asciiTheme="majorHAnsi" w:hAnsiTheme="majorHAnsi" w:cstheme="minorHAnsi"/>
        </w:rPr>
        <w:t>:</w:t>
      </w:r>
      <w:r w:rsidRPr="00A23E99">
        <w:rPr>
          <w:rFonts w:asciiTheme="majorHAnsi" w:hAnsiTheme="majorHAnsi" w:cstheme="minorHAnsi"/>
        </w:rPr>
        <w:t xml:space="preserve"> </w:t>
      </w:r>
      <w:r w:rsidR="00A23E99" w:rsidRPr="00A23E99">
        <w:rPr>
          <w:rFonts w:asciiTheme="majorHAnsi" w:hAnsiTheme="majorHAnsi" w:cstheme="minorHAnsi"/>
        </w:rPr>
        <w:t xml:space="preserve">"Είναι μια γενική τάση ότι οι χαμηλές τιμές </w:t>
      </w:r>
      <w:r>
        <w:rPr>
          <w:rFonts w:asciiTheme="majorHAnsi" w:hAnsiTheme="majorHAnsi" w:cstheme="minorHAnsi"/>
        </w:rPr>
        <w:t>ενισχύονται</w:t>
      </w:r>
      <w:r w:rsidR="00A23E99" w:rsidRPr="00A23E99">
        <w:rPr>
          <w:rFonts w:asciiTheme="majorHAnsi" w:hAnsiTheme="majorHAnsi" w:cstheme="minorHAnsi"/>
        </w:rPr>
        <w:t xml:space="preserve"> και είμαστε ευτυχείς για το γεγονός ότι έχουμε την </w:t>
      </w:r>
      <w:proofErr w:type="spellStart"/>
      <w:r w:rsidR="00A23E99" w:rsidRPr="00A23E99">
        <w:rPr>
          <w:rFonts w:asciiTheme="majorHAnsi" w:hAnsiTheme="majorHAnsi" w:cstheme="minorHAnsi"/>
        </w:rPr>
        <w:t>Willys</w:t>
      </w:r>
      <w:proofErr w:type="spellEnd"/>
      <w:r w:rsidR="00A23E99" w:rsidRPr="00A23E99">
        <w:rPr>
          <w:rFonts w:asciiTheme="majorHAnsi" w:hAnsiTheme="majorHAnsi" w:cstheme="minorHAnsi"/>
        </w:rPr>
        <w:t xml:space="preserve">, αλλά υπάρχουν και εκείνοι που θέλουν να ψωνίσουν </w:t>
      </w:r>
      <w:r w:rsidR="008618E7">
        <w:rPr>
          <w:rFonts w:asciiTheme="majorHAnsi" w:hAnsiTheme="majorHAnsi" w:cstheme="minorHAnsi"/>
        </w:rPr>
        <w:t>στην γειτονιά</w:t>
      </w:r>
      <w:r>
        <w:rPr>
          <w:rFonts w:asciiTheme="majorHAnsi" w:hAnsiTheme="majorHAnsi" w:cstheme="minorHAnsi"/>
        </w:rPr>
        <w:t xml:space="preserve"> τους.</w:t>
      </w:r>
      <w:r w:rsidR="00A23E99" w:rsidRPr="00A23E99">
        <w:rPr>
          <w:rFonts w:asciiTheme="majorHAnsi" w:hAnsiTheme="majorHAnsi" w:cstheme="minorHAnsi"/>
        </w:rPr>
        <w:t xml:space="preserve"> Είναι το</w:t>
      </w:r>
      <w:r w:rsidR="00A23E99">
        <w:rPr>
          <w:rFonts w:asciiTheme="majorHAnsi" w:hAnsiTheme="majorHAnsi" w:cstheme="minorHAnsi"/>
        </w:rPr>
        <w:t xml:space="preserve"> τμήμα</w:t>
      </w:r>
      <w:r>
        <w:rPr>
          <w:rFonts w:asciiTheme="majorHAnsi" w:hAnsiTheme="majorHAnsi" w:cstheme="minorHAnsi"/>
        </w:rPr>
        <w:t xml:space="preserve"> της αγοράς που έχει δυσκολίες"</w:t>
      </w:r>
      <w:r w:rsidRPr="003A5A02">
        <w:rPr>
          <w:rFonts w:asciiTheme="majorHAnsi" w:hAnsiTheme="majorHAnsi" w:cstheme="minorHAnsi"/>
        </w:rPr>
        <w:t xml:space="preserve">. </w:t>
      </w:r>
    </w:p>
    <w:p w:rsidR="00A23E99" w:rsidRPr="00A23E99" w:rsidRDefault="00A23E99" w:rsidP="00A23E99">
      <w:pPr>
        <w:shd w:val="clear" w:color="auto" w:fill="FFFFFF"/>
        <w:spacing w:after="24" w:line="288" w:lineRule="atLeast"/>
        <w:jc w:val="both"/>
        <w:outlineLvl w:val="5"/>
        <w:rPr>
          <w:rFonts w:asciiTheme="majorHAnsi" w:hAnsiTheme="majorHAnsi" w:cstheme="minorHAnsi"/>
        </w:rPr>
      </w:pPr>
      <w:r w:rsidRPr="00A23E99">
        <w:rPr>
          <w:rFonts w:asciiTheme="majorHAnsi" w:hAnsiTheme="majorHAnsi" w:cstheme="minorHAnsi"/>
        </w:rPr>
        <w:t xml:space="preserve">Το ηλεκτρονικό εμπόριο της </w:t>
      </w:r>
      <w:proofErr w:type="spellStart"/>
      <w:r w:rsidRPr="00A23E99">
        <w:rPr>
          <w:rFonts w:asciiTheme="majorHAnsi" w:hAnsiTheme="majorHAnsi" w:cstheme="minorHAnsi"/>
        </w:rPr>
        <w:t>Axfood</w:t>
      </w:r>
      <w:proofErr w:type="spellEnd"/>
      <w:r w:rsidRPr="00A23E99">
        <w:rPr>
          <w:rFonts w:asciiTheme="majorHAnsi" w:hAnsiTheme="majorHAnsi" w:cstheme="minorHAnsi"/>
        </w:rPr>
        <w:t xml:space="preserve"> αυξήθηκε κατά 35% το</w:t>
      </w:r>
      <w:r w:rsidR="00043B66">
        <w:rPr>
          <w:rFonts w:asciiTheme="majorHAnsi" w:hAnsiTheme="majorHAnsi" w:cstheme="minorHAnsi"/>
        </w:rPr>
        <w:t xml:space="preserve"> πρώτο τρίμηνο</w:t>
      </w:r>
      <w:r w:rsidR="00171258" w:rsidRPr="00171258">
        <w:rPr>
          <w:rFonts w:asciiTheme="majorHAnsi" w:hAnsiTheme="majorHAnsi" w:cstheme="minorHAnsi"/>
        </w:rPr>
        <w:t>,</w:t>
      </w:r>
      <w:r w:rsidR="00043B66">
        <w:rPr>
          <w:rFonts w:asciiTheme="majorHAnsi" w:hAnsiTheme="majorHAnsi" w:cstheme="minorHAnsi"/>
        </w:rPr>
        <w:t xml:space="preserve"> σε 334 εκατ. SEK. </w:t>
      </w:r>
      <w:r w:rsidRPr="00A23E99">
        <w:rPr>
          <w:rFonts w:asciiTheme="majorHAnsi" w:hAnsiTheme="majorHAnsi" w:cstheme="minorHAnsi"/>
        </w:rPr>
        <w:t xml:space="preserve">Το ποσοστό των Σουηδών που </w:t>
      </w:r>
      <w:r w:rsidR="00171258">
        <w:rPr>
          <w:rFonts w:asciiTheme="majorHAnsi" w:hAnsiTheme="majorHAnsi" w:cstheme="minorHAnsi"/>
        </w:rPr>
        <w:t>αγοράζουν</w:t>
      </w:r>
      <w:r w:rsidRPr="00A23E99">
        <w:rPr>
          <w:rFonts w:asciiTheme="majorHAnsi" w:hAnsiTheme="majorHAnsi" w:cstheme="minorHAnsi"/>
        </w:rPr>
        <w:t xml:space="preserve"> τρόφιμα στο διαδίκτυο εξακολουθεί να είναι σαφώς περιορισμένο, το ποσοστό είναι περίπου 2%, το οποίο είναι χαμηλότερ</w:t>
      </w:r>
      <w:r w:rsidR="00043B66">
        <w:rPr>
          <w:rFonts w:asciiTheme="majorHAnsi" w:hAnsiTheme="majorHAnsi" w:cstheme="minorHAnsi"/>
        </w:rPr>
        <w:t xml:space="preserve">ο από ό, τι σε διεθνές επίπεδο. </w:t>
      </w:r>
    </w:p>
    <w:p w:rsidR="00A23E99" w:rsidRPr="00A23E99" w:rsidRDefault="00043B66" w:rsidP="00A23E99">
      <w:pPr>
        <w:shd w:val="clear" w:color="auto" w:fill="FFFFFF"/>
        <w:spacing w:after="24" w:line="288" w:lineRule="atLeast"/>
        <w:jc w:val="both"/>
        <w:outlineLvl w:val="5"/>
        <w:rPr>
          <w:rFonts w:asciiTheme="majorHAnsi" w:hAnsiTheme="majorHAnsi" w:cstheme="minorHAnsi"/>
        </w:rPr>
      </w:pPr>
      <w:r>
        <w:rPr>
          <w:rFonts w:asciiTheme="majorHAnsi" w:hAnsiTheme="majorHAnsi" w:cstheme="minorHAnsi"/>
        </w:rPr>
        <w:lastRenderedPageBreak/>
        <w:t xml:space="preserve">Η </w:t>
      </w:r>
      <w:proofErr w:type="spellStart"/>
      <w:r>
        <w:rPr>
          <w:rFonts w:asciiTheme="majorHAnsi" w:hAnsiTheme="majorHAnsi" w:cstheme="minorHAnsi"/>
        </w:rPr>
        <w:t>Axfood</w:t>
      </w:r>
      <w:proofErr w:type="spellEnd"/>
      <w:r>
        <w:rPr>
          <w:rFonts w:asciiTheme="majorHAnsi" w:hAnsiTheme="majorHAnsi" w:cstheme="minorHAnsi"/>
        </w:rPr>
        <w:t xml:space="preserve">  σχεδιάζει </w:t>
      </w:r>
      <w:r w:rsidR="00A23E99" w:rsidRPr="00A23E99">
        <w:rPr>
          <w:rFonts w:asciiTheme="majorHAnsi" w:hAnsiTheme="majorHAnsi" w:cstheme="minorHAnsi"/>
        </w:rPr>
        <w:t xml:space="preserve">νέες επενδύσεις </w:t>
      </w:r>
      <w:r>
        <w:rPr>
          <w:rFonts w:asciiTheme="majorHAnsi" w:hAnsiTheme="majorHAnsi" w:cstheme="minorHAnsi"/>
        </w:rPr>
        <w:t>που αναμένεται να ανέλθουν από</w:t>
      </w:r>
      <w:r w:rsidR="00A23E99" w:rsidRPr="00A23E99">
        <w:rPr>
          <w:rFonts w:asciiTheme="majorHAnsi" w:hAnsiTheme="majorHAnsi" w:cstheme="minorHAnsi"/>
        </w:rPr>
        <w:t xml:space="preserve"> 1,5 έως 1,6 δισ. SEK. </w:t>
      </w:r>
      <w:r>
        <w:rPr>
          <w:rFonts w:asciiTheme="majorHAnsi" w:hAnsiTheme="majorHAnsi" w:cstheme="minorHAnsi"/>
        </w:rPr>
        <w:t>Σκοπεύει να</w:t>
      </w:r>
      <w:r w:rsidR="00A23E99" w:rsidRPr="00A23E99">
        <w:rPr>
          <w:rFonts w:asciiTheme="majorHAnsi" w:hAnsiTheme="majorHAnsi" w:cstheme="minorHAnsi"/>
        </w:rPr>
        <w:t xml:space="preserve"> πραγματοποιήσει</w:t>
      </w:r>
      <w:r>
        <w:rPr>
          <w:rFonts w:asciiTheme="majorHAnsi" w:hAnsiTheme="majorHAnsi" w:cstheme="minorHAnsi"/>
        </w:rPr>
        <w:t xml:space="preserve"> μια</w:t>
      </w:r>
      <w:r w:rsidR="00A23E99" w:rsidRPr="00A23E99">
        <w:rPr>
          <w:rFonts w:asciiTheme="majorHAnsi" w:hAnsiTheme="majorHAnsi" w:cstheme="minorHAnsi"/>
        </w:rPr>
        <w:t xml:space="preserve"> μεγάλη επένδυση σε ένα πλήρως αυτοματοποιημένο κέντρο </w:t>
      </w:r>
      <w:proofErr w:type="spellStart"/>
      <w:r w:rsidR="00A23E99" w:rsidRPr="00A23E99">
        <w:rPr>
          <w:rFonts w:asciiTheme="majorHAnsi" w:hAnsiTheme="majorHAnsi" w:cstheme="minorHAnsi"/>
        </w:rPr>
        <w:t>logistics</w:t>
      </w:r>
      <w:proofErr w:type="spellEnd"/>
      <w:r w:rsidR="00A23E99" w:rsidRPr="00A23E99">
        <w:rPr>
          <w:rFonts w:asciiTheme="majorHAnsi" w:hAnsiTheme="majorHAnsi" w:cstheme="minorHAnsi"/>
        </w:rPr>
        <w:t xml:space="preserve"> το οποίο </w:t>
      </w:r>
      <w:r>
        <w:rPr>
          <w:rFonts w:asciiTheme="majorHAnsi" w:hAnsiTheme="majorHAnsi" w:cstheme="minorHAnsi"/>
        </w:rPr>
        <w:t xml:space="preserve">εκτιμά ότι </w:t>
      </w:r>
      <w:r w:rsidR="00A23E99" w:rsidRPr="00A23E99">
        <w:rPr>
          <w:rFonts w:asciiTheme="majorHAnsi" w:hAnsiTheme="majorHAnsi" w:cstheme="minorHAnsi"/>
        </w:rPr>
        <w:t>θα ολοκληρωθεί σε τέσσερα χρόνια.</w:t>
      </w:r>
    </w:p>
    <w:p w:rsidR="00881EC3" w:rsidRDefault="00881EC3" w:rsidP="00A86DB9">
      <w:pPr>
        <w:shd w:val="clear" w:color="auto" w:fill="FFFFFF"/>
        <w:spacing w:after="24" w:line="288" w:lineRule="atLeast"/>
        <w:jc w:val="both"/>
        <w:outlineLvl w:val="5"/>
        <w:rPr>
          <w:rStyle w:val="tlid-translation"/>
        </w:rPr>
      </w:pPr>
    </w:p>
    <w:p w:rsidR="00881EC3" w:rsidRPr="00AB2929" w:rsidRDefault="00337228" w:rsidP="00A86DB9">
      <w:pPr>
        <w:shd w:val="clear" w:color="auto" w:fill="FFFFFF"/>
        <w:spacing w:after="24" w:line="288" w:lineRule="atLeast"/>
        <w:jc w:val="both"/>
        <w:outlineLvl w:val="5"/>
        <w:rPr>
          <w:rFonts w:asciiTheme="majorHAnsi" w:hAnsiTheme="majorHAnsi" w:cstheme="minorHAnsi"/>
          <w:b/>
          <w:u w:val="single"/>
        </w:rPr>
      </w:pPr>
      <w:r>
        <w:rPr>
          <w:rFonts w:asciiTheme="majorHAnsi" w:hAnsiTheme="majorHAnsi" w:cstheme="minorHAnsi"/>
          <w:b/>
        </w:rPr>
        <w:t>3.</w:t>
      </w:r>
      <w:r w:rsidRPr="00337228">
        <w:rPr>
          <w:rFonts w:asciiTheme="majorHAnsi" w:hAnsiTheme="majorHAnsi" w:cstheme="minorHAnsi"/>
          <w:b/>
        </w:rPr>
        <w:t>3</w:t>
      </w:r>
      <w:r w:rsidR="001514EA" w:rsidRPr="00AB2929">
        <w:rPr>
          <w:rFonts w:asciiTheme="majorHAnsi" w:hAnsiTheme="majorHAnsi" w:cstheme="minorHAnsi"/>
          <w:b/>
        </w:rPr>
        <w:t>.Δημιουργία ν</w:t>
      </w:r>
      <w:r w:rsidR="00881EC3" w:rsidRPr="00AB2929">
        <w:rPr>
          <w:rFonts w:asciiTheme="majorHAnsi" w:hAnsiTheme="majorHAnsi" w:cstheme="minorHAnsi"/>
          <w:b/>
        </w:rPr>
        <w:t>έα</w:t>
      </w:r>
      <w:r w:rsidR="001514EA" w:rsidRPr="00AB2929">
        <w:rPr>
          <w:rFonts w:asciiTheme="majorHAnsi" w:hAnsiTheme="majorHAnsi" w:cstheme="minorHAnsi"/>
          <w:b/>
        </w:rPr>
        <w:t>ς</w:t>
      </w:r>
      <w:r w:rsidR="00881EC3" w:rsidRPr="00AB2929">
        <w:rPr>
          <w:rFonts w:asciiTheme="majorHAnsi" w:hAnsiTheme="majorHAnsi" w:cstheme="minorHAnsi"/>
          <w:b/>
        </w:rPr>
        <w:t xml:space="preserve"> ναυτιλιακή</w:t>
      </w:r>
      <w:r w:rsidR="00F55F6E">
        <w:rPr>
          <w:rFonts w:asciiTheme="majorHAnsi" w:hAnsiTheme="majorHAnsi" w:cstheme="minorHAnsi"/>
          <w:b/>
        </w:rPr>
        <w:t>ς εταιρείας</w:t>
      </w:r>
      <w:r w:rsidR="001514EA" w:rsidRPr="00AB2929">
        <w:rPr>
          <w:rFonts w:asciiTheme="majorHAnsi" w:hAnsiTheme="majorHAnsi" w:cstheme="minorHAnsi"/>
          <w:b/>
        </w:rPr>
        <w:t xml:space="preserve"> </w:t>
      </w:r>
      <w:r w:rsidR="00881EC3" w:rsidRPr="00AB2929">
        <w:rPr>
          <w:rFonts w:asciiTheme="majorHAnsi" w:hAnsiTheme="majorHAnsi" w:cstheme="minorHAnsi"/>
          <w:b/>
        </w:rPr>
        <w:t xml:space="preserve"> </w:t>
      </w:r>
      <w:proofErr w:type="spellStart"/>
      <w:r w:rsidR="001514EA" w:rsidRPr="00AB2929">
        <w:rPr>
          <w:rStyle w:val="tlid-translation"/>
          <w:rFonts w:asciiTheme="majorHAnsi" w:hAnsiTheme="majorHAnsi"/>
          <w:b/>
        </w:rPr>
        <w:t>Wallenius</w:t>
      </w:r>
      <w:proofErr w:type="spellEnd"/>
      <w:r w:rsidR="001514EA" w:rsidRPr="00AB2929">
        <w:rPr>
          <w:rStyle w:val="tlid-translation"/>
          <w:rFonts w:asciiTheme="majorHAnsi" w:hAnsiTheme="majorHAnsi"/>
          <w:b/>
        </w:rPr>
        <w:t xml:space="preserve"> </w:t>
      </w:r>
      <w:proofErr w:type="spellStart"/>
      <w:r w:rsidR="001514EA" w:rsidRPr="00AB2929">
        <w:rPr>
          <w:rStyle w:val="tlid-translation"/>
          <w:rFonts w:asciiTheme="majorHAnsi" w:hAnsiTheme="majorHAnsi"/>
          <w:b/>
        </w:rPr>
        <w:t>Sol</w:t>
      </w:r>
      <w:proofErr w:type="spellEnd"/>
    </w:p>
    <w:p w:rsidR="001514EA" w:rsidRDefault="00881EC3" w:rsidP="001514EA">
      <w:pPr>
        <w:shd w:val="clear" w:color="auto" w:fill="FFFFFF"/>
        <w:spacing w:after="24" w:line="288" w:lineRule="atLeast"/>
        <w:jc w:val="both"/>
        <w:outlineLvl w:val="5"/>
        <w:rPr>
          <w:rStyle w:val="tlid-translation"/>
        </w:rPr>
      </w:pPr>
      <w:r w:rsidRPr="001514EA">
        <w:rPr>
          <w:rFonts w:asciiTheme="majorHAnsi" w:hAnsiTheme="majorHAnsi" w:cstheme="minorHAnsi"/>
        </w:rPr>
        <w:t xml:space="preserve">Η </w:t>
      </w:r>
      <w:r w:rsidR="001514EA" w:rsidRPr="001514EA">
        <w:rPr>
          <w:rFonts w:asciiTheme="majorHAnsi" w:hAnsiTheme="majorHAnsi" w:cstheme="minorHAnsi"/>
        </w:rPr>
        <w:t>νορβηγική</w:t>
      </w:r>
      <w:r w:rsidRPr="001514EA">
        <w:rPr>
          <w:rFonts w:asciiTheme="majorHAnsi" w:hAnsiTheme="majorHAnsi" w:cstheme="minorHAnsi"/>
        </w:rPr>
        <w:t>/σουηδική</w:t>
      </w:r>
      <w:r w:rsidR="001514EA" w:rsidRPr="001514EA">
        <w:rPr>
          <w:rFonts w:asciiTheme="majorHAnsi" w:hAnsiTheme="majorHAnsi" w:cstheme="minorHAnsi"/>
        </w:rPr>
        <w:t xml:space="preserve"> ναυτιλιακή εταιρεία</w:t>
      </w:r>
      <w:r w:rsidRPr="001514EA">
        <w:rPr>
          <w:rFonts w:asciiTheme="majorHAnsi" w:hAnsiTheme="majorHAnsi" w:cstheme="minorHAnsi"/>
        </w:rPr>
        <w:t xml:space="preserve"> </w:t>
      </w:r>
      <w:proofErr w:type="spellStart"/>
      <w:r w:rsidRPr="001514EA">
        <w:rPr>
          <w:rFonts w:asciiTheme="majorHAnsi" w:hAnsiTheme="majorHAnsi" w:cstheme="minorHAnsi"/>
        </w:rPr>
        <w:t>Wallenius</w:t>
      </w:r>
      <w:proofErr w:type="spellEnd"/>
      <w:r w:rsidRPr="001514EA">
        <w:rPr>
          <w:rFonts w:asciiTheme="majorHAnsi" w:hAnsiTheme="majorHAnsi" w:cstheme="minorHAnsi"/>
        </w:rPr>
        <w:t xml:space="preserve"> </w:t>
      </w:r>
      <w:r w:rsidR="001514EA" w:rsidRPr="001514EA">
        <w:rPr>
          <w:rFonts w:asciiTheme="majorHAnsi" w:hAnsiTheme="majorHAnsi" w:cstheme="minorHAnsi"/>
        </w:rPr>
        <w:t xml:space="preserve">και </w:t>
      </w:r>
      <w:r w:rsidRPr="001514EA">
        <w:rPr>
          <w:rFonts w:asciiTheme="majorHAnsi" w:hAnsiTheme="majorHAnsi" w:cstheme="minorHAnsi"/>
        </w:rPr>
        <w:t xml:space="preserve">η σουηδική </w:t>
      </w:r>
      <w:proofErr w:type="spellStart"/>
      <w:r w:rsidR="001514EA" w:rsidRPr="001514EA">
        <w:rPr>
          <w:rFonts w:asciiTheme="majorHAnsi" w:hAnsiTheme="majorHAnsi" w:cstheme="minorHAnsi"/>
        </w:rPr>
        <w:t>Swedish</w:t>
      </w:r>
      <w:proofErr w:type="spellEnd"/>
      <w:r w:rsidR="001514EA" w:rsidRPr="001514EA">
        <w:rPr>
          <w:rFonts w:asciiTheme="majorHAnsi" w:hAnsiTheme="majorHAnsi" w:cstheme="minorHAnsi"/>
        </w:rPr>
        <w:t xml:space="preserve"> </w:t>
      </w:r>
      <w:proofErr w:type="spellStart"/>
      <w:r w:rsidR="001514EA" w:rsidRPr="001514EA">
        <w:rPr>
          <w:rFonts w:asciiTheme="majorHAnsi" w:hAnsiTheme="majorHAnsi" w:cstheme="minorHAnsi"/>
        </w:rPr>
        <w:t>Orient</w:t>
      </w:r>
      <w:proofErr w:type="spellEnd"/>
      <w:r w:rsidR="001514EA" w:rsidRPr="001514EA">
        <w:rPr>
          <w:rFonts w:asciiTheme="majorHAnsi" w:hAnsiTheme="majorHAnsi" w:cstheme="minorHAnsi"/>
        </w:rPr>
        <w:t xml:space="preserve"> </w:t>
      </w:r>
      <w:proofErr w:type="spellStart"/>
      <w:r w:rsidR="001514EA" w:rsidRPr="001514EA">
        <w:rPr>
          <w:rFonts w:asciiTheme="majorHAnsi" w:hAnsiTheme="majorHAnsi" w:cstheme="minorHAnsi"/>
        </w:rPr>
        <w:t>Line</w:t>
      </w:r>
      <w:proofErr w:type="spellEnd"/>
      <w:r w:rsidR="001514EA" w:rsidRPr="001514EA">
        <w:rPr>
          <w:rFonts w:asciiTheme="majorHAnsi" w:hAnsiTheme="majorHAnsi" w:cstheme="minorHAnsi"/>
        </w:rPr>
        <w:t xml:space="preserve">, </w:t>
      </w:r>
      <w:r w:rsidRPr="001514EA">
        <w:rPr>
          <w:rStyle w:val="tlid-translation"/>
          <w:rFonts w:asciiTheme="majorHAnsi" w:hAnsiTheme="majorHAnsi"/>
        </w:rPr>
        <w:t xml:space="preserve">(SOL) </w:t>
      </w:r>
      <w:r w:rsidR="001514EA" w:rsidRPr="001514EA">
        <w:rPr>
          <w:rStyle w:val="tlid-translation"/>
          <w:rFonts w:asciiTheme="majorHAnsi" w:hAnsiTheme="majorHAnsi"/>
        </w:rPr>
        <w:t>ένωσαν</w:t>
      </w:r>
      <w:r w:rsidRPr="001514EA">
        <w:rPr>
          <w:rStyle w:val="tlid-translation"/>
          <w:rFonts w:asciiTheme="majorHAnsi" w:hAnsiTheme="majorHAnsi"/>
        </w:rPr>
        <w:t xml:space="preserve"> </w:t>
      </w:r>
      <w:r w:rsidR="001514EA" w:rsidRPr="001514EA">
        <w:rPr>
          <w:rStyle w:val="tlid-translation"/>
          <w:rFonts w:asciiTheme="majorHAnsi" w:hAnsiTheme="majorHAnsi"/>
        </w:rPr>
        <w:t xml:space="preserve">τις δυνάμεις τους </w:t>
      </w:r>
      <w:r w:rsidRPr="001514EA">
        <w:rPr>
          <w:rStyle w:val="tlid-translation"/>
          <w:rFonts w:asciiTheme="majorHAnsi" w:hAnsiTheme="majorHAnsi"/>
        </w:rPr>
        <w:t xml:space="preserve">για τη δημιουργία μιας νέας ναυτιλιακής </w:t>
      </w:r>
      <w:r w:rsidR="001514EA" w:rsidRPr="001514EA">
        <w:rPr>
          <w:rStyle w:val="tlid-translation"/>
          <w:rFonts w:asciiTheme="majorHAnsi" w:hAnsiTheme="majorHAnsi"/>
        </w:rPr>
        <w:t>εταιρείας της</w:t>
      </w:r>
      <w:r w:rsidRPr="001514EA">
        <w:rPr>
          <w:rStyle w:val="tlid-translation"/>
          <w:rFonts w:asciiTheme="majorHAnsi" w:hAnsiTheme="majorHAnsi"/>
        </w:rPr>
        <w:t xml:space="preserve"> </w:t>
      </w:r>
      <w:proofErr w:type="spellStart"/>
      <w:r w:rsidRPr="001514EA">
        <w:rPr>
          <w:rStyle w:val="tlid-translation"/>
          <w:rFonts w:asciiTheme="majorHAnsi" w:hAnsiTheme="majorHAnsi"/>
        </w:rPr>
        <w:t>Wallenius</w:t>
      </w:r>
      <w:proofErr w:type="spellEnd"/>
      <w:r w:rsidRPr="001514EA">
        <w:rPr>
          <w:rStyle w:val="tlid-translation"/>
          <w:rFonts w:asciiTheme="majorHAnsi" w:hAnsiTheme="majorHAnsi"/>
        </w:rPr>
        <w:t xml:space="preserve"> SOL. </w:t>
      </w:r>
      <w:r w:rsidR="001514EA" w:rsidRPr="001514EA">
        <w:rPr>
          <w:rStyle w:val="tlid-translation"/>
          <w:rFonts w:asciiTheme="majorHAnsi" w:hAnsiTheme="majorHAnsi"/>
        </w:rPr>
        <w:t xml:space="preserve">Η </w:t>
      </w:r>
      <w:proofErr w:type="spellStart"/>
      <w:r w:rsidR="001514EA" w:rsidRPr="001514EA">
        <w:rPr>
          <w:rStyle w:val="tlid-translation"/>
          <w:rFonts w:asciiTheme="majorHAnsi" w:hAnsiTheme="majorHAnsi"/>
        </w:rPr>
        <w:t>Wallenius</w:t>
      </w:r>
      <w:proofErr w:type="spellEnd"/>
      <w:r w:rsidR="001514EA" w:rsidRPr="001514EA">
        <w:rPr>
          <w:rStyle w:val="tlid-translation"/>
          <w:rFonts w:asciiTheme="majorHAnsi" w:hAnsiTheme="majorHAnsi"/>
        </w:rPr>
        <w:t xml:space="preserve"> </w:t>
      </w:r>
      <w:proofErr w:type="spellStart"/>
      <w:r w:rsidR="001514EA" w:rsidRPr="001514EA">
        <w:rPr>
          <w:rStyle w:val="tlid-translation"/>
          <w:rFonts w:asciiTheme="majorHAnsi" w:hAnsiTheme="majorHAnsi"/>
        </w:rPr>
        <w:t>Sol</w:t>
      </w:r>
      <w:proofErr w:type="spellEnd"/>
      <w:r w:rsidR="001514EA" w:rsidRPr="001514EA">
        <w:rPr>
          <w:rStyle w:val="tlid-translation"/>
          <w:rFonts w:asciiTheme="majorHAnsi" w:hAnsiTheme="majorHAnsi"/>
        </w:rPr>
        <w:t xml:space="preserve"> θα μεταφέρει δασικά προϊόντα και άλλα αγαθά σε ένα δίκτυο που καλύπτει τον </w:t>
      </w:r>
      <w:proofErr w:type="spellStart"/>
      <w:r w:rsidR="001514EA" w:rsidRPr="001514EA">
        <w:rPr>
          <w:rStyle w:val="tlid-translation"/>
          <w:rFonts w:asciiTheme="majorHAnsi" w:hAnsiTheme="majorHAnsi"/>
        </w:rPr>
        <w:t>Βοθνικό</w:t>
      </w:r>
      <w:proofErr w:type="spellEnd"/>
      <w:r w:rsidR="001514EA" w:rsidRPr="001514EA">
        <w:rPr>
          <w:rStyle w:val="tlid-translation"/>
          <w:rFonts w:asciiTheme="majorHAnsi" w:hAnsiTheme="majorHAnsi"/>
        </w:rPr>
        <w:t xml:space="preserve"> Κόλπο, τη Βαλτική Θάλασσα και τη Βόρεια Θάλασσα. Είναι μια επένδυση για την ενίσχυση της υποδομής για τις ανάγκες της φινλανδικής και της σουηδικής δασικής βιομηχανίας καθώς και άλλων βασικών βιομηχανικών. Οι πρώτοι πελάτες που υπογράφουν μακροπρόθεσμες συμφωνίες είναι η φινλανδική βιομηχανία χαρτιού και δασικών προϊόντων </w:t>
      </w:r>
      <w:proofErr w:type="spellStart"/>
      <w:r w:rsidR="001514EA" w:rsidRPr="001514EA">
        <w:rPr>
          <w:rStyle w:val="tlid-translation"/>
          <w:rFonts w:asciiTheme="majorHAnsi" w:hAnsiTheme="majorHAnsi"/>
        </w:rPr>
        <w:t>Stora</w:t>
      </w:r>
      <w:proofErr w:type="spellEnd"/>
      <w:r w:rsidR="001514EA" w:rsidRPr="001514EA">
        <w:rPr>
          <w:rStyle w:val="tlid-translation"/>
          <w:rFonts w:asciiTheme="majorHAnsi" w:hAnsiTheme="majorHAnsi"/>
        </w:rPr>
        <w:t xml:space="preserve"> </w:t>
      </w:r>
      <w:proofErr w:type="spellStart"/>
      <w:r w:rsidR="001514EA" w:rsidRPr="001514EA">
        <w:rPr>
          <w:rStyle w:val="tlid-translation"/>
          <w:rFonts w:asciiTheme="majorHAnsi" w:hAnsiTheme="majorHAnsi"/>
        </w:rPr>
        <w:t>Enso</w:t>
      </w:r>
      <w:proofErr w:type="spellEnd"/>
      <w:r w:rsidR="001514EA" w:rsidRPr="001514EA">
        <w:rPr>
          <w:rStyle w:val="tlid-translation"/>
          <w:rFonts w:asciiTheme="majorHAnsi" w:hAnsiTheme="majorHAnsi"/>
        </w:rPr>
        <w:t xml:space="preserve"> και η φινλανδική εταιρεία χαρτιού/ χαρτοπολτού </w:t>
      </w:r>
      <w:proofErr w:type="spellStart"/>
      <w:r w:rsidR="001514EA" w:rsidRPr="001514EA">
        <w:rPr>
          <w:rStyle w:val="tlid-translation"/>
          <w:rFonts w:asciiTheme="majorHAnsi" w:hAnsiTheme="majorHAnsi"/>
        </w:rPr>
        <w:t>Metsä</w:t>
      </w:r>
      <w:proofErr w:type="spellEnd"/>
      <w:r w:rsidR="001514EA" w:rsidRPr="001514EA">
        <w:rPr>
          <w:rStyle w:val="tlid-translation"/>
          <w:rFonts w:asciiTheme="majorHAnsi" w:hAnsiTheme="majorHAnsi"/>
        </w:rPr>
        <w:t xml:space="preserve"> </w:t>
      </w:r>
      <w:r w:rsidR="001514EA" w:rsidRPr="001514EA">
        <w:rPr>
          <w:rStyle w:val="tlid-translation"/>
          <w:rFonts w:asciiTheme="majorHAnsi" w:hAnsiTheme="majorHAnsi"/>
          <w:lang w:val="sv-SE"/>
        </w:rPr>
        <w:t>Board</w:t>
      </w:r>
      <w:r w:rsidR="001514EA" w:rsidRPr="001514EA">
        <w:rPr>
          <w:rStyle w:val="tlid-translation"/>
          <w:rFonts w:asciiTheme="majorHAnsi" w:hAnsiTheme="majorHAnsi"/>
        </w:rPr>
        <w:t>.</w:t>
      </w:r>
    </w:p>
    <w:p w:rsidR="001514EA" w:rsidRDefault="001514EA" w:rsidP="00A86DB9">
      <w:pPr>
        <w:shd w:val="clear" w:color="auto" w:fill="FFFFFF"/>
        <w:spacing w:after="24" w:line="288" w:lineRule="atLeast"/>
        <w:jc w:val="both"/>
        <w:outlineLvl w:val="5"/>
        <w:rPr>
          <w:rStyle w:val="tlid-translation"/>
        </w:rPr>
      </w:pPr>
    </w:p>
    <w:p w:rsidR="00AB2929" w:rsidRPr="00CE205A" w:rsidRDefault="00337228" w:rsidP="00AB2929">
      <w:pPr>
        <w:shd w:val="clear" w:color="auto" w:fill="FFFFFF"/>
        <w:spacing w:after="24" w:line="288" w:lineRule="atLeast"/>
        <w:jc w:val="both"/>
        <w:outlineLvl w:val="5"/>
        <w:rPr>
          <w:rFonts w:asciiTheme="majorHAnsi" w:hAnsiTheme="majorHAnsi" w:cstheme="minorHAnsi"/>
          <w:b/>
        </w:rPr>
      </w:pPr>
      <w:r>
        <w:rPr>
          <w:rFonts w:asciiTheme="majorHAnsi" w:hAnsiTheme="majorHAnsi" w:cstheme="minorHAnsi"/>
          <w:b/>
        </w:rPr>
        <w:t>3.</w:t>
      </w:r>
      <w:r w:rsidRPr="00337228">
        <w:rPr>
          <w:rFonts w:asciiTheme="majorHAnsi" w:hAnsiTheme="majorHAnsi" w:cstheme="minorHAnsi"/>
          <w:b/>
        </w:rPr>
        <w:t>4</w:t>
      </w:r>
      <w:r w:rsidR="00CE205A">
        <w:rPr>
          <w:rFonts w:asciiTheme="majorHAnsi" w:hAnsiTheme="majorHAnsi" w:cstheme="minorHAnsi"/>
          <w:b/>
        </w:rPr>
        <w:t xml:space="preserve">. </w:t>
      </w:r>
      <w:r w:rsidR="00AB2929" w:rsidRPr="00CE205A">
        <w:rPr>
          <w:rFonts w:asciiTheme="majorHAnsi" w:hAnsiTheme="majorHAnsi" w:cstheme="minorHAnsi"/>
          <w:b/>
        </w:rPr>
        <w:t xml:space="preserve">Επέκταση της συνεργασίας </w:t>
      </w:r>
      <w:proofErr w:type="spellStart"/>
      <w:r w:rsidR="00AB2929" w:rsidRPr="00CE205A">
        <w:rPr>
          <w:rFonts w:asciiTheme="majorHAnsi" w:hAnsiTheme="majorHAnsi" w:cstheme="minorHAnsi"/>
          <w:b/>
        </w:rPr>
        <w:t>Daimler</w:t>
      </w:r>
      <w:proofErr w:type="spellEnd"/>
      <w:r w:rsidR="00AB2929" w:rsidRPr="00CE205A">
        <w:rPr>
          <w:rFonts w:asciiTheme="majorHAnsi" w:hAnsiTheme="majorHAnsi" w:cstheme="minorHAnsi"/>
          <w:b/>
        </w:rPr>
        <w:t xml:space="preserve"> και </w:t>
      </w:r>
      <w:proofErr w:type="spellStart"/>
      <w:r w:rsidR="00AB2929" w:rsidRPr="00CE205A">
        <w:rPr>
          <w:rFonts w:asciiTheme="majorHAnsi" w:hAnsiTheme="majorHAnsi" w:cstheme="minorHAnsi"/>
          <w:b/>
        </w:rPr>
        <w:t>North</w:t>
      </w:r>
      <w:proofErr w:type="spellEnd"/>
      <w:r w:rsidR="00AB2929" w:rsidRPr="00CE205A">
        <w:rPr>
          <w:rFonts w:asciiTheme="majorHAnsi" w:hAnsiTheme="majorHAnsi" w:cstheme="minorHAnsi"/>
          <w:b/>
        </w:rPr>
        <w:t xml:space="preserve"> </w:t>
      </w:r>
      <w:proofErr w:type="spellStart"/>
      <w:r w:rsidR="00AB2929" w:rsidRPr="00CE205A">
        <w:rPr>
          <w:rFonts w:asciiTheme="majorHAnsi" w:hAnsiTheme="majorHAnsi" w:cstheme="minorHAnsi"/>
          <w:b/>
        </w:rPr>
        <w:t>Star</w:t>
      </w:r>
      <w:proofErr w:type="spellEnd"/>
      <w:r w:rsidR="00AB2929" w:rsidRPr="00CE205A">
        <w:rPr>
          <w:rFonts w:asciiTheme="majorHAnsi" w:hAnsiTheme="majorHAnsi" w:cstheme="minorHAnsi"/>
          <w:b/>
        </w:rPr>
        <w:t xml:space="preserve"> </w:t>
      </w:r>
    </w:p>
    <w:p w:rsidR="00AB2929" w:rsidRPr="008618E7" w:rsidRDefault="005836D7" w:rsidP="00AB2929">
      <w:pPr>
        <w:shd w:val="clear" w:color="auto" w:fill="FFFFFF"/>
        <w:spacing w:after="24" w:line="288" w:lineRule="atLeast"/>
        <w:jc w:val="both"/>
        <w:outlineLvl w:val="5"/>
        <w:rPr>
          <w:rStyle w:val="tlid-translation"/>
          <w:rFonts w:ascii="Hind-Light" w:eastAsiaTheme="minorHAnsi" w:hAnsi="Hind-Light" w:cs="Hind-Light"/>
          <w:sz w:val="20"/>
          <w:szCs w:val="20"/>
          <w:lang w:eastAsia="en-US"/>
        </w:rPr>
      </w:pPr>
      <w:r>
        <w:rPr>
          <w:rStyle w:val="tlid-translation"/>
          <w:rFonts w:asciiTheme="majorHAnsi" w:hAnsiTheme="majorHAnsi"/>
        </w:rPr>
        <w:t xml:space="preserve">Το 2016, η </w:t>
      </w:r>
      <w:proofErr w:type="spellStart"/>
      <w:r>
        <w:rPr>
          <w:rStyle w:val="tlid-translation"/>
          <w:rFonts w:asciiTheme="majorHAnsi" w:hAnsiTheme="majorHAnsi"/>
        </w:rPr>
        <w:t>North</w:t>
      </w:r>
      <w:proofErr w:type="spellEnd"/>
      <w:r>
        <w:rPr>
          <w:rStyle w:val="tlid-translation"/>
          <w:rFonts w:asciiTheme="majorHAnsi" w:hAnsiTheme="majorHAnsi"/>
        </w:rPr>
        <w:t xml:space="preserve"> </w:t>
      </w:r>
      <w:proofErr w:type="spellStart"/>
      <w:r>
        <w:rPr>
          <w:rStyle w:val="tlid-translation"/>
          <w:rFonts w:asciiTheme="majorHAnsi" w:hAnsiTheme="majorHAnsi"/>
        </w:rPr>
        <w:t>Star</w:t>
      </w:r>
      <w:proofErr w:type="spellEnd"/>
      <w:r w:rsidRPr="005836D7">
        <w:rPr>
          <w:rStyle w:val="tlid-translation"/>
          <w:rFonts w:asciiTheme="majorHAnsi" w:hAnsiTheme="majorHAnsi"/>
        </w:rPr>
        <w:t xml:space="preserve"> (</w:t>
      </w:r>
      <w:r>
        <w:rPr>
          <w:rStyle w:val="tlid-translation"/>
          <w:rFonts w:asciiTheme="majorHAnsi" w:hAnsiTheme="majorHAnsi"/>
        </w:rPr>
        <w:t xml:space="preserve">που ανήκει στην σουηδική εταιρεία </w:t>
      </w:r>
      <w:proofErr w:type="spellStart"/>
      <w:r w:rsidRPr="00F55F6E">
        <w:rPr>
          <w:rStyle w:val="tlid-translation"/>
          <w:rFonts w:asciiTheme="majorHAnsi" w:hAnsiTheme="majorHAnsi"/>
        </w:rPr>
        <w:t>Altor</w:t>
      </w:r>
      <w:proofErr w:type="spellEnd"/>
      <w:r w:rsidRPr="005836D7">
        <w:rPr>
          <w:rStyle w:val="tlid-translation"/>
          <w:rFonts w:asciiTheme="majorHAnsi" w:hAnsiTheme="majorHAnsi"/>
        </w:rPr>
        <w:t>)</w:t>
      </w:r>
      <w:r>
        <w:rPr>
          <w:rStyle w:val="tlid-translation"/>
          <w:rFonts w:asciiTheme="majorHAnsi" w:hAnsiTheme="majorHAnsi"/>
        </w:rPr>
        <w:t>, παγκόσμιος ηγέτης στην παραγωγή μπαταριών αυτοκίνησης</w:t>
      </w:r>
      <w:r w:rsidRPr="005836D7">
        <w:rPr>
          <w:rStyle w:val="tlid-translation"/>
          <w:rFonts w:asciiTheme="majorHAnsi" w:hAnsiTheme="majorHAnsi"/>
        </w:rPr>
        <w:t xml:space="preserve">, </w:t>
      </w:r>
      <w:r>
        <w:rPr>
          <w:rStyle w:val="tlid-translation"/>
          <w:rFonts w:asciiTheme="majorHAnsi" w:hAnsiTheme="majorHAnsi"/>
        </w:rPr>
        <w:t xml:space="preserve"> υπέγραψε μια συμφωνία, αξίας 4 δις.</w:t>
      </w:r>
      <w:r w:rsidR="00AB2929" w:rsidRPr="005836D7">
        <w:rPr>
          <w:rStyle w:val="tlid-translation"/>
          <w:rFonts w:asciiTheme="majorHAnsi" w:hAnsiTheme="majorHAnsi"/>
        </w:rPr>
        <w:t xml:space="preserve"> </w:t>
      </w:r>
      <w:r w:rsidR="00AB2929" w:rsidRPr="00F55F6E">
        <w:rPr>
          <w:rStyle w:val="tlid-translation"/>
          <w:rFonts w:asciiTheme="majorHAnsi" w:hAnsiTheme="majorHAnsi"/>
        </w:rPr>
        <w:t>SEK</w:t>
      </w:r>
      <w:r w:rsidRPr="005836D7">
        <w:rPr>
          <w:rStyle w:val="tlid-translation"/>
          <w:rFonts w:asciiTheme="majorHAnsi" w:hAnsiTheme="majorHAnsi"/>
        </w:rPr>
        <w:t xml:space="preserve"> </w:t>
      </w:r>
      <w:r w:rsidR="00AB2929" w:rsidRPr="005836D7">
        <w:rPr>
          <w:rStyle w:val="tlid-translation"/>
          <w:rFonts w:asciiTheme="majorHAnsi" w:hAnsiTheme="majorHAnsi"/>
        </w:rPr>
        <w:t xml:space="preserve">με τη </w:t>
      </w:r>
      <w:proofErr w:type="spellStart"/>
      <w:r w:rsidR="00AB2929" w:rsidRPr="00F55F6E">
        <w:rPr>
          <w:rStyle w:val="tlid-translation"/>
          <w:rFonts w:asciiTheme="majorHAnsi" w:hAnsiTheme="majorHAnsi"/>
        </w:rPr>
        <w:t>Daimler</w:t>
      </w:r>
      <w:proofErr w:type="spellEnd"/>
      <w:r w:rsidR="00AB2929" w:rsidRPr="005836D7">
        <w:rPr>
          <w:rStyle w:val="tlid-translation"/>
          <w:rFonts w:asciiTheme="majorHAnsi" w:hAnsiTheme="majorHAnsi"/>
        </w:rPr>
        <w:t xml:space="preserve"> </w:t>
      </w:r>
      <w:r>
        <w:rPr>
          <w:rStyle w:val="tlid-translation"/>
          <w:rFonts w:asciiTheme="majorHAnsi" w:hAnsiTheme="majorHAnsi"/>
        </w:rPr>
        <w:t>για</w:t>
      </w:r>
      <w:r w:rsidRPr="005836D7">
        <w:rPr>
          <w:rStyle w:val="tlid-translation"/>
          <w:rFonts w:asciiTheme="majorHAnsi" w:hAnsiTheme="majorHAnsi"/>
        </w:rPr>
        <w:t xml:space="preserve"> </w:t>
      </w:r>
      <w:r>
        <w:rPr>
          <w:rStyle w:val="tlid-translation"/>
          <w:rFonts w:asciiTheme="majorHAnsi" w:hAnsiTheme="majorHAnsi"/>
        </w:rPr>
        <w:t>την</w:t>
      </w:r>
      <w:r w:rsidRPr="005836D7">
        <w:rPr>
          <w:rStyle w:val="tlid-translation"/>
          <w:rFonts w:asciiTheme="majorHAnsi" w:hAnsiTheme="majorHAnsi"/>
        </w:rPr>
        <w:t xml:space="preserve"> </w:t>
      </w:r>
      <w:r>
        <w:rPr>
          <w:rStyle w:val="tlid-translation"/>
          <w:rFonts w:asciiTheme="majorHAnsi" w:hAnsiTheme="majorHAnsi"/>
        </w:rPr>
        <w:t>προμήθεια</w:t>
      </w:r>
      <w:r w:rsidR="008274F2">
        <w:rPr>
          <w:rStyle w:val="tlid-translation"/>
          <w:rFonts w:asciiTheme="majorHAnsi" w:hAnsiTheme="majorHAnsi"/>
        </w:rPr>
        <w:t xml:space="preserve"> </w:t>
      </w:r>
      <w:r>
        <w:rPr>
          <w:rStyle w:val="tlid-translation"/>
          <w:rFonts w:asciiTheme="majorHAnsi" w:hAnsiTheme="majorHAnsi"/>
        </w:rPr>
        <w:t>μπαταριών</w:t>
      </w:r>
      <w:r w:rsidRPr="005836D7">
        <w:rPr>
          <w:rStyle w:val="tlid-translation"/>
          <w:rFonts w:asciiTheme="majorHAnsi" w:hAnsiTheme="majorHAnsi"/>
        </w:rPr>
        <w:t xml:space="preserve"> </w:t>
      </w:r>
      <w:r w:rsidR="00AB2929" w:rsidRPr="005836D7">
        <w:rPr>
          <w:rStyle w:val="tlid-translation"/>
          <w:rFonts w:asciiTheme="majorHAnsi" w:hAnsiTheme="majorHAnsi"/>
        </w:rPr>
        <w:t>φορτηγών. Οι δύο</w:t>
      </w:r>
      <w:r>
        <w:rPr>
          <w:rStyle w:val="tlid-translation"/>
          <w:rFonts w:asciiTheme="majorHAnsi" w:hAnsiTheme="majorHAnsi"/>
        </w:rPr>
        <w:t xml:space="preserve"> εταιρείες</w:t>
      </w:r>
      <w:r w:rsidR="00AB2929" w:rsidRPr="005836D7">
        <w:rPr>
          <w:rStyle w:val="tlid-translation"/>
          <w:rFonts w:asciiTheme="majorHAnsi" w:hAnsiTheme="majorHAnsi"/>
        </w:rPr>
        <w:t xml:space="preserve"> από τότε έχουν αναπτύξει </w:t>
      </w:r>
      <w:r>
        <w:rPr>
          <w:rStyle w:val="tlid-translation"/>
          <w:rFonts w:asciiTheme="majorHAnsi" w:hAnsiTheme="majorHAnsi"/>
        </w:rPr>
        <w:t xml:space="preserve">ένα εξατομικευμένο σύστημα </w:t>
      </w:r>
      <w:r w:rsidR="00F55F6E">
        <w:rPr>
          <w:rStyle w:val="tlid-translation"/>
          <w:rFonts w:asciiTheme="majorHAnsi" w:hAnsiTheme="majorHAnsi"/>
        </w:rPr>
        <w:t>παρακολούθηση</w:t>
      </w:r>
      <w:r w:rsidR="008618E7">
        <w:rPr>
          <w:rStyle w:val="tlid-translation"/>
          <w:rFonts w:asciiTheme="majorHAnsi" w:hAnsiTheme="majorHAnsi"/>
        </w:rPr>
        <w:t>ς</w:t>
      </w:r>
      <w:r w:rsidR="00F55F6E">
        <w:rPr>
          <w:rStyle w:val="tlid-translation"/>
          <w:rFonts w:asciiTheme="majorHAnsi" w:hAnsiTheme="majorHAnsi"/>
        </w:rPr>
        <w:t xml:space="preserve"> των μπαταριών ACE της</w:t>
      </w:r>
      <w:r w:rsidR="00AB2929" w:rsidRPr="005836D7">
        <w:rPr>
          <w:rStyle w:val="tlid-translation"/>
          <w:rFonts w:asciiTheme="majorHAnsi" w:hAnsiTheme="majorHAnsi"/>
        </w:rPr>
        <w:t xml:space="preserve"> </w:t>
      </w:r>
      <w:proofErr w:type="spellStart"/>
      <w:r w:rsidR="00AB2929" w:rsidRPr="005836D7">
        <w:rPr>
          <w:rStyle w:val="tlid-translation"/>
          <w:rFonts w:asciiTheme="majorHAnsi" w:hAnsiTheme="majorHAnsi"/>
        </w:rPr>
        <w:t>North</w:t>
      </w:r>
      <w:proofErr w:type="spellEnd"/>
      <w:r w:rsidR="00AB2929" w:rsidRPr="005836D7">
        <w:rPr>
          <w:rStyle w:val="tlid-translation"/>
          <w:rFonts w:asciiTheme="majorHAnsi" w:hAnsiTheme="majorHAnsi"/>
        </w:rPr>
        <w:t xml:space="preserve"> </w:t>
      </w:r>
      <w:proofErr w:type="spellStart"/>
      <w:r w:rsidR="00AB2929" w:rsidRPr="005836D7">
        <w:rPr>
          <w:rStyle w:val="tlid-translation"/>
          <w:rFonts w:asciiTheme="majorHAnsi" w:hAnsiTheme="majorHAnsi"/>
        </w:rPr>
        <w:t>Star</w:t>
      </w:r>
      <w:proofErr w:type="spellEnd"/>
      <w:r w:rsidR="00F55F6E">
        <w:rPr>
          <w:rStyle w:val="tlid-translation"/>
          <w:rFonts w:asciiTheme="majorHAnsi" w:hAnsiTheme="majorHAnsi"/>
        </w:rPr>
        <w:t xml:space="preserve"> </w:t>
      </w:r>
      <w:r w:rsidR="00AB2929" w:rsidRPr="005836D7">
        <w:rPr>
          <w:rStyle w:val="tlid-translation"/>
          <w:rFonts w:asciiTheme="majorHAnsi" w:hAnsiTheme="majorHAnsi"/>
        </w:rPr>
        <w:t xml:space="preserve">που θα εγκατασταθεί πλέον στα κέντρα εξυπηρέτησης της </w:t>
      </w:r>
      <w:proofErr w:type="spellStart"/>
      <w:r w:rsidR="00AB2929" w:rsidRPr="005836D7">
        <w:rPr>
          <w:rStyle w:val="tlid-translation"/>
          <w:rFonts w:asciiTheme="majorHAnsi" w:hAnsiTheme="majorHAnsi"/>
        </w:rPr>
        <w:t>Daimler</w:t>
      </w:r>
      <w:proofErr w:type="spellEnd"/>
      <w:r w:rsidR="00F55F6E">
        <w:rPr>
          <w:rStyle w:val="tlid-translation"/>
          <w:rFonts w:asciiTheme="majorHAnsi" w:hAnsiTheme="majorHAnsi"/>
        </w:rPr>
        <w:t xml:space="preserve"> </w:t>
      </w:r>
      <w:r w:rsidR="00AB2929" w:rsidRPr="00F55F6E">
        <w:rPr>
          <w:rStyle w:val="tlid-translation"/>
          <w:rFonts w:asciiTheme="majorHAnsi" w:hAnsiTheme="majorHAnsi"/>
        </w:rPr>
        <w:t xml:space="preserve">στην Ευρώπη, την Αφρική, την Ασία και τη Λατινική Αμερική. </w:t>
      </w:r>
      <w:r w:rsidR="00F55F6E">
        <w:rPr>
          <w:rStyle w:val="tlid-translation"/>
          <w:rFonts w:asciiTheme="majorHAnsi" w:hAnsiTheme="majorHAnsi"/>
        </w:rPr>
        <w:t xml:space="preserve">Το σύστημα αυτό </w:t>
      </w:r>
      <w:r w:rsidR="008618E7">
        <w:rPr>
          <w:rFonts w:ascii="Hind-Light" w:eastAsiaTheme="minorHAnsi" w:hAnsi="Hind-Light" w:cs="Hind-Light"/>
          <w:sz w:val="20"/>
          <w:szCs w:val="20"/>
          <w:lang w:eastAsia="en-US"/>
        </w:rPr>
        <w:t xml:space="preserve"> </w:t>
      </w:r>
      <w:r w:rsidR="00AB2929" w:rsidRPr="00F55F6E">
        <w:rPr>
          <w:rStyle w:val="tlid-translation"/>
          <w:rFonts w:asciiTheme="majorHAnsi" w:hAnsiTheme="majorHAnsi"/>
        </w:rPr>
        <w:t>πιθανόν να καταστεί πρότυπο σε πάνω από 40.000 φορτηγά</w:t>
      </w:r>
      <w:r w:rsidR="00F55F6E">
        <w:rPr>
          <w:rStyle w:val="tlid-translation"/>
          <w:rFonts w:asciiTheme="majorHAnsi" w:hAnsiTheme="majorHAnsi"/>
        </w:rPr>
        <w:t xml:space="preserve"> </w:t>
      </w:r>
      <w:r w:rsidR="00AB2929" w:rsidRPr="00F55F6E">
        <w:rPr>
          <w:rStyle w:val="tlid-translation"/>
          <w:rFonts w:asciiTheme="majorHAnsi" w:hAnsiTheme="majorHAnsi"/>
        </w:rPr>
        <w:t xml:space="preserve">ετησίως. Η ακριβής αξία της σύμβασης είναι άγνωστη </w:t>
      </w:r>
      <w:r w:rsidR="00F55F6E">
        <w:rPr>
          <w:rStyle w:val="tlid-translation"/>
          <w:rFonts w:asciiTheme="majorHAnsi" w:hAnsiTheme="majorHAnsi"/>
        </w:rPr>
        <w:t xml:space="preserve">αλλά </w:t>
      </w:r>
      <w:r w:rsidR="00AB2929" w:rsidRPr="00F55F6E">
        <w:rPr>
          <w:rStyle w:val="tlid-translation"/>
          <w:rFonts w:asciiTheme="majorHAnsi" w:hAnsiTheme="majorHAnsi"/>
        </w:rPr>
        <w:t>εκτιμά</w:t>
      </w:r>
      <w:r w:rsidR="00F55F6E">
        <w:rPr>
          <w:rStyle w:val="tlid-translation"/>
          <w:rFonts w:asciiTheme="majorHAnsi" w:hAnsiTheme="majorHAnsi"/>
        </w:rPr>
        <w:t>ται</w:t>
      </w:r>
      <w:r w:rsidR="00AB2929" w:rsidRPr="00F55F6E">
        <w:rPr>
          <w:rStyle w:val="tlid-translation"/>
          <w:rFonts w:asciiTheme="majorHAnsi" w:hAnsiTheme="majorHAnsi"/>
        </w:rPr>
        <w:t xml:space="preserve"> ότι </w:t>
      </w:r>
      <w:r w:rsidR="00F55F6E">
        <w:rPr>
          <w:rStyle w:val="tlid-translation"/>
          <w:rFonts w:asciiTheme="majorHAnsi" w:hAnsiTheme="majorHAnsi"/>
        </w:rPr>
        <w:t xml:space="preserve">θα μπορούσε να ανέλθει σε 1 δις. </w:t>
      </w:r>
      <w:r w:rsidR="00AB2929" w:rsidRPr="00F55F6E">
        <w:rPr>
          <w:rStyle w:val="tlid-translation"/>
          <w:rFonts w:asciiTheme="majorHAnsi" w:hAnsiTheme="majorHAnsi"/>
        </w:rPr>
        <w:t xml:space="preserve"> SEK</w:t>
      </w:r>
      <w:r w:rsidR="00F55F6E">
        <w:rPr>
          <w:rStyle w:val="tlid-translation"/>
          <w:rFonts w:asciiTheme="majorHAnsi" w:hAnsiTheme="majorHAnsi"/>
        </w:rPr>
        <w:t xml:space="preserve"> </w:t>
      </w:r>
      <w:r w:rsidR="00AB2929" w:rsidRPr="00F55F6E">
        <w:rPr>
          <w:rStyle w:val="tlid-translation"/>
          <w:rFonts w:asciiTheme="majorHAnsi" w:hAnsiTheme="majorHAnsi"/>
        </w:rPr>
        <w:t>ετησίως, εάν η συνεργασία είναι επιτυχής.</w:t>
      </w:r>
    </w:p>
    <w:p w:rsidR="0073198F" w:rsidRPr="003A5A02" w:rsidRDefault="0073198F" w:rsidP="00FE4F8C">
      <w:pPr>
        <w:shd w:val="clear" w:color="auto" w:fill="FFFFFF"/>
        <w:spacing w:after="24" w:line="288" w:lineRule="atLeast"/>
        <w:jc w:val="both"/>
        <w:outlineLvl w:val="5"/>
        <w:rPr>
          <w:rFonts w:ascii="Hind-Light" w:eastAsiaTheme="minorHAnsi" w:hAnsi="Hind-Light" w:cs="Hind-Light"/>
          <w:sz w:val="20"/>
          <w:szCs w:val="20"/>
          <w:lang w:eastAsia="en-US"/>
        </w:rPr>
      </w:pPr>
    </w:p>
    <w:p w:rsidR="008274F2" w:rsidRPr="008274F2" w:rsidRDefault="008618E7" w:rsidP="008274F2">
      <w:pPr>
        <w:shd w:val="clear" w:color="auto" w:fill="FFFFFF"/>
        <w:spacing w:after="24" w:line="288" w:lineRule="atLeast"/>
        <w:jc w:val="both"/>
        <w:outlineLvl w:val="5"/>
        <w:rPr>
          <w:rFonts w:asciiTheme="majorHAnsi" w:hAnsiTheme="majorHAnsi" w:cstheme="minorHAnsi"/>
          <w:b/>
        </w:rPr>
      </w:pPr>
      <w:r>
        <w:rPr>
          <w:rFonts w:asciiTheme="majorHAnsi" w:hAnsiTheme="majorHAnsi" w:cstheme="minorHAnsi"/>
          <w:b/>
        </w:rPr>
        <w:t>3.</w:t>
      </w:r>
      <w:r w:rsidR="00337228" w:rsidRPr="00337228">
        <w:rPr>
          <w:rFonts w:asciiTheme="majorHAnsi" w:hAnsiTheme="majorHAnsi" w:cstheme="minorHAnsi"/>
          <w:b/>
        </w:rPr>
        <w:t>5</w:t>
      </w:r>
      <w:r w:rsidR="004F4913">
        <w:rPr>
          <w:rFonts w:asciiTheme="majorHAnsi" w:hAnsiTheme="majorHAnsi" w:cstheme="minorHAnsi"/>
          <w:b/>
        </w:rPr>
        <w:t xml:space="preserve">. </w:t>
      </w:r>
      <w:r w:rsidR="008274F2" w:rsidRPr="008274F2">
        <w:rPr>
          <w:rFonts w:asciiTheme="majorHAnsi" w:hAnsiTheme="majorHAnsi" w:cstheme="minorHAnsi"/>
          <w:b/>
        </w:rPr>
        <w:t xml:space="preserve">Η γραφειοκρατία απειλεί την παροχή ηλεκτρικού ρεύματος της Σουηδίας </w:t>
      </w:r>
    </w:p>
    <w:p w:rsidR="008274F2" w:rsidRDefault="008274F2" w:rsidP="008274F2">
      <w:pPr>
        <w:shd w:val="clear" w:color="auto" w:fill="FFFFFF"/>
        <w:spacing w:after="24" w:line="288" w:lineRule="atLeast"/>
        <w:jc w:val="both"/>
        <w:outlineLvl w:val="5"/>
        <w:rPr>
          <w:rStyle w:val="tlid-translation"/>
          <w:rFonts w:asciiTheme="majorHAnsi" w:hAnsiTheme="majorHAnsi"/>
        </w:rPr>
      </w:pPr>
      <w:r w:rsidRPr="008274F2">
        <w:rPr>
          <w:rStyle w:val="tlid-translation"/>
          <w:rFonts w:asciiTheme="majorHAnsi" w:hAnsiTheme="majorHAnsi"/>
        </w:rPr>
        <w:t xml:space="preserve">Το εθνικό δίκτυο </w:t>
      </w:r>
      <w:r>
        <w:rPr>
          <w:rStyle w:val="tlid-translation"/>
          <w:rFonts w:asciiTheme="majorHAnsi" w:hAnsiTheme="majorHAnsi"/>
        </w:rPr>
        <w:t xml:space="preserve">ηλεκτρικού ρεύματος </w:t>
      </w:r>
      <w:r w:rsidRPr="008274F2">
        <w:rPr>
          <w:rStyle w:val="tlid-translation"/>
          <w:rFonts w:asciiTheme="majorHAnsi" w:hAnsiTheme="majorHAnsi"/>
        </w:rPr>
        <w:t xml:space="preserve">της Σουηδίας πρέπει να αναβαθμιστεί προκειμένου να εξασφαλιστεί η αυξανόμενη ζήτηση, αλλά ο </w:t>
      </w:r>
      <w:r w:rsidRPr="008274F2">
        <w:rPr>
          <w:rStyle w:val="tlid-translation"/>
          <w:rFonts w:asciiTheme="majorHAnsi" w:hAnsiTheme="majorHAnsi"/>
        </w:rPr>
        <w:lastRenderedPageBreak/>
        <w:t xml:space="preserve">διαχειριστής μεταφοράς ηλεκτρικής ενέργειας </w:t>
      </w:r>
      <w:proofErr w:type="spellStart"/>
      <w:r w:rsidRPr="008274F2">
        <w:rPr>
          <w:rStyle w:val="tlid-translation"/>
          <w:rFonts w:asciiTheme="majorHAnsi" w:hAnsiTheme="majorHAnsi"/>
        </w:rPr>
        <w:t>Svenska</w:t>
      </w:r>
      <w:proofErr w:type="spellEnd"/>
      <w:r w:rsidRPr="008274F2">
        <w:rPr>
          <w:rStyle w:val="tlid-translation"/>
          <w:rFonts w:asciiTheme="majorHAnsi" w:hAnsiTheme="majorHAnsi"/>
        </w:rPr>
        <w:t xml:space="preserve"> </w:t>
      </w:r>
      <w:proofErr w:type="spellStart"/>
      <w:r w:rsidRPr="008274F2">
        <w:rPr>
          <w:rStyle w:val="tlid-translation"/>
          <w:rFonts w:asciiTheme="majorHAnsi" w:hAnsiTheme="majorHAnsi"/>
        </w:rPr>
        <w:t>kraftnät</w:t>
      </w:r>
      <w:proofErr w:type="spellEnd"/>
      <w:r w:rsidRPr="008274F2">
        <w:rPr>
          <w:rStyle w:val="tlid-translation"/>
          <w:rFonts w:asciiTheme="majorHAnsi" w:hAnsiTheme="majorHAnsi"/>
        </w:rPr>
        <w:t xml:space="preserve"> δυσκολεύεται να καλύψει τη ζήτηση λόγω μακρών διαδικασιών </w:t>
      </w:r>
      <w:proofErr w:type="spellStart"/>
      <w:r w:rsidRPr="008274F2">
        <w:rPr>
          <w:rStyle w:val="tlid-translation"/>
          <w:rFonts w:asciiTheme="majorHAnsi" w:hAnsiTheme="majorHAnsi"/>
        </w:rPr>
        <w:t>αδειοδότησης</w:t>
      </w:r>
      <w:proofErr w:type="spellEnd"/>
      <w:r w:rsidRPr="008274F2">
        <w:rPr>
          <w:rStyle w:val="tlid-translation"/>
          <w:rFonts w:asciiTheme="majorHAnsi" w:hAnsiTheme="majorHAnsi"/>
        </w:rPr>
        <w:t xml:space="preserve"> και της σταδιακής κατάργησης της πυρηνικής ενέργειας</w:t>
      </w:r>
      <w:r>
        <w:rPr>
          <w:rStyle w:val="tlid-translation"/>
          <w:rFonts w:asciiTheme="majorHAnsi" w:hAnsiTheme="majorHAnsi"/>
        </w:rPr>
        <w:t xml:space="preserve">, είναι η άποψη του Γενικού Διευθυντή της </w:t>
      </w:r>
      <w:proofErr w:type="spellStart"/>
      <w:r w:rsidRPr="008274F2">
        <w:rPr>
          <w:rStyle w:val="tlid-translation"/>
          <w:rFonts w:asciiTheme="majorHAnsi" w:hAnsiTheme="majorHAnsi"/>
        </w:rPr>
        <w:t>Svenska</w:t>
      </w:r>
      <w:proofErr w:type="spellEnd"/>
      <w:r w:rsidRPr="008274F2">
        <w:rPr>
          <w:rStyle w:val="tlid-translation"/>
          <w:rFonts w:asciiTheme="majorHAnsi" w:hAnsiTheme="majorHAnsi"/>
        </w:rPr>
        <w:t xml:space="preserve"> </w:t>
      </w:r>
      <w:proofErr w:type="spellStart"/>
      <w:r w:rsidRPr="008274F2">
        <w:rPr>
          <w:rStyle w:val="tlid-translation"/>
          <w:rFonts w:asciiTheme="majorHAnsi" w:hAnsiTheme="majorHAnsi"/>
        </w:rPr>
        <w:t>kraftnät</w:t>
      </w:r>
      <w:proofErr w:type="spellEnd"/>
      <w:r w:rsidR="004F4913">
        <w:rPr>
          <w:rStyle w:val="tlid-translation"/>
          <w:rFonts w:asciiTheme="majorHAnsi" w:hAnsiTheme="majorHAnsi"/>
        </w:rPr>
        <w:t>, ο οποίος δηλώνει ότι ο</w:t>
      </w:r>
      <w:r w:rsidRPr="008274F2">
        <w:rPr>
          <w:rStyle w:val="tlid-translation"/>
          <w:rFonts w:asciiTheme="majorHAnsi" w:hAnsiTheme="majorHAnsi"/>
        </w:rPr>
        <w:t>ι πολιτικοί και τα ενδιαφερόμενα μέρη πρέπει να ανα</w:t>
      </w:r>
      <w:r w:rsidR="004F4913">
        <w:rPr>
          <w:rStyle w:val="tlid-translation"/>
          <w:rFonts w:asciiTheme="majorHAnsi" w:hAnsiTheme="majorHAnsi"/>
        </w:rPr>
        <w:t xml:space="preserve">λάβουν το μερίδιο ευθύνης τους. </w:t>
      </w:r>
    </w:p>
    <w:p w:rsidR="008274F2" w:rsidRPr="008274F2" w:rsidRDefault="008274F2" w:rsidP="008274F2">
      <w:pPr>
        <w:shd w:val="clear" w:color="auto" w:fill="FFFFFF"/>
        <w:spacing w:after="24" w:line="288" w:lineRule="atLeast"/>
        <w:jc w:val="both"/>
        <w:outlineLvl w:val="5"/>
        <w:rPr>
          <w:rStyle w:val="tlid-translation"/>
          <w:rFonts w:asciiTheme="majorHAnsi" w:hAnsiTheme="majorHAnsi"/>
        </w:rPr>
      </w:pPr>
    </w:p>
    <w:p w:rsidR="007F1EB5" w:rsidRPr="007F1EB5" w:rsidRDefault="00337228" w:rsidP="007F1EB5">
      <w:pPr>
        <w:shd w:val="clear" w:color="auto" w:fill="FFFFFF"/>
        <w:spacing w:after="24" w:line="288" w:lineRule="atLeast"/>
        <w:jc w:val="both"/>
        <w:outlineLvl w:val="5"/>
        <w:rPr>
          <w:rFonts w:asciiTheme="majorHAnsi" w:hAnsiTheme="majorHAnsi" w:cstheme="minorHAnsi"/>
          <w:b/>
        </w:rPr>
      </w:pPr>
      <w:r>
        <w:rPr>
          <w:rFonts w:asciiTheme="majorHAnsi" w:hAnsiTheme="majorHAnsi" w:cstheme="minorHAnsi"/>
          <w:b/>
        </w:rPr>
        <w:t>3.</w:t>
      </w:r>
      <w:r w:rsidRPr="00337228">
        <w:rPr>
          <w:rFonts w:asciiTheme="majorHAnsi" w:hAnsiTheme="majorHAnsi" w:cstheme="minorHAnsi"/>
          <w:b/>
        </w:rPr>
        <w:t>6</w:t>
      </w:r>
      <w:r w:rsidR="004F4913" w:rsidRPr="004F4913">
        <w:rPr>
          <w:rFonts w:asciiTheme="majorHAnsi" w:hAnsiTheme="majorHAnsi" w:cstheme="minorHAnsi"/>
          <w:b/>
        </w:rPr>
        <w:t xml:space="preserve">. </w:t>
      </w:r>
      <w:r w:rsidR="007F1EB5" w:rsidRPr="00324103">
        <w:rPr>
          <w:rFonts w:asciiTheme="majorHAnsi" w:hAnsiTheme="majorHAnsi"/>
          <w:b/>
        </w:rPr>
        <w:t xml:space="preserve">Η </w:t>
      </w:r>
      <w:proofErr w:type="spellStart"/>
      <w:r w:rsidR="007F1EB5" w:rsidRPr="00324103">
        <w:rPr>
          <w:rFonts w:asciiTheme="majorHAnsi" w:hAnsiTheme="majorHAnsi"/>
          <w:b/>
          <w:lang w:val="en-US"/>
        </w:rPr>
        <w:t>Systra</w:t>
      </w:r>
      <w:proofErr w:type="spellEnd"/>
      <w:r w:rsidR="007F1EB5" w:rsidRPr="00324103">
        <w:rPr>
          <w:rFonts w:asciiTheme="majorHAnsi" w:hAnsiTheme="majorHAnsi"/>
          <w:b/>
        </w:rPr>
        <w:t xml:space="preserve"> προσβλέπει στη σουηδική αγορά</w:t>
      </w:r>
    </w:p>
    <w:p w:rsidR="007F1EB5" w:rsidRPr="007F1EB5" w:rsidRDefault="007F1EB5" w:rsidP="007F1EB5">
      <w:pPr>
        <w:shd w:val="clear" w:color="auto" w:fill="FFFFFF"/>
        <w:spacing w:after="24" w:line="288" w:lineRule="atLeast"/>
        <w:jc w:val="both"/>
        <w:outlineLvl w:val="5"/>
        <w:rPr>
          <w:rFonts w:asciiTheme="majorHAnsi" w:hAnsiTheme="majorHAnsi"/>
        </w:rPr>
      </w:pPr>
      <w:r w:rsidRPr="007F1EB5">
        <w:rPr>
          <w:rFonts w:asciiTheme="majorHAnsi" w:hAnsiTheme="majorHAnsi"/>
        </w:rPr>
        <w:t xml:space="preserve">Καθώς η Σουηδία προσπαθεί να επενδύσει δισεκατομμύρια στο σιδηροδρομικό της δίκτυο, ο </w:t>
      </w:r>
      <w:r w:rsidRPr="007F1EB5">
        <w:rPr>
          <w:rFonts w:asciiTheme="majorHAnsi" w:hAnsiTheme="majorHAnsi"/>
          <w:lang w:val="en-US"/>
        </w:rPr>
        <w:t>Pierre</w:t>
      </w:r>
      <w:r w:rsidRPr="007F1EB5">
        <w:rPr>
          <w:rFonts w:asciiTheme="majorHAnsi" w:hAnsiTheme="majorHAnsi"/>
        </w:rPr>
        <w:t xml:space="preserve"> </w:t>
      </w:r>
      <w:proofErr w:type="spellStart"/>
      <w:r w:rsidRPr="007F1EB5">
        <w:rPr>
          <w:rFonts w:asciiTheme="majorHAnsi" w:hAnsiTheme="majorHAnsi"/>
          <w:lang w:val="en-US"/>
        </w:rPr>
        <w:t>Verzat</w:t>
      </w:r>
      <w:proofErr w:type="spellEnd"/>
      <w:r w:rsidRPr="007F1EB5">
        <w:rPr>
          <w:rFonts w:asciiTheme="majorHAnsi" w:hAnsiTheme="majorHAnsi"/>
        </w:rPr>
        <w:t xml:space="preserve">, Διευθύνων Σύμβουλος της </w:t>
      </w:r>
      <w:proofErr w:type="spellStart"/>
      <w:r w:rsidRPr="007F1EB5">
        <w:rPr>
          <w:rFonts w:asciiTheme="majorHAnsi" w:hAnsiTheme="majorHAnsi"/>
          <w:lang w:val="en-US"/>
        </w:rPr>
        <w:t>Systra</w:t>
      </w:r>
      <w:proofErr w:type="spellEnd"/>
      <w:r w:rsidR="00324103">
        <w:rPr>
          <w:rFonts w:asciiTheme="majorHAnsi" w:hAnsiTheme="majorHAnsi"/>
        </w:rPr>
        <w:t>, γαλλική</w:t>
      </w:r>
      <w:r w:rsidR="008618E7">
        <w:rPr>
          <w:rFonts w:asciiTheme="majorHAnsi" w:hAnsiTheme="majorHAnsi"/>
        </w:rPr>
        <w:t>ς</w:t>
      </w:r>
      <w:r w:rsidR="00324103">
        <w:rPr>
          <w:rFonts w:asciiTheme="majorHAnsi" w:hAnsiTheme="majorHAnsi"/>
        </w:rPr>
        <w:t xml:space="preserve"> πολυεθνική</w:t>
      </w:r>
      <w:r w:rsidR="008618E7">
        <w:rPr>
          <w:rFonts w:asciiTheme="majorHAnsi" w:hAnsiTheme="majorHAnsi"/>
        </w:rPr>
        <w:t>ς</w:t>
      </w:r>
      <w:r w:rsidR="00324103">
        <w:rPr>
          <w:rFonts w:asciiTheme="majorHAnsi" w:hAnsiTheme="majorHAnsi"/>
        </w:rPr>
        <w:t xml:space="preserve"> στον τομέα μηχανικής και </w:t>
      </w:r>
      <w:r w:rsidRPr="007F1EB5">
        <w:rPr>
          <w:rFonts w:asciiTheme="majorHAnsi" w:hAnsiTheme="majorHAnsi"/>
        </w:rPr>
        <w:t xml:space="preserve">παροχής συμβουλών στον τομέα των </w:t>
      </w:r>
      <w:r w:rsidR="00324103">
        <w:rPr>
          <w:rFonts w:asciiTheme="majorHAnsi" w:hAnsiTheme="majorHAnsi"/>
        </w:rPr>
        <w:t xml:space="preserve">σιδηροδρομικών </w:t>
      </w:r>
      <w:r w:rsidR="008618E7">
        <w:rPr>
          <w:rFonts w:asciiTheme="majorHAnsi" w:hAnsiTheme="majorHAnsi"/>
        </w:rPr>
        <w:t>και δημόσιων μεταφορών, δήλωσε ό</w:t>
      </w:r>
      <w:r w:rsidR="00324103">
        <w:rPr>
          <w:rFonts w:asciiTheme="majorHAnsi" w:hAnsiTheme="majorHAnsi"/>
        </w:rPr>
        <w:t xml:space="preserve">τι έχει προσδιορίσει την Σουηδία </w:t>
      </w:r>
      <w:r w:rsidRPr="007F1EB5">
        <w:rPr>
          <w:rFonts w:asciiTheme="majorHAnsi" w:hAnsiTheme="majorHAnsi"/>
        </w:rPr>
        <w:t>ως μία από τις νέες βασικές αγορές της.</w:t>
      </w:r>
    </w:p>
    <w:p w:rsidR="00397C72" w:rsidRPr="008618E7" w:rsidRDefault="00324103" w:rsidP="00397C72">
      <w:pPr>
        <w:shd w:val="clear" w:color="auto" w:fill="FFFFFF"/>
        <w:spacing w:after="24" w:line="288" w:lineRule="atLeast"/>
        <w:jc w:val="both"/>
        <w:outlineLvl w:val="5"/>
        <w:rPr>
          <w:rFonts w:asciiTheme="majorHAnsi" w:hAnsiTheme="majorHAnsi"/>
        </w:rPr>
      </w:pPr>
      <w:r>
        <w:rPr>
          <w:rFonts w:asciiTheme="majorHAnsi" w:hAnsiTheme="majorHAnsi"/>
        </w:rPr>
        <w:t>Ο</w:t>
      </w:r>
      <w:r w:rsidR="007F1EB5" w:rsidRPr="007F1EB5">
        <w:rPr>
          <w:rFonts w:asciiTheme="majorHAnsi" w:hAnsiTheme="majorHAnsi"/>
        </w:rPr>
        <w:t xml:space="preserve"> </w:t>
      </w:r>
      <w:r>
        <w:rPr>
          <w:rFonts w:asciiTheme="majorHAnsi" w:hAnsiTheme="majorHAnsi"/>
          <w:lang w:val="sv-SE"/>
        </w:rPr>
        <w:t>P</w:t>
      </w:r>
      <w:r w:rsidRPr="00324103">
        <w:rPr>
          <w:rFonts w:asciiTheme="majorHAnsi" w:hAnsiTheme="majorHAnsi"/>
        </w:rPr>
        <w:t>.</w:t>
      </w:r>
      <w:proofErr w:type="spellStart"/>
      <w:r w:rsidR="007F1EB5" w:rsidRPr="007F1EB5">
        <w:rPr>
          <w:rFonts w:asciiTheme="majorHAnsi" w:hAnsiTheme="majorHAnsi"/>
          <w:lang w:val="en-US"/>
        </w:rPr>
        <w:t>Verzat</w:t>
      </w:r>
      <w:proofErr w:type="spellEnd"/>
      <w:r>
        <w:rPr>
          <w:rFonts w:asciiTheme="majorHAnsi" w:hAnsiTheme="majorHAnsi"/>
        </w:rPr>
        <w:t xml:space="preserve">, </w:t>
      </w:r>
      <w:r>
        <w:rPr>
          <w:rFonts w:asciiTheme="majorHAnsi" w:hAnsiTheme="majorHAnsi"/>
          <w:lang w:val="sv-SE"/>
        </w:rPr>
        <w:t>o</w:t>
      </w:r>
      <w:r>
        <w:rPr>
          <w:rFonts w:asciiTheme="majorHAnsi" w:hAnsiTheme="majorHAnsi"/>
        </w:rPr>
        <w:t xml:space="preserve"> οποί</w:t>
      </w:r>
      <w:r>
        <w:rPr>
          <w:rFonts w:asciiTheme="majorHAnsi" w:hAnsiTheme="majorHAnsi"/>
          <w:lang w:val="sv-SE"/>
        </w:rPr>
        <w:t>o</w:t>
      </w:r>
      <w:r w:rsidR="008618E7">
        <w:rPr>
          <w:rFonts w:asciiTheme="majorHAnsi" w:hAnsiTheme="majorHAnsi"/>
        </w:rPr>
        <w:t>ς</w:t>
      </w:r>
      <w:r w:rsidR="007F1EB5" w:rsidRPr="007F1EB5">
        <w:rPr>
          <w:rFonts w:asciiTheme="majorHAnsi" w:hAnsiTheme="majorHAnsi"/>
        </w:rPr>
        <w:t xml:space="preserve"> συναντά εκπρόσωπους της σουηδικής διοίκησης μεταφορών (</w:t>
      </w:r>
      <w:proofErr w:type="spellStart"/>
      <w:r w:rsidR="007F1EB5" w:rsidRPr="007F1EB5">
        <w:rPr>
          <w:rFonts w:asciiTheme="majorHAnsi" w:hAnsiTheme="majorHAnsi"/>
          <w:lang w:val="en-US"/>
        </w:rPr>
        <w:t>Trafikverket</w:t>
      </w:r>
      <w:proofErr w:type="spellEnd"/>
      <w:r w:rsidR="007F1EB5" w:rsidRPr="007F1EB5">
        <w:rPr>
          <w:rFonts w:asciiTheme="majorHAnsi" w:hAnsiTheme="majorHAnsi"/>
        </w:rPr>
        <w:t xml:space="preserve">) και της κατασκευαστικής εταιρείας </w:t>
      </w:r>
      <w:r w:rsidR="007F1EB5" w:rsidRPr="007F1EB5">
        <w:rPr>
          <w:rFonts w:asciiTheme="majorHAnsi" w:hAnsiTheme="majorHAnsi"/>
          <w:lang w:val="en-US"/>
        </w:rPr>
        <w:t>NCC</w:t>
      </w:r>
      <w:r w:rsidR="007F1EB5" w:rsidRPr="007F1EB5">
        <w:rPr>
          <w:rFonts w:asciiTheme="majorHAnsi" w:hAnsiTheme="majorHAnsi"/>
        </w:rPr>
        <w:t xml:space="preserve">, μεταξύ άλλων, </w:t>
      </w:r>
      <w:r>
        <w:rPr>
          <w:rFonts w:asciiTheme="majorHAnsi" w:hAnsiTheme="majorHAnsi"/>
        </w:rPr>
        <w:t xml:space="preserve">δήλωσε στην εφημερίδα </w:t>
      </w:r>
      <w:proofErr w:type="spellStart"/>
      <w:r w:rsidR="007F1EB5" w:rsidRPr="007F1EB5">
        <w:rPr>
          <w:rFonts w:asciiTheme="majorHAnsi" w:hAnsiTheme="majorHAnsi"/>
          <w:lang w:val="en-US"/>
        </w:rPr>
        <w:t>Dagens</w:t>
      </w:r>
      <w:proofErr w:type="spellEnd"/>
      <w:r w:rsidR="007F1EB5" w:rsidRPr="007F1EB5">
        <w:rPr>
          <w:rFonts w:asciiTheme="majorHAnsi" w:hAnsiTheme="majorHAnsi"/>
        </w:rPr>
        <w:t xml:space="preserve"> </w:t>
      </w:r>
      <w:proofErr w:type="spellStart"/>
      <w:r w:rsidR="007F1EB5" w:rsidRPr="007F1EB5">
        <w:rPr>
          <w:rFonts w:asciiTheme="majorHAnsi" w:hAnsiTheme="majorHAnsi"/>
          <w:lang w:val="en-US"/>
        </w:rPr>
        <w:t>Industri</w:t>
      </w:r>
      <w:proofErr w:type="spellEnd"/>
      <w:r w:rsidR="007F1EB5" w:rsidRPr="007F1EB5">
        <w:rPr>
          <w:rFonts w:asciiTheme="majorHAnsi" w:hAnsiTheme="majorHAnsi"/>
        </w:rPr>
        <w:t xml:space="preserve"> (</w:t>
      </w:r>
      <w:r w:rsidR="007F1EB5" w:rsidRPr="007F1EB5">
        <w:rPr>
          <w:rFonts w:asciiTheme="majorHAnsi" w:hAnsiTheme="majorHAnsi"/>
          <w:lang w:val="en-US"/>
        </w:rPr>
        <w:t>DI</w:t>
      </w:r>
      <w:r w:rsidR="007F1EB5" w:rsidRPr="007F1EB5">
        <w:rPr>
          <w:rFonts w:asciiTheme="majorHAnsi" w:hAnsiTheme="majorHAnsi"/>
        </w:rPr>
        <w:t>) ότι η Σουηδία είναι μια από τις πιο ενδιαφέρουσες αγορές στην Ευρώπη σήμερα.</w:t>
      </w:r>
    </w:p>
    <w:sectPr w:rsidR="00397C72" w:rsidRPr="008618E7" w:rsidSect="00C47CD4">
      <w:type w:val="continuous"/>
      <w:pgSz w:w="11906" w:h="16838"/>
      <w:pgMar w:top="720" w:right="720" w:bottom="720" w:left="720" w:header="709" w:footer="709" w:gutter="0"/>
      <w:cols w:num="2" w:space="233" w:equalWidth="0">
        <w:col w:w="4953" w:space="540"/>
        <w:col w:w="49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7D" w:rsidRDefault="00E8627D" w:rsidP="0099792F">
      <w:r>
        <w:separator/>
      </w:r>
    </w:p>
  </w:endnote>
  <w:endnote w:type="continuationSeparator" w:id="0">
    <w:p w:rsidR="00E8627D" w:rsidRDefault="00E8627D"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Hin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Hind-Regular">
    <w:panose1 w:val="00000000000000000000"/>
    <w:charset w:val="A1"/>
    <w:family w:val="auto"/>
    <w:notTrueType/>
    <w:pitch w:val="default"/>
    <w:sig w:usb0="00000081" w:usb1="00000000" w:usb2="00000000" w:usb3="00000000" w:csb0="00000008" w:csb1="00000000"/>
  </w:font>
  <w:font w:name="Hind-Ligh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66" w:rsidRDefault="00BE734C">
    <w:pPr>
      <w:pStyle w:val="Footer"/>
      <w:framePr w:wrap="around" w:vAnchor="text" w:hAnchor="margin" w:xAlign="right" w:y="1"/>
      <w:rPr>
        <w:rStyle w:val="PageNumber"/>
      </w:rPr>
    </w:pPr>
    <w:r>
      <w:rPr>
        <w:rStyle w:val="PageNumber"/>
      </w:rPr>
      <w:fldChar w:fldCharType="begin"/>
    </w:r>
    <w:r w:rsidR="00043B66">
      <w:rPr>
        <w:rStyle w:val="PageNumber"/>
      </w:rPr>
      <w:instrText xml:space="preserve">PAGE  </w:instrText>
    </w:r>
    <w:r>
      <w:rPr>
        <w:rStyle w:val="PageNumber"/>
      </w:rPr>
      <w:fldChar w:fldCharType="separate"/>
    </w:r>
    <w:r w:rsidR="00043B66">
      <w:rPr>
        <w:rStyle w:val="PageNumber"/>
        <w:noProof/>
      </w:rPr>
      <w:t>4</w:t>
    </w:r>
    <w:r>
      <w:rPr>
        <w:rStyle w:val="PageNumber"/>
      </w:rPr>
      <w:fldChar w:fldCharType="end"/>
    </w:r>
  </w:p>
  <w:p w:rsidR="00043B66" w:rsidRDefault="00043B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66" w:rsidRPr="0044284B" w:rsidRDefault="00BE734C">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043B66"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04010B">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043B66" w:rsidRPr="0044284B" w:rsidRDefault="00043B66">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7D" w:rsidRDefault="00E8627D" w:rsidP="0099792F">
      <w:r>
        <w:separator/>
      </w:r>
    </w:p>
  </w:footnote>
  <w:footnote w:type="continuationSeparator" w:id="0">
    <w:p w:rsidR="00E8627D" w:rsidRDefault="00E8627D"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34CB"/>
    <w:multiLevelType w:val="multilevel"/>
    <w:tmpl w:val="32A8AED6"/>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7A6FEB"/>
    <w:multiLevelType w:val="multilevel"/>
    <w:tmpl w:val="9C1A1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A36EC7"/>
    <w:multiLevelType w:val="multilevel"/>
    <w:tmpl w:val="0C2087B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96221E7"/>
    <w:multiLevelType w:val="multilevel"/>
    <w:tmpl w:val="AFDCF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6667273"/>
    <w:multiLevelType w:val="multilevel"/>
    <w:tmpl w:val="F99A5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4D788D"/>
    <w:multiLevelType w:val="multilevel"/>
    <w:tmpl w:val="207A3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1F055B"/>
    <w:multiLevelType w:val="multilevel"/>
    <w:tmpl w:val="2F7ADB28"/>
    <w:lvl w:ilvl="0">
      <w:start w:val="1"/>
      <w:numFmt w:val="decimal"/>
      <w:lvlText w:val="%1."/>
      <w:lvlJc w:val="left"/>
      <w:pPr>
        <w:ind w:left="735" w:hanging="375"/>
      </w:pPr>
      <w:rPr>
        <w:rFonts w:hint="default"/>
      </w:rPr>
    </w:lvl>
    <w:lvl w:ilvl="1">
      <w:start w:val="4"/>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0C14BB8"/>
    <w:multiLevelType w:val="multilevel"/>
    <w:tmpl w:val="382AF2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69D0D9B"/>
    <w:multiLevelType w:val="multilevel"/>
    <w:tmpl w:val="E6A02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8102A8"/>
    <w:multiLevelType w:val="multilevel"/>
    <w:tmpl w:val="49E09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BF1B32"/>
    <w:multiLevelType w:val="hybridMultilevel"/>
    <w:tmpl w:val="EECE1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1E603EF"/>
    <w:multiLevelType w:val="multilevel"/>
    <w:tmpl w:val="0CCEAC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7127A5B"/>
    <w:multiLevelType w:val="multilevel"/>
    <w:tmpl w:val="B2585A5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9F65C9E"/>
    <w:multiLevelType w:val="multilevel"/>
    <w:tmpl w:val="D5D268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7C6C13"/>
    <w:multiLevelType w:val="multilevel"/>
    <w:tmpl w:val="3370C3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D703FB9"/>
    <w:multiLevelType w:val="multilevel"/>
    <w:tmpl w:val="AF84F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0622A8"/>
    <w:multiLevelType w:val="multilevel"/>
    <w:tmpl w:val="78FCCD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AD72FF"/>
    <w:multiLevelType w:val="multilevel"/>
    <w:tmpl w:val="C80057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58409D0"/>
    <w:multiLevelType w:val="multilevel"/>
    <w:tmpl w:val="680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13"/>
  </w:num>
  <w:num w:numId="4">
    <w:abstractNumId w:val="9"/>
  </w:num>
  <w:num w:numId="5">
    <w:abstractNumId w:val="16"/>
  </w:num>
  <w:num w:numId="6">
    <w:abstractNumId w:val="6"/>
  </w:num>
  <w:num w:numId="7">
    <w:abstractNumId w:val="17"/>
  </w:num>
  <w:num w:numId="8">
    <w:abstractNumId w:val="10"/>
  </w:num>
  <w:num w:numId="9">
    <w:abstractNumId w:val="14"/>
  </w:num>
  <w:num w:numId="10">
    <w:abstractNumId w:val="11"/>
  </w:num>
  <w:num w:numId="11">
    <w:abstractNumId w:val="7"/>
  </w:num>
  <w:num w:numId="12">
    <w:abstractNumId w:val="0"/>
  </w:num>
  <w:num w:numId="13">
    <w:abstractNumId w:val="1"/>
  </w:num>
  <w:num w:numId="14">
    <w:abstractNumId w:val="5"/>
  </w:num>
  <w:num w:numId="15">
    <w:abstractNumId w:val="15"/>
  </w:num>
  <w:num w:numId="16">
    <w:abstractNumId w:val="18"/>
  </w:num>
  <w:num w:numId="17">
    <w:abstractNumId w:val="8"/>
  </w:num>
  <w:num w:numId="18">
    <w:abstractNumId w:val="2"/>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37EA"/>
    <w:rsid w:val="0000588C"/>
    <w:rsid w:val="00005F82"/>
    <w:rsid w:val="0001493E"/>
    <w:rsid w:val="000155D6"/>
    <w:rsid w:val="00015842"/>
    <w:rsid w:val="00015CCC"/>
    <w:rsid w:val="000165D4"/>
    <w:rsid w:val="00020EAF"/>
    <w:rsid w:val="00021F8E"/>
    <w:rsid w:val="00025672"/>
    <w:rsid w:val="00033DF2"/>
    <w:rsid w:val="00035148"/>
    <w:rsid w:val="0004010B"/>
    <w:rsid w:val="00043B66"/>
    <w:rsid w:val="00047FA3"/>
    <w:rsid w:val="000551CD"/>
    <w:rsid w:val="00060ACE"/>
    <w:rsid w:val="00075BAF"/>
    <w:rsid w:val="00082F64"/>
    <w:rsid w:val="00086D5C"/>
    <w:rsid w:val="00094666"/>
    <w:rsid w:val="000975C4"/>
    <w:rsid w:val="000A4346"/>
    <w:rsid w:val="000A5C1C"/>
    <w:rsid w:val="000B7021"/>
    <w:rsid w:val="000C0246"/>
    <w:rsid w:val="000C6C6F"/>
    <w:rsid w:val="000C71C6"/>
    <w:rsid w:val="000D3354"/>
    <w:rsid w:val="000F0D08"/>
    <w:rsid w:val="001009F1"/>
    <w:rsid w:val="001061BC"/>
    <w:rsid w:val="00106870"/>
    <w:rsid w:val="00113A82"/>
    <w:rsid w:val="00117DF3"/>
    <w:rsid w:val="00120F69"/>
    <w:rsid w:val="00122C45"/>
    <w:rsid w:val="00134613"/>
    <w:rsid w:val="001416B8"/>
    <w:rsid w:val="00143282"/>
    <w:rsid w:val="001514EA"/>
    <w:rsid w:val="0015179B"/>
    <w:rsid w:val="00160062"/>
    <w:rsid w:val="00170E79"/>
    <w:rsid w:val="00171258"/>
    <w:rsid w:val="00174885"/>
    <w:rsid w:val="001923AC"/>
    <w:rsid w:val="00192818"/>
    <w:rsid w:val="00192ED8"/>
    <w:rsid w:val="001A123D"/>
    <w:rsid w:val="001A1EDD"/>
    <w:rsid w:val="001A2F0D"/>
    <w:rsid w:val="001A568E"/>
    <w:rsid w:val="001B310D"/>
    <w:rsid w:val="001B4172"/>
    <w:rsid w:val="001C0475"/>
    <w:rsid w:val="001C4E1A"/>
    <w:rsid w:val="001C6DB9"/>
    <w:rsid w:val="001D457F"/>
    <w:rsid w:val="001E194F"/>
    <w:rsid w:val="001E37E0"/>
    <w:rsid w:val="001F289F"/>
    <w:rsid w:val="001F48A1"/>
    <w:rsid w:val="001F7E28"/>
    <w:rsid w:val="00211F65"/>
    <w:rsid w:val="00217FF0"/>
    <w:rsid w:val="0023033C"/>
    <w:rsid w:val="00230E5D"/>
    <w:rsid w:val="00230FE6"/>
    <w:rsid w:val="00233377"/>
    <w:rsid w:val="002337AA"/>
    <w:rsid w:val="00234860"/>
    <w:rsid w:val="0024323A"/>
    <w:rsid w:val="002473FF"/>
    <w:rsid w:val="00254C9F"/>
    <w:rsid w:val="0026450D"/>
    <w:rsid w:val="0027221C"/>
    <w:rsid w:val="0027592D"/>
    <w:rsid w:val="00276D3E"/>
    <w:rsid w:val="002862A0"/>
    <w:rsid w:val="00292F55"/>
    <w:rsid w:val="0029544C"/>
    <w:rsid w:val="002B18E0"/>
    <w:rsid w:val="002B2EB5"/>
    <w:rsid w:val="002B40F2"/>
    <w:rsid w:val="002B5663"/>
    <w:rsid w:val="002B5C99"/>
    <w:rsid w:val="002D3025"/>
    <w:rsid w:val="002D7B2C"/>
    <w:rsid w:val="002E0508"/>
    <w:rsid w:val="002E116A"/>
    <w:rsid w:val="002E29BA"/>
    <w:rsid w:val="002E3997"/>
    <w:rsid w:val="002F211B"/>
    <w:rsid w:val="002F3625"/>
    <w:rsid w:val="00322083"/>
    <w:rsid w:val="00324103"/>
    <w:rsid w:val="0032779D"/>
    <w:rsid w:val="00327A55"/>
    <w:rsid w:val="00334675"/>
    <w:rsid w:val="00337228"/>
    <w:rsid w:val="00341EBF"/>
    <w:rsid w:val="00347075"/>
    <w:rsid w:val="003538C7"/>
    <w:rsid w:val="00355D21"/>
    <w:rsid w:val="003711E5"/>
    <w:rsid w:val="00371D38"/>
    <w:rsid w:val="003928CA"/>
    <w:rsid w:val="00394E16"/>
    <w:rsid w:val="00396907"/>
    <w:rsid w:val="0039715F"/>
    <w:rsid w:val="00397C5A"/>
    <w:rsid w:val="00397C72"/>
    <w:rsid w:val="003A0C04"/>
    <w:rsid w:val="003A3389"/>
    <w:rsid w:val="003A3C8C"/>
    <w:rsid w:val="003A5A02"/>
    <w:rsid w:val="003A7AD3"/>
    <w:rsid w:val="003B031F"/>
    <w:rsid w:val="003B24FA"/>
    <w:rsid w:val="003B5C7C"/>
    <w:rsid w:val="003C5016"/>
    <w:rsid w:val="003C586C"/>
    <w:rsid w:val="003C6146"/>
    <w:rsid w:val="003D0551"/>
    <w:rsid w:val="003D2275"/>
    <w:rsid w:val="003D5078"/>
    <w:rsid w:val="003E100C"/>
    <w:rsid w:val="003E155E"/>
    <w:rsid w:val="00402FC9"/>
    <w:rsid w:val="00407552"/>
    <w:rsid w:val="0041002C"/>
    <w:rsid w:val="004237D3"/>
    <w:rsid w:val="00423FEE"/>
    <w:rsid w:val="004265D7"/>
    <w:rsid w:val="00430A95"/>
    <w:rsid w:val="00436605"/>
    <w:rsid w:val="0044378F"/>
    <w:rsid w:val="004448D6"/>
    <w:rsid w:val="004528E1"/>
    <w:rsid w:val="00463472"/>
    <w:rsid w:val="004724A8"/>
    <w:rsid w:val="0047269D"/>
    <w:rsid w:val="004736F7"/>
    <w:rsid w:val="004811E2"/>
    <w:rsid w:val="0049192E"/>
    <w:rsid w:val="00494623"/>
    <w:rsid w:val="004A09D2"/>
    <w:rsid w:val="004A1B60"/>
    <w:rsid w:val="004A37B5"/>
    <w:rsid w:val="004A43F9"/>
    <w:rsid w:val="004B161B"/>
    <w:rsid w:val="004C0384"/>
    <w:rsid w:val="004C298C"/>
    <w:rsid w:val="004E1632"/>
    <w:rsid w:val="004E455A"/>
    <w:rsid w:val="004E5052"/>
    <w:rsid w:val="004E7A09"/>
    <w:rsid w:val="004F1212"/>
    <w:rsid w:val="004F1BAD"/>
    <w:rsid w:val="004F36C0"/>
    <w:rsid w:val="004F4913"/>
    <w:rsid w:val="004F4A41"/>
    <w:rsid w:val="004F637E"/>
    <w:rsid w:val="004F6BDF"/>
    <w:rsid w:val="005052EB"/>
    <w:rsid w:val="00506830"/>
    <w:rsid w:val="005173FA"/>
    <w:rsid w:val="0052067D"/>
    <w:rsid w:val="00524BA4"/>
    <w:rsid w:val="005278EA"/>
    <w:rsid w:val="00536088"/>
    <w:rsid w:val="005369C2"/>
    <w:rsid w:val="00544272"/>
    <w:rsid w:val="005442E8"/>
    <w:rsid w:val="005505EF"/>
    <w:rsid w:val="00550E55"/>
    <w:rsid w:val="00551021"/>
    <w:rsid w:val="005529B4"/>
    <w:rsid w:val="0056096A"/>
    <w:rsid w:val="00561E2E"/>
    <w:rsid w:val="005836D7"/>
    <w:rsid w:val="00583DA9"/>
    <w:rsid w:val="005910EA"/>
    <w:rsid w:val="00596B16"/>
    <w:rsid w:val="00596F44"/>
    <w:rsid w:val="005A1A7D"/>
    <w:rsid w:val="005A78E0"/>
    <w:rsid w:val="005A7C4C"/>
    <w:rsid w:val="005B1CBA"/>
    <w:rsid w:val="005B5327"/>
    <w:rsid w:val="005C0A2B"/>
    <w:rsid w:val="005C37FB"/>
    <w:rsid w:val="005C3D45"/>
    <w:rsid w:val="005C476E"/>
    <w:rsid w:val="005C79A0"/>
    <w:rsid w:val="005E2C6C"/>
    <w:rsid w:val="005F0630"/>
    <w:rsid w:val="00600D7F"/>
    <w:rsid w:val="00601578"/>
    <w:rsid w:val="006079ED"/>
    <w:rsid w:val="00630332"/>
    <w:rsid w:val="00630E30"/>
    <w:rsid w:val="00633C72"/>
    <w:rsid w:val="006348C6"/>
    <w:rsid w:val="0063602C"/>
    <w:rsid w:val="0063722B"/>
    <w:rsid w:val="00646610"/>
    <w:rsid w:val="0065003C"/>
    <w:rsid w:val="00655A75"/>
    <w:rsid w:val="00656C5C"/>
    <w:rsid w:val="006619AE"/>
    <w:rsid w:val="0066229E"/>
    <w:rsid w:val="00664CB6"/>
    <w:rsid w:val="00665AEE"/>
    <w:rsid w:val="00667D7F"/>
    <w:rsid w:val="00681106"/>
    <w:rsid w:val="0068136E"/>
    <w:rsid w:val="006870D4"/>
    <w:rsid w:val="00687643"/>
    <w:rsid w:val="00694CEE"/>
    <w:rsid w:val="006A6621"/>
    <w:rsid w:val="006C4959"/>
    <w:rsid w:val="006D160A"/>
    <w:rsid w:val="00702D4A"/>
    <w:rsid w:val="007046A5"/>
    <w:rsid w:val="00714B4A"/>
    <w:rsid w:val="00730E15"/>
    <w:rsid w:val="0073198F"/>
    <w:rsid w:val="00733559"/>
    <w:rsid w:val="007404AA"/>
    <w:rsid w:val="00745421"/>
    <w:rsid w:val="00745B0C"/>
    <w:rsid w:val="00752B18"/>
    <w:rsid w:val="00755CCC"/>
    <w:rsid w:val="00757D34"/>
    <w:rsid w:val="00770B15"/>
    <w:rsid w:val="00770F95"/>
    <w:rsid w:val="0077465F"/>
    <w:rsid w:val="0078094A"/>
    <w:rsid w:val="007877B6"/>
    <w:rsid w:val="007877D4"/>
    <w:rsid w:val="0079013F"/>
    <w:rsid w:val="0079654E"/>
    <w:rsid w:val="007A32D6"/>
    <w:rsid w:val="007A4CDC"/>
    <w:rsid w:val="007B22DF"/>
    <w:rsid w:val="007B56DC"/>
    <w:rsid w:val="007B7E5E"/>
    <w:rsid w:val="007C16CE"/>
    <w:rsid w:val="007C4B66"/>
    <w:rsid w:val="007C58CF"/>
    <w:rsid w:val="007D78B2"/>
    <w:rsid w:val="007E27A1"/>
    <w:rsid w:val="007E6B83"/>
    <w:rsid w:val="007F1EB5"/>
    <w:rsid w:val="007F3EF8"/>
    <w:rsid w:val="00803B7E"/>
    <w:rsid w:val="0080594A"/>
    <w:rsid w:val="00811304"/>
    <w:rsid w:val="00814590"/>
    <w:rsid w:val="00826B40"/>
    <w:rsid w:val="00826FAE"/>
    <w:rsid w:val="008274F2"/>
    <w:rsid w:val="00833438"/>
    <w:rsid w:val="008474A4"/>
    <w:rsid w:val="00851B26"/>
    <w:rsid w:val="008618E7"/>
    <w:rsid w:val="00861BCB"/>
    <w:rsid w:val="00863C42"/>
    <w:rsid w:val="00867D37"/>
    <w:rsid w:val="00872EA0"/>
    <w:rsid w:val="0087463D"/>
    <w:rsid w:val="00874FD3"/>
    <w:rsid w:val="00876EE1"/>
    <w:rsid w:val="00877EAE"/>
    <w:rsid w:val="00881EC3"/>
    <w:rsid w:val="00883A25"/>
    <w:rsid w:val="00891622"/>
    <w:rsid w:val="0089190D"/>
    <w:rsid w:val="008A1A06"/>
    <w:rsid w:val="008A1AA5"/>
    <w:rsid w:val="008A1E82"/>
    <w:rsid w:val="008B26C6"/>
    <w:rsid w:val="008C2065"/>
    <w:rsid w:val="008C6561"/>
    <w:rsid w:val="008D171D"/>
    <w:rsid w:val="008D7862"/>
    <w:rsid w:val="008E2CB0"/>
    <w:rsid w:val="008F31D0"/>
    <w:rsid w:val="00916916"/>
    <w:rsid w:val="00917C9E"/>
    <w:rsid w:val="009301A6"/>
    <w:rsid w:val="0093487F"/>
    <w:rsid w:val="00935176"/>
    <w:rsid w:val="0093597D"/>
    <w:rsid w:val="00936A13"/>
    <w:rsid w:val="009434D0"/>
    <w:rsid w:val="009461E7"/>
    <w:rsid w:val="0096139E"/>
    <w:rsid w:val="009629F3"/>
    <w:rsid w:val="0096433E"/>
    <w:rsid w:val="00964741"/>
    <w:rsid w:val="00965420"/>
    <w:rsid w:val="00966347"/>
    <w:rsid w:val="00970895"/>
    <w:rsid w:val="00971303"/>
    <w:rsid w:val="00971998"/>
    <w:rsid w:val="00973CFB"/>
    <w:rsid w:val="00974616"/>
    <w:rsid w:val="009759DC"/>
    <w:rsid w:val="00976FA3"/>
    <w:rsid w:val="00981865"/>
    <w:rsid w:val="00981E49"/>
    <w:rsid w:val="00983376"/>
    <w:rsid w:val="00983AAA"/>
    <w:rsid w:val="0099152E"/>
    <w:rsid w:val="0099792F"/>
    <w:rsid w:val="009A2196"/>
    <w:rsid w:val="009A75F5"/>
    <w:rsid w:val="009B2605"/>
    <w:rsid w:val="009B38D4"/>
    <w:rsid w:val="009C1C08"/>
    <w:rsid w:val="009C62EC"/>
    <w:rsid w:val="009D0BEF"/>
    <w:rsid w:val="009D3D07"/>
    <w:rsid w:val="009E41F0"/>
    <w:rsid w:val="009F1C25"/>
    <w:rsid w:val="009F2DC6"/>
    <w:rsid w:val="009F6E5B"/>
    <w:rsid w:val="00A01EB4"/>
    <w:rsid w:val="00A04DC8"/>
    <w:rsid w:val="00A23E99"/>
    <w:rsid w:val="00A42886"/>
    <w:rsid w:val="00A61EE0"/>
    <w:rsid w:val="00A71E49"/>
    <w:rsid w:val="00A737A5"/>
    <w:rsid w:val="00A74157"/>
    <w:rsid w:val="00A77062"/>
    <w:rsid w:val="00A80B7C"/>
    <w:rsid w:val="00A86DB9"/>
    <w:rsid w:val="00A873CF"/>
    <w:rsid w:val="00A93092"/>
    <w:rsid w:val="00A972E5"/>
    <w:rsid w:val="00AA2AAB"/>
    <w:rsid w:val="00AA327D"/>
    <w:rsid w:val="00AA6138"/>
    <w:rsid w:val="00AB2929"/>
    <w:rsid w:val="00AB78C2"/>
    <w:rsid w:val="00AC1563"/>
    <w:rsid w:val="00AC322A"/>
    <w:rsid w:val="00AC55CC"/>
    <w:rsid w:val="00AD0CA9"/>
    <w:rsid w:val="00AE0523"/>
    <w:rsid w:val="00AE1133"/>
    <w:rsid w:val="00AE4B22"/>
    <w:rsid w:val="00AE610C"/>
    <w:rsid w:val="00B00414"/>
    <w:rsid w:val="00B01539"/>
    <w:rsid w:val="00B103A9"/>
    <w:rsid w:val="00B1614A"/>
    <w:rsid w:val="00B30DB9"/>
    <w:rsid w:val="00B33FF8"/>
    <w:rsid w:val="00B36EDA"/>
    <w:rsid w:val="00B40159"/>
    <w:rsid w:val="00B462BB"/>
    <w:rsid w:val="00B47961"/>
    <w:rsid w:val="00B57880"/>
    <w:rsid w:val="00B61EE9"/>
    <w:rsid w:val="00B65349"/>
    <w:rsid w:val="00B80088"/>
    <w:rsid w:val="00B90200"/>
    <w:rsid w:val="00B92454"/>
    <w:rsid w:val="00B93BD0"/>
    <w:rsid w:val="00BA066C"/>
    <w:rsid w:val="00BA54BB"/>
    <w:rsid w:val="00BB05F5"/>
    <w:rsid w:val="00BB6CAB"/>
    <w:rsid w:val="00BB70D8"/>
    <w:rsid w:val="00BB7BA7"/>
    <w:rsid w:val="00BC56F2"/>
    <w:rsid w:val="00BD331C"/>
    <w:rsid w:val="00BD5E9F"/>
    <w:rsid w:val="00BD6309"/>
    <w:rsid w:val="00BE4161"/>
    <w:rsid w:val="00BE463E"/>
    <w:rsid w:val="00BE734C"/>
    <w:rsid w:val="00BE753F"/>
    <w:rsid w:val="00BF3A1B"/>
    <w:rsid w:val="00C0162B"/>
    <w:rsid w:val="00C0169C"/>
    <w:rsid w:val="00C02E6E"/>
    <w:rsid w:val="00C03B8E"/>
    <w:rsid w:val="00C049D2"/>
    <w:rsid w:val="00C06D7E"/>
    <w:rsid w:val="00C10897"/>
    <w:rsid w:val="00C11F90"/>
    <w:rsid w:val="00C1409D"/>
    <w:rsid w:val="00C17089"/>
    <w:rsid w:val="00C228EA"/>
    <w:rsid w:val="00C25F13"/>
    <w:rsid w:val="00C36758"/>
    <w:rsid w:val="00C45F8B"/>
    <w:rsid w:val="00C4641D"/>
    <w:rsid w:val="00C46EB8"/>
    <w:rsid w:val="00C47CD4"/>
    <w:rsid w:val="00C52C86"/>
    <w:rsid w:val="00C6130D"/>
    <w:rsid w:val="00C63BDF"/>
    <w:rsid w:val="00C63DF2"/>
    <w:rsid w:val="00C6443B"/>
    <w:rsid w:val="00C67DBE"/>
    <w:rsid w:val="00C74C27"/>
    <w:rsid w:val="00C74E70"/>
    <w:rsid w:val="00C7513B"/>
    <w:rsid w:val="00C76479"/>
    <w:rsid w:val="00C8253D"/>
    <w:rsid w:val="00C82638"/>
    <w:rsid w:val="00C87DE5"/>
    <w:rsid w:val="00C964AB"/>
    <w:rsid w:val="00CA0C7D"/>
    <w:rsid w:val="00CA0FC1"/>
    <w:rsid w:val="00CA7B73"/>
    <w:rsid w:val="00CB5D61"/>
    <w:rsid w:val="00CB69ED"/>
    <w:rsid w:val="00CD04CE"/>
    <w:rsid w:val="00CD0515"/>
    <w:rsid w:val="00CD1C48"/>
    <w:rsid w:val="00CD37EA"/>
    <w:rsid w:val="00CD5DA2"/>
    <w:rsid w:val="00CE205A"/>
    <w:rsid w:val="00CE66B8"/>
    <w:rsid w:val="00CF6E6D"/>
    <w:rsid w:val="00D0186F"/>
    <w:rsid w:val="00D032BA"/>
    <w:rsid w:val="00D04020"/>
    <w:rsid w:val="00D12D79"/>
    <w:rsid w:val="00D14407"/>
    <w:rsid w:val="00D36BFC"/>
    <w:rsid w:val="00D42B86"/>
    <w:rsid w:val="00D45A7C"/>
    <w:rsid w:val="00D46B38"/>
    <w:rsid w:val="00D5213A"/>
    <w:rsid w:val="00D571D6"/>
    <w:rsid w:val="00D61A66"/>
    <w:rsid w:val="00D621C8"/>
    <w:rsid w:val="00D631A3"/>
    <w:rsid w:val="00D666B8"/>
    <w:rsid w:val="00D70EED"/>
    <w:rsid w:val="00D8068B"/>
    <w:rsid w:val="00D82F53"/>
    <w:rsid w:val="00D85AB4"/>
    <w:rsid w:val="00D874DD"/>
    <w:rsid w:val="00D920C7"/>
    <w:rsid w:val="00D92583"/>
    <w:rsid w:val="00D96F0C"/>
    <w:rsid w:val="00DA0502"/>
    <w:rsid w:val="00DA5992"/>
    <w:rsid w:val="00DB2972"/>
    <w:rsid w:val="00DC6880"/>
    <w:rsid w:val="00DD6383"/>
    <w:rsid w:val="00DD78CE"/>
    <w:rsid w:val="00DD7D72"/>
    <w:rsid w:val="00DE1C2C"/>
    <w:rsid w:val="00DE57D4"/>
    <w:rsid w:val="00DF00E8"/>
    <w:rsid w:val="00DF0F9A"/>
    <w:rsid w:val="00DF2E18"/>
    <w:rsid w:val="00DF585D"/>
    <w:rsid w:val="00E01EE6"/>
    <w:rsid w:val="00E031DE"/>
    <w:rsid w:val="00E30293"/>
    <w:rsid w:val="00E4207D"/>
    <w:rsid w:val="00E6244F"/>
    <w:rsid w:val="00E70640"/>
    <w:rsid w:val="00E71E03"/>
    <w:rsid w:val="00E7336B"/>
    <w:rsid w:val="00E77E8B"/>
    <w:rsid w:val="00E824F8"/>
    <w:rsid w:val="00E829F2"/>
    <w:rsid w:val="00E85CA2"/>
    <w:rsid w:val="00E8627D"/>
    <w:rsid w:val="00E8787D"/>
    <w:rsid w:val="00E9369A"/>
    <w:rsid w:val="00EA27A3"/>
    <w:rsid w:val="00EA40BA"/>
    <w:rsid w:val="00EB06DF"/>
    <w:rsid w:val="00EC5789"/>
    <w:rsid w:val="00EC5E20"/>
    <w:rsid w:val="00EC7E2B"/>
    <w:rsid w:val="00ED1B5A"/>
    <w:rsid w:val="00ED2A45"/>
    <w:rsid w:val="00ED626C"/>
    <w:rsid w:val="00EE3A99"/>
    <w:rsid w:val="00EF27AC"/>
    <w:rsid w:val="00EF4F64"/>
    <w:rsid w:val="00EF7473"/>
    <w:rsid w:val="00F0208C"/>
    <w:rsid w:val="00F02E11"/>
    <w:rsid w:val="00F1407C"/>
    <w:rsid w:val="00F17AEF"/>
    <w:rsid w:val="00F2156C"/>
    <w:rsid w:val="00F2425B"/>
    <w:rsid w:val="00F26882"/>
    <w:rsid w:val="00F34F68"/>
    <w:rsid w:val="00F3773D"/>
    <w:rsid w:val="00F44480"/>
    <w:rsid w:val="00F459DC"/>
    <w:rsid w:val="00F4660C"/>
    <w:rsid w:val="00F53DBE"/>
    <w:rsid w:val="00F545B5"/>
    <w:rsid w:val="00F55F6E"/>
    <w:rsid w:val="00F5795C"/>
    <w:rsid w:val="00F63EA5"/>
    <w:rsid w:val="00F67DA3"/>
    <w:rsid w:val="00F74F71"/>
    <w:rsid w:val="00F77941"/>
    <w:rsid w:val="00F85C3F"/>
    <w:rsid w:val="00F92BD9"/>
    <w:rsid w:val="00FA29DA"/>
    <w:rsid w:val="00FA5453"/>
    <w:rsid w:val="00FB3143"/>
    <w:rsid w:val="00FB617D"/>
    <w:rsid w:val="00FC0957"/>
    <w:rsid w:val="00FC205A"/>
    <w:rsid w:val="00FC3F29"/>
    <w:rsid w:val="00FD0024"/>
    <w:rsid w:val="00FD420E"/>
    <w:rsid w:val="00FE3E84"/>
    <w:rsid w:val="00FE4364"/>
    <w:rsid w:val="00FE4F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paragraph" w:styleId="Heading5">
    <w:name w:val="heading 5"/>
    <w:basedOn w:val="Normal"/>
    <w:next w:val="Normal"/>
    <w:link w:val="Heading5Char"/>
    <w:uiPriority w:val="9"/>
    <w:unhideWhenUsed/>
    <w:qFormat/>
    <w:rsid w:val="003A7AD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7AD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A93092"/>
    <w:pPr>
      <w:spacing w:before="100" w:beforeAutospacing="1" w:after="100" w:afterAutospacing="1"/>
    </w:pPr>
  </w:style>
  <w:style w:type="paragraph" w:customStyle="1" w:styleId="Normal1">
    <w:name w:val="Normal1"/>
    <w:basedOn w:val="Normal"/>
    <w:rsid w:val="00033DF2"/>
    <w:pPr>
      <w:spacing w:before="100" w:beforeAutospacing="1" w:after="100" w:afterAutospacing="1"/>
    </w:pPr>
  </w:style>
  <w:style w:type="character" w:customStyle="1" w:styleId="Heading5Char">
    <w:name w:val="Heading 5 Char"/>
    <w:basedOn w:val="DefaultParagraphFont"/>
    <w:link w:val="Heading5"/>
    <w:uiPriority w:val="9"/>
    <w:rsid w:val="003A7AD3"/>
    <w:rPr>
      <w:rFonts w:asciiTheme="majorHAnsi" w:eastAsiaTheme="majorEastAsia" w:hAnsiTheme="majorHAnsi" w:cstheme="majorBidi"/>
      <w:color w:val="365F91" w:themeColor="accent1" w:themeShade="BF"/>
      <w:sz w:val="24"/>
      <w:szCs w:val="24"/>
      <w:lang w:eastAsia="el-GR"/>
    </w:rPr>
  </w:style>
  <w:style w:type="character" w:customStyle="1" w:styleId="Heading6Char">
    <w:name w:val="Heading 6 Char"/>
    <w:basedOn w:val="DefaultParagraphFont"/>
    <w:link w:val="Heading6"/>
    <w:uiPriority w:val="9"/>
    <w:semiHidden/>
    <w:rsid w:val="003A7AD3"/>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3A7AD3"/>
    <w:rPr>
      <w:b/>
      <w:bCs/>
    </w:rPr>
  </w:style>
  <w:style w:type="paragraph" w:styleId="HTMLPreformatted">
    <w:name w:val="HTML Preformatted"/>
    <w:basedOn w:val="Normal"/>
    <w:link w:val="HTMLPreformattedChar"/>
    <w:uiPriority w:val="99"/>
    <w:unhideWhenUsed/>
    <w:rsid w:val="00DA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0502"/>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D571D6"/>
  </w:style>
  <w:style w:type="character" w:styleId="HTMLCite">
    <w:name w:val="HTML Cite"/>
    <w:basedOn w:val="DefaultParagraphFont"/>
    <w:uiPriority w:val="99"/>
    <w:semiHidden/>
    <w:unhideWhenUsed/>
    <w:rsid w:val="00B30DB9"/>
    <w:rPr>
      <w:i/>
      <w:iCs/>
    </w:rPr>
  </w:style>
  <w:style w:type="character" w:customStyle="1" w:styleId="object">
    <w:name w:val="object"/>
    <w:basedOn w:val="DefaultParagraphFont"/>
    <w:rsid w:val="00C25F13"/>
  </w:style>
  <w:style w:type="character" w:customStyle="1" w:styleId="tlid-translation">
    <w:name w:val="tlid-translation"/>
    <w:basedOn w:val="DefaultParagraphFont"/>
    <w:rsid w:val="007B7E5E"/>
  </w:style>
  <w:style w:type="paragraph" w:customStyle="1" w:styleId="section-body">
    <w:name w:val="section-body"/>
    <w:basedOn w:val="Normal"/>
    <w:rsid w:val="00655A75"/>
    <w:pPr>
      <w:spacing w:before="100" w:beforeAutospacing="1" w:after="100" w:afterAutospacing="1"/>
    </w:pPr>
  </w:style>
  <w:style w:type="paragraph" w:customStyle="1" w:styleId="Default">
    <w:name w:val="Default"/>
    <w:rsid w:val="00A86DB9"/>
    <w:pPr>
      <w:autoSpaceDE w:val="0"/>
      <w:autoSpaceDN w:val="0"/>
      <w:adjustRightInd w:val="0"/>
      <w:spacing w:after="0" w:line="240" w:lineRule="auto"/>
    </w:pPr>
    <w:rPr>
      <w:rFonts w:ascii="Hind" w:hAnsi="Hind" w:cs="Hind"/>
      <w:color w:val="000000"/>
      <w:sz w:val="24"/>
      <w:szCs w:val="24"/>
    </w:rPr>
  </w:style>
</w:styles>
</file>

<file path=word/webSettings.xml><?xml version="1.0" encoding="utf-8"?>
<w:webSettings xmlns:r="http://schemas.openxmlformats.org/officeDocument/2006/relationships" xmlns:w="http://schemas.openxmlformats.org/wordprocessingml/2006/main">
  <w:divs>
    <w:div w:id="97256823">
      <w:bodyDiv w:val="1"/>
      <w:marLeft w:val="0"/>
      <w:marRight w:val="0"/>
      <w:marTop w:val="0"/>
      <w:marBottom w:val="0"/>
      <w:divBdr>
        <w:top w:val="none" w:sz="0" w:space="0" w:color="auto"/>
        <w:left w:val="none" w:sz="0" w:space="0" w:color="auto"/>
        <w:bottom w:val="none" w:sz="0" w:space="0" w:color="auto"/>
        <w:right w:val="none" w:sz="0" w:space="0" w:color="auto"/>
      </w:divBdr>
    </w:div>
    <w:div w:id="111828583">
      <w:bodyDiv w:val="1"/>
      <w:marLeft w:val="0"/>
      <w:marRight w:val="0"/>
      <w:marTop w:val="0"/>
      <w:marBottom w:val="0"/>
      <w:divBdr>
        <w:top w:val="none" w:sz="0" w:space="0" w:color="auto"/>
        <w:left w:val="none" w:sz="0" w:space="0" w:color="auto"/>
        <w:bottom w:val="none" w:sz="0" w:space="0" w:color="auto"/>
        <w:right w:val="none" w:sz="0" w:space="0" w:color="auto"/>
      </w:divBdr>
      <w:divsChild>
        <w:div w:id="668213163">
          <w:marLeft w:val="0"/>
          <w:marRight w:val="0"/>
          <w:marTop w:val="0"/>
          <w:marBottom w:val="0"/>
          <w:divBdr>
            <w:top w:val="none" w:sz="0" w:space="0" w:color="auto"/>
            <w:left w:val="none" w:sz="0" w:space="0" w:color="auto"/>
            <w:bottom w:val="none" w:sz="0" w:space="0" w:color="auto"/>
            <w:right w:val="none" w:sz="0" w:space="0" w:color="auto"/>
          </w:divBdr>
        </w:div>
        <w:div w:id="1662654063">
          <w:marLeft w:val="0"/>
          <w:marRight w:val="0"/>
          <w:marTop w:val="0"/>
          <w:marBottom w:val="0"/>
          <w:divBdr>
            <w:top w:val="none" w:sz="0" w:space="0" w:color="auto"/>
            <w:left w:val="none" w:sz="0" w:space="0" w:color="auto"/>
            <w:bottom w:val="none" w:sz="0" w:space="0" w:color="auto"/>
            <w:right w:val="none" w:sz="0" w:space="0" w:color="auto"/>
          </w:divBdr>
        </w:div>
        <w:div w:id="589773640">
          <w:marLeft w:val="0"/>
          <w:marRight w:val="0"/>
          <w:marTop w:val="0"/>
          <w:marBottom w:val="0"/>
          <w:divBdr>
            <w:top w:val="none" w:sz="0" w:space="0" w:color="auto"/>
            <w:left w:val="none" w:sz="0" w:space="0" w:color="auto"/>
            <w:bottom w:val="none" w:sz="0" w:space="0" w:color="auto"/>
            <w:right w:val="none" w:sz="0" w:space="0" w:color="auto"/>
          </w:divBdr>
        </w:div>
        <w:div w:id="1085953565">
          <w:marLeft w:val="0"/>
          <w:marRight w:val="0"/>
          <w:marTop w:val="0"/>
          <w:marBottom w:val="0"/>
          <w:divBdr>
            <w:top w:val="none" w:sz="0" w:space="0" w:color="auto"/>
            <w:left w:val="none" w:sz="0" w:space="0" w:color="auto"/>
            <w:bottom w:val="none" w:sz="0" w:space="0" w:color="auto"/>
            <w:right w:val="none" w:sz="0" w:space="0" w:color="auto"/>
          </w:divBdr>
        </w:div>
        <w:div w:id="1098646884">
          <w:marLeft w:val="0"/>
          <w:marRight w:val="0"/>
          <w:marTop w:val="0"/>
          <w:marBottom w:val="0"/>
          <w:divBdr>
            <w:top w:val="none" w:sz="0" w:space="0" w:color="auto"/>
            <w:left w:val="none" w:sz="0" w:space="0" w:color="auto"/>
            <w:bottom w:val="none" w:sz="0" w:space="0" w:color="auto"/>
            <w:right w:val="none" w:sz="0" w:space="0" w:color="auto"/>
          </w:divBdr>
        </w:div>
        <w:div w:id="1448233088">
          <w:marLeft w:val="0"/>
          <w:marRight w:val="0"/>
          <w:marTop w:val="0"/>
          <w:marBottom w:val="0"/>
          <w:divBdr>
            <w:top w:val="none" w:sz="0" w:space="0" w:color="auto"/>
            <w:left w:val="none" w:sz="0" w:space="0" w:color="auto"/>
            <w:bottom w:val="none" w:sz="0" w:space="0" w:color="auto"/>
            <w:right w:val="none" w:sz="0" w:space="0" w:color="auto"/>
          </w:divBdr>
        </w:div>
      </w:divsChild>
    </w:div>
    <w:div w:id="152918294">
      <w:bodyDiv w:val="1"/>
      <w:marLeft w:val="0"/>
      <w:marRight w:val="0"/>
      <w:marTop w:val="0"/>
      <w:marBottom w:val="0"/>
      <w:divBdr>
        <w:top w:val="none" w:sz="0" w:space="0" w:color="auto"/>
        <w:left w:val="none" w:sz="0" w:space="0" w:color="auto"/>
        <w:bottom w:val="none" w:sz="0" w:space="0" w:color="auto"/>
        <w:right w:val="none" w:sz="0" w:space="0" w:color="auto"/>
      </w:divBdr>
    </w:div>
    <w:div w:id="283344216">
      <w:bodyDiv w:val="1"/>
      <w:marLeft w:val="0"/>
      <w:marRight w:val="0"/>
      <w:marTop w:val="0"/>
      <w:marBottom w:val="0"/>
      <w:divBdr>
        <w:top w:val="none" w:sz="0" w:space="0" w:color="auto"/>
        <w:left w:val="none" w:sz="0" w:space="0" w:color="auto"/>
        <w:bottom w:val="none" w:sz="0" w:space="0" w:color="auto"/>
        <w:right w:val="none" w:sz="0" w:space="0" w:color="auto"/>
      </w:divBdr>
    </w:div>
    <w:div w:id="303046420">
      <w:bodyDiv w:val="1"/>
      <w:marLeft w:val="0"/>
      <w:marRight w:val="0"/>
      <w:marTop w:val="0"/>
      <w:marBottom w:val="0"/>
      <w:divBdr>
        <w:top w:val="none" w:sz="0" w:space="0" w:color="auto"/>
        <w:left w:val="none" w:sz="0" w:space="0" w:color="auto"/>
        <w:bottom w:val="none" w:sz="0" w:space="0" w:color="auto"/>
        <w:right w:val="none" w:sz="0" w:space="0" w:color="auto"/>
      </w:divBdr>
    </w:div>
    <w:div w:id="336418832">
      <w:bodyDiv w:val="1"/>
      <w:marLeft w:val="0"/>
      <w:marRight w:val="0"/>
      <w:marTop w:val="0"/>
      <w:marBottom w:val="0"/>
      <w:divBdr>
        <w:top w:val="none" w:sz="0" w:space="0" w:color="auto"/>
        <w:left w:val="none" w:sz="0" w:space="0" w:color="auto"/>
        <w:bottom w:val="none" w:sz="0" w:space="0" w:color="auto"/>
        <w:right w:val="none" w:sz="0" w:space="0" w:color="auto"/>
      </w:divBdr>
      <w:divsChild>
        <w:div w:id="613751881">
          <w:marLeft w:val="0"/>
          <w:marRight w:val="0"/>
          <w:marTop w:val="0"/>
          <w:marBottom w:val="0"/>
          <w:divBdr>
            <w:top w:val="none" w:sz="0" w:space="0" w:color="auto"/>
            <w:left w:val="none" w:sz="0" w:space="0" w:color="auto"/>
            <w:bottom w:val="none" w:sz="0" w:space="0" w:color="auto"/>
            <w:right w:val="none" w:sz="0" w:space="0" w:color="auto"/>
          </w:divBdr>
        </w:div>
        <w:div w:id="803625424">
          <w:marLeft w:val="0"/>
          <w:marRight w:val="0"/>
          <w:marTop w:val="0"/>
          <w:marBottom w:val="0"/>
          <w:divBdr>
            <w:top w:val="none" w:sz="0" w:space="0" w:color="auto"/>
            <w:left w:val="none" w:sz="0" w:space="0" w:color="auto"/>
            <w:bottom w:val="none" w:sz="0" w:space="0" w:color="auto"/>
            <w:right w:val="none" w:sz="0" w:space="0" w:color="auto"/>
          </w:divBdr>
        </w:div>
        <w:div w:id="861476063">
          <w:marLeft w:val="0"/>
          <w:marRight w:val="0"/>
          <w:marTop w:val="0"/>
          <w:marBottom w:val="0"/>
          <w:divBdr>
            <w:top w:val="none" w:sz="0" w:space="0" w:color="auto"/>
            <w:left w:val="none" w:sz="0" w:space="0" w:color="auto"/>
            <w:bottom w:val="none" w:sz="0" w:space="0" w:color="auto"/>
            <w:right w:val="none" w:sz="0" w:space="0" w:color="auto"/>
          </w:divBdr>
        </w:div>
        <w:div w:id="878051398">
          <w:marLeft w:val="0"/>
          <w:marRight w:val="0"/>
          <w:marTop w:val="0"/>
          <w:marBottom w:val="0"/>
          <w:divBdr>
            <w:top w:val="none" w:sz="0" w:space="0" w:color="auto"/>
            <w:left w:val="none" w:sz="0" w:space="0" w:color="auto"/>
            <w:bottom w:val="none" w:sz="0" w:space="0" w:color="auto"/>
            <w:right w:val="none" w:sz="0" w:space="0" w:color="auto"/>
          </w:divBdr>
        </w:div>
        <w:div w:id="2075468812">
          <w:marLeft w:val="0"/>
          <w:marRight w:val="0"/>
          <w:marTop w:val="0"/>
          <w:marBottom w:val="0"/>
          <w:divBdr>
            <w:top w:val="none" w:sz="0" w:space="0" w:color="auto"/>
            <w:left w:val="none" w:sz="0" w:space="0" w:color="auto"/>
            <w:bottom w:val="none" w:sz="0" w:space="0" w:color="auto"/>
            <w:right w:val="none" w:sz="0" w:space="0" w:color="auto"/>
          </w:divBdr>
        </w:div>
        <w:div w:id="1699741865">
          <w:marLeft w:val="0"/>
          <w:marRight w:val="0"/>
          <w:marTop w:val="0"/>
          <w:marBottom w:val="0"/>
          <w:divBdr>
            <w:top w:val="none" w:sz="0" w:space="0" w:color="auto"/>
            <w:left w:val="none" w:sz="0" w:space="0" w:color="auto"/>
            <w:bottom w:val="none" w:sz="0" w:space="0" w:color="auto"/>
            <w:right w:val="none" w:sz="0" w:space="0" w:color="auto"/>
          </w:divBdr>
        </w:div>
        <w:div w:id="1575772554">
          <w:marLeft w:val="0"/>
          <w:marRight w:val="0"/>
          <w:marTop w:val="0"/>
          <w:marBottom w:val="0"/>
          <w:divBdr>
            <w:top w:val="none" w:sz="0" w:space="0" w:color="auto"/>
            <w:left w:val="none" w:sz="0" w:space="0" w:color="auto"/>
            <w:bottom w:val="none" w:sz="0" w:space="0" w:color="auto"/>
            <w:right w:val="none" w:sz="0" w:space="0" w:color="auto"/>
          </w:divBdr>
        </w:div>
        <w:div w:id="357581355">
          <w:marLeft w:val="0"/>
          <w:marRight w:val="0"/>
          <w:marTop w:val="0"/>
          <w:marBottom w:val="0"/>
          <w:divBdr>
            <w:top w:val="none" w:sz="0" w:space="0" w:color="auto"/>
            <w:left w:val="none" w:sz="0" w:space="0" w:color="auto"/>
            <w:bottom w:val="none" w:sz="0" w:space="0" w:color="auto"/>
            <w:right w:val="none" w:sz="0" w:space="0" w:color="auto"/>
          </w:divBdr>
        </w:div>
        <w:div w:id="305428743">
          <w:marLeft w:val="0"/>
          <w:marRight w:val="0"/>
          <w:marTop w:val="0"/>
          <w:marBottom w:val="0"/>
          <w:divBdr>
            <w:top w:val="none" w:sz="0" w:space="0" w:color="auto"/>
            <w:left w:val="none" w:sz="0" w:space="0" w:color="auto"/>
            <w:bottom w:val="none" w:sz="0" w:space="0" w:color="auto"/>
            <w:right w:val="none" w:sz="0" w:space="0" w:color="auto"/>
          </w:divBdr>
        </w:div>
        <w:div w:id="924336681">
          <w:marLeft w:val="0"/>
          <w:marRight w:val="0"/>
          <w:marTop w:val="0"/>
          <w:marBottom w:val="0"/>
          <w:divBdr>
            <w:top w:val="none" w:sz="0" w:space="0" w:color="auto"/>
            <w:left w:val="none" w:sz="0" w:space="0" w:color="auto"/>
            <w:bottom w:val="none" w:sz="0" w:space="0" w:color="auto"/>
            <w:right w:val="none" w:sz="0" w:space="0" w:color="auto"/>
          </w:divBdr>
        </w:div>
        <w:div w:id="948438962">
          <w:marLeft w:val="0"/>
          <w:marRight w:val="0"/>
          <w:marTop w:val="0"/>
          <w:marBottom w:val="0"/>
          <w:divBdr>
            <w:top w:val="none" w:sz="0" w:space="0" w:color="auto"/>
            <w:left w:val="none" w:sz="0" w:space="0" w:color="auto"/>
            <w:bottom w:val="none" w:sz="0" w:space="0" w:color="auto"/>
            <w:right w:val="none" w:sz="0" w:space="0" w:color="auto"/>
          </w:divBdr>
        </w:div>
        <w:div w:id="900486138">
          <w:marLeft w:val="0"/>
          <w:marRight w:val="0"/>
          <w:marTop w:val="0"/>
          <w:marBottom w:val="0"/>
          <w:divBdr>
            <w:top w:val="none" w:sz="0" w:space="0" w:color="auto"/>
            <w:left w:val="none" w:sz="0" w:space="0" w:color="auto"/>
            <w:bottom w:val="none" w:sz="0" w:space="0" w:color="auto"/>
            <w:right w:val="none" w:sz="0" w:space="0" w:color="auto"/>
          </w:divBdr>
        </w:div>
        <w:div w:id="978993578">
          <w:marLeft w:val="0"/>
          <w:marRight w:val="0"/>
          <w:marTop w:val="0"/>
          <w:marBottom w:val="0"/>
          <w:divBdr>
            <w:top w:val="none" w:sz="0" w:space="0" w:color="auto"/>
            <w:left w:val="none" w:sz="0" w:space="0" w:color="auto"/>
            <w:bottom w:val="none" w:sz="0" w:space="0" w:color="auto"/>
            <w:right w:val="none" w:sz="0" w:space="0" w:color="auto"/>
          </w:divBdr>
        </w:div>
        <w:div w:id="841746011">
          <w:marLeft w:val="0"/>
          <w:marRight w:val="0"/>
          <w:marTop w:val="0"/>
          <w:marBottom w:val="0"/>
          <w:divBdr>
            <w:top w:val="none" w:sz="0" w:space="0" w:color="auto"/>
            <w:left w:val="none" w:sz="0" w:space="0" w:color="auto"/>
            <w:bottom w:val="none" w:sz="0" w:space="0" w:color="auto"/>
            <w:right w:val="none" w:sz="0" w:space="0" w:color="auto"/>
          </w:divBdr>
        </w:div>
        <w:div w:id="1563562100">
          <w:marLeft w:val="0"/>
          <w:marRight w:val="0"/>
          <w:marTop w:val="0"/>
          <w:marBottom w:val="0"/>
          <w:divBdr>
            <w:top w:val="none" w:sz="0" w:space="0" w:color="auto"/>
            <w:left w:val="none" w:sz="0" w:space="0" w:color="auto"/>
            <w:bottom w:val="none" w:sz="0" w:space="0" w:color="auto"/>
            <w:right w:val="none" w:sz="0" w:space="0" w:color="auto"/>
          </w:divBdr>
        </w:div>
        <w:div w:id="978192336">
          <w:marLeft w:val="0"/>
          <w:marRight w:val="0"/>
          <w:marTop w:val="0"/>
          <w:marBottom w:val="0"/>
          <w:divBdr>
            <w:top w:val="none" w:sz="0" w:space="0" w:color="auto"/>
            <w:left w:val="none" w:sz="0" w:space="0" w:color="auto"/>
            <w:bottom w:val="none" w:sz="0" w:space="0" w:color="auto"/>
            <w:right w:val="none" w:sz="0" w:space="0" w:color="auto"/>
          </w:divBdr>
        </w:div>
        <w:div w:id="1218932568">
          <w:marLeft w:val="0"/>
          <w:marRight w:val="0"/>
          <w:marTop w:val="0"/>
          <w:marBottom w:val="0"/>
          <w:divBdr>
            <w:top w:val="none" w:sz="0" w:space="0" w:color="auto"/>
            <w:left w:val="none" w:sz="0" w:space="0" w:color="auto"/>
            <w:bottom w:val="none" w:sz="0" w:space="0" w:color="auto"/>
            <w:right w:val="none" w:sz="0" w:space="0" w:color="auto"/>
          </w:divBdr>
        </w:div>
        <w:div w:id="489712900">
          <w:marLeft w:val="0"/>
          <w:marRight w:val="0"/>
          <w:marTop w:val="0"/>
          <w:marBottom w:val="0"/>
          <w:divBdr>
            <w:top w:val="none" w:sz="0" w:space="0" w:color="auto"/>
            <w:left w:val="none" w:sz="0" w:space="0" w:color="auto"/>
            <w:bottom w:val="none" w:sz="0" w:space="0" w:color="auto"/>
            <w:right w:val="none" w:sz="0" w:space="0" w:color="auto"/>
          </w:divBdr>
        </w:div>
        <w:div w:id="1664701693">
          <w:marLeft w:val="0"/>
          <w:marRight w:val="0"/>
          <w:marTop w:val="0"/>
          <w:marBottom w:val="0"/>
          <w:divBdr>
            <w:top w:val="none" w:sz="0" w:space="0" w:color="auto"/>
            <w:left w:val="none" w:sz="0" w:space="0" w:color="auto"/>
            <w:bottom w:val="none" w:sz="0" w:space="0" w:color="auto"/>
            <w:right w:val="none" w:sz="0" w:space="0" w:color="auto"/>
          </w:divBdr>
        </w:div>
        <w:div w:id="2088380373">
          <w:marLeft w:val="0"/>
          <w:marRight w:val="0"/>
          <w:marTop w:val="0"/>
          <w:marBottom w:val="0"/>
          <w:divBdr>
            <w:top w:val="none" w:sz="0" w:space="0" w:color="auto"/>
            <w:left w:val="none" w:sz="0" w:space="0" w:color="auto"/>
            <w:bottom w:val="none" w:sz="0" w:space="0" w:color="auto"/>
            <w:right w:val="none" w:sz="0" w:space="0" w:color="auto"/>
          </w:divBdr>
        </w:div>
        <w:div w:id="815533275">
          <w:marLeft w:val="0"/>
          <w:marRight w:val="0"/>
          <w:marTop w:val="0"/>
          <w:marBottom w:val="0"/>
          <w:divBdr>
            <w:top w:val="none" w:sz="0" w:space="0" w:color="auto"/>
            <w:left w:val="none" w:sz="0" w:space="0" w:color="auto"/>
            <w:bottom w:val="none" w:sz="0" w:space="0" w:color="auto"/>
            <w:right w:val="none" w:sz="0" w:space="0" w:color="auto"/>
          </w:divBdr>
        </w:div>
        <w:div w:id="1109544813">
          <w:marLeft w:val="0"/>
          <w:marRight w:val="0"/>
          <w:marTop w:val="0"/>
          <w:marBottom w:val="0"/>
          <w:divBdr>
            <w:top w:val="none" w:sz="0" w:space="0" w:color="auto"/>
            <w:left w:val="none" w:sz="0" w:space="0" w:color="auto"/>
            <w:bottom w:val="none" w:sz="0" w:space="0" w:color="auto"/>
            <w:right w:val="none" w:sz="0" w:space="0" w:color="auto"/>
          </w:divBdr>
        </w:div>
        <w:div w:id="457997177">
          <w:marLeft w:val="0"/>
          <w:marRight w:val="0"/>
          <w:marTop w:val="0"/>
          <w:marBottom w:val="0"/>
          <w:divBdr>
            <w:top w:val="none" w:sz="0" w:space="0" w:color="auto"/>
            <w:left w:val="none" w:sz="0" w:space="0" w:color="auto"/>
            <w:bottom w:val="none" w:sz="0" w:space="0" w:color="auto"/>
            <w:right w:val="none" w:sz="0" w:space="0" w:color="auto"/>
          </w:divBdr>
        </w:div>
        <w:div w:id="2120683824">
          <w:marLeft w:val="0"/>
          <w:marRight w:val="0"/>
          <w:marTop w:val="0"/>
          <w:marBottom w:val="0"/>
          <w:divBdr>
            <w:top w:val="none" w:sz="0" w:space="0" w:color="auto"/>
            <w:left w:val="none" w:sz="0" w:space="0" w:color="auto"/>
            <w:bottom w:val="none" w:sz="0" w:space="0" w:color="auto"/>
            <w:right w:val="none" w:sz="0" w:space="0" w:color="auto"/>
          </w:divBdr>
        </w:div>
        <w:div w:id="1709643814">
          <w:marLeft w:val="0"/>
          <w:marRight w:val="0"/>
          <w:marTop w:val="0"/>
          <w:marBottom w:val="0"/>
          <w:divBdr>
            <w:top w:val="none" w:sz="0" w:space="0" w:color="auto"/>
            <w:left w:val="none" w:sz="0" w:space="0" w:color="auto"/>
            <w:bottom w:val="none" w:sz="0" w:space="0" w:color="auto"/>
            <w:right w:val="none" w:sz="0" w:space="0" w:color="auto"/>
          </w:divBdr>
        </w:div>
        <w:div w:id="194542800">
          <w:marLeft w:val="0"/>
          <w:marRight w:val="0"/>
          <w:marTop w:val="0"/>
          <w:marBottom w:val="0"/>
          <w:divBdr>
            <w:top w:val="none" w:sz="0" w:space="0" w:color="auto"/>
            <w:left w:val="none" w:sz="0" w:space="0" w:color="auto"/>
            <w:bottom w:val="none" w:sz="0" w:space="0" w:color="auto"/>
            <w:right w:val="none" w:sz="0" w:space="0" w:color="auto"/>
          </w:divBdr>
        </w:div>
        <w:div w:id="1567298462">
          <w:marLeft w:val="0"/>
          <w:marRight w:val="0"/>
          <w:marTop w:val="0"/>
          <w:marBottom w:val="0"/>
          <w:divBdr>
            <w:top w:val="none" w:sz="0" w:space="0" w:color="auto"/>
            <w:left w:val="none" w:sz="0" w:space="0" w:color="auto"/>
            <w:bottom w:val="none" w:sz="0" w:space="0" w:color="auto"/>
            <w:right w:val="none" w:sz="0" w:space="0" w:color="auto"/>
          </w:divBdr>
        </w:div>
        <w:div w:id="647515909">
          <w:marLeft w:val="0"/>
          <w:marRight w:val="0"/>
          <w:marTop w:val="0"/>
          <w:marBottom w:val="0"/>
          <w:divBdr>
            <w:top w:val="none" w:sz="0" w:space="0" w:color="auto"/>
            <w:left w:val="none" w:sz="0" w:space="0" w:color="auto"/>
            <w:bottom w:val="none" w:sz="0" w:space="0" w:color="auto"/>
            <w:right w:val="none" w:sz="0" w:space="0" w:color="auto"/>
          </w:divBdr>
        </w:div>
        <w:div w:id="352191176">
          <w:marLeft w:val="0"/>
          <w:marRight w:val="0"/>
          <w:marTop w:val="0"/>
          <w:marBottom w:val="0"/>
          <w:divBdr>
            <w:top w:val="none" w:sz="0" w:space="0" w:color="auto"/>
            <w:left w:val="none" w:sz="0" w:space="0" w:color="auto"/>
            <w:bottom w:val="none" w:sz="0" w:space="0" w:color="auto"/>
            <w:right w:val="none" w:sz="0" w:space="0" w:color="auto"/>
          </w:divBdr>
        </w:div>
        <w:div w:id="915699936">
          <w:marLeft w:val="0"/>
          <w:marRight w:val="0"/>
          <w:marTop w:val="0"/>
          <w:marBottom w:val="0"/>
          <w:divBdr>
            <w:top w:val="none" w:sz="0" w:space="0" w:color="auto"/>
            <w:left w:val="none" w:sz="0" w:space="0" w:color="auto"/>
            <w:bottom w:val="none" w:sz="0" w:space="0" w:color="auto"/>
            <w:right w:val="none" w:sz="0" w:space="0" w:color="auto"/>
          </w:divBdr>
        </w:div>
        <w:div w:id="1176072799">
          <w:marLeft w:val="0"/>
          <w:marRight w:val="0"/>
          <w:marTop w:val="0"/>
          <w:marBottom w:val="0"/>
          <w:divBdr>
            <w:top w:val="none" w:sz="0" w:space="0" w:color="auto"/>
            <w:left w:val="none" w:sz="0" w:space="0" w:color="auto"/>
            <w:bottom w:val="none" w:sz="0" w:space="0" w:color="auto"/>
            <w:right w:val="none" w:sz="0" w:space="0" w:color="auto"/>
          </w:divBdr>
        </w:div>
        <w:div w:id="1091466627">
          <w:marLeft w:val="0"/>
          <w:marRight w:val="0"/>
          <w:marTop w:val="0"/>
          <w:marBottom w:val="0"/>
          <w:divBdr>
            <w:top w:val="none" w:sz="0" w:space="0" w:color="auto"/>
            <w:left w:val="none" w:sz="0" w:space="0" w:color="auto"/>
            <w:bottom w:val="none" w:sz="0" w:space="0" w:color="auto"/>
            <w:right w:val="none" w:sz="0" w:space="0" w:color="auto"/>
          </w:divBdr>
        </w:div>
        <w:div w:id="1343822986">
          <w:marLeft w:val="0"/>
          <w:marRight w:val="0"/>
          <w:marTop w:val="0"/>
          <w:marBottom w:val="0"/>
          <w:divBdr>
            <w:top w:val="none" w:sz="0" w:space="0" w:color="auto"/>
            <w:left w:val="none" w:sz="0" w:space="0" w:color="auto"/>
            <w:bottom w:val="none" w:sz="0" w:space="0" w:color="auto"/>
            <w:right w:val="none" w:sz="0" w:space="0" w:color="auto"/>
          </w:divBdr>
        </w:div>
        <w:div w:id="1736050527">
          <w:marLeft w:val="0"/>
          <w:marRight w:val="0"/>
          <w:marTop w:val="0"/>
          <w:marBottom w:val="0"/>
          <w:divBdr>
            <w:top w:val="none" w:sz="0" w:space="0" w:color="auto"/>
            <w:left w:val="none" w:sz="0" w:space="0" w:color="auto"/>
            <w:bottom w:val="none" w:sz="0" w:space="0" w:color="auto"/>
            <w:right w:val="none" w:sz="0" w:space="0" w:color="auto"/>
          </w:divBdr>
        </w:div>
        <w:div w:id="1454641819">
          <w:marLeft w:val="0"/>
          <w:marRight w:val="0"/>
          <w:marTop w:val="0"/>
          <w:marBottom w:val="0"/>
          <w:divBdr>
            <w:top w:val="none" w:sz="0" w:space="0" w:color="auto"/>
            <w:left w:val="none" w:sz="0" w:space="0" w:color="auto"/>
            <w:bottom w:val="none" w:sz="0" w:space="0" w:color="auto"/>
            <w:right w:val="none" w:sz="0" w:space="0" w:color="auto"/>
          </w:divBdr>
        </w:div>
        <w:div w:id="1421484248">
          <w:marLeft w:val="0"/>
          <w:marRight w:val="0"/>
          <w:marTop w:val="0"/>
          <w:marBottom w:val="0"/>
          <w:divBdr>
            <w:top w:val="none" w:sz="0" w:space="0" w:color="auto"/>
            <w:left w:val="none" w:sz="0" w:space="0" w:color="auto"/>
            <w:bottom w:val="none" w:sz="0" w:space="0" w:color="auto"/>
            <w:right w:val="none" w:sz="0" w:space="0" w:color="auto"/>
          </w:divBdr>
        </w:div>
      </w:divsChild>
    </w:div>
    <w:div w:id="517813050">
      <w:bodyDiv w:val="1"/>
      <w:marLeft w:val="0"/>
      <w:marRight w:val="0"/>
      <w:marTop w:val="0"/>
      <w:marBottom w:val="0"/>
      <w:divBdr>
        <w:top w:val="none" w:sz="0" w:space="0" w:color="auto"/>
        <w:left w:val="none" w:sz="0" w:space="0" w:color="auto"/>
        <w:bottom w:val="none" w:sz="0" w:space="0" w:color="auto"/>
        <w:right w:val="none" w:sz="0" w:space="0" w:color="auto"/>
      </w:divBdr>
    </w:div>
    <w:div w:id="579145423">
      <w:bodyDiv w:val="1"/>
      <w:marLeft w:val="0"/>
      <w:marRight w:val="0"/>
      <w:marTop w:val="0"/>
      <w:marBottom w:val="0"/>
      <w:divBdr>
        <w:top w:val="none" w:sz="0" w:space="0" w:color="auto"/>
        <w:left w:val="none" w:sz="0" w:space="0" w:color="auto"/>
        <w:bottom w:val="none" w:sz="0" w:space="0" w:color="auto"/>
        <w:right w:val="none" w:sz="0" w:space="0" w:color="auto"/>
      </w:divBdr>
    </w:div>
    <w:div w:id="702172665">
      <w:bodyDiv w:val="1"/>
      <w:marLeft w:val="0"/>
      <w:marRight w:val="0"/>
      <w:marTop w:val="0"/>
      <w:marBottom w:val="0"/>
      <w:divBdr>
        <w:top w:val="none" w:sz="0" w:space="0" w:color="auto"/>
        <w:left w:val="none" w:sz="0" w:space="0" w:color="auto"/>
        <w:bottom w:val="none" w:sz="0" w:space="0" w:color="auto"/>
        <w:right w:val="none" w:sz="0" w:space="0" w:color="auto"/>
      </w:divBdr>
      <w:divsChild>
        <w:div w:id="431977241">
          <w:marLeft w:val="0"/>
          <w:marRight w:val="0"/>
          <w:marTop w:val="0"/>
          <w:marBottom w:val="0"/>
          <w:divBdr>
            <w:top w:val="none" w:sz="0" w:space="0" w:color="auto"/>
            <w:left w:val="none" w:sz="0" w:space="0" w:color="auto"/>
            <w:bottom w:val="none" w:sz="0" w:space="0" w:color="auto"/>
            <w:right w:val="none" w:sz="0" w:space="0" w:color="auto"/>
          </w:divBdr>
          <w:divsChild>
            <w:div w:id="999503333">
              <w:marLeft w:val="0"/>
              <w:marRight w:val="60"/>
              <w:marTop w:val="0"/>
              <w:marBottom w:val="0"/>
              <w:divBdr>
                <w:top w:val="none" w:sz="0" w:space="0" w:color="auto"/>
                <w:left w:val="none" w:sz="0" w:space="0" w:color="auto"/>
                <w:bottom w:val="none" w:sz="0" w:space="0" w:color="auto"/>
                <w:right w:val="none" w:sz="0" w:space="0" w:color="auto"/>
              </w:divBdr>
              <w:divsChild>
                <w:div w:id="1270313930">
                  <w:marLeft w:val="0"/>
                  <w:marRight w:val="0"/>
                  <w:marTop w:val="0"/>
                  <w:marBottom w:val="120"/>
                  <w:divBdr>
                    <w:top w:val="single" w:sz="6" w:space="0" w:color="A0A0A0"/>
                    <w:left w:val="single" w:sz="6" w:space="0" w:color="B9B9B9"/>
                    <w:bottom w:val="single" w:sz="6" w:space="0" w:color="B9B9B9"/>
                    <w:right w:val="single" w:sz="6" w:space="0" w:color="B9B9B9"/>
                  </w:divBdr>
                  <w:divsChild>
                    <w:div w:id="362708093">
                      <w:marLeft w:val="0"/>
                      <w:marRight w:val="0"/>
                      <w:marTop w:val="0"/>
                      <w:marBottom w:val="0"/>
                      <w:divBdr>
                        <w:top w:val="none" w:sz="0" w:space="0" w:color="auto"/>
                        <w:left w:val="none" w:sz="0" w:space="0" w:color="auto"/>
                        <w:bottom w:val="none" w:sz="0" w:space="0" w:color="auto"/>
                        <w:right w:val="none" w:sz="0" w:space="0" w:color="auto"/>
                      </w:divBdr>
                    </w:div>
                    <w:div w:id="200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534">
          <w:marLeft w:val="0"/>
          <w:marRight w:val="0"/>
          <w:marTop w:val="0"/>
          <w:marBottom w:val="0"/>
          <w:divBdr>
            <w:top w:val="none" w:sz="0" w:space="0" w:color="auto"/>
            <w:left w:val="none" w:sz="0" w:space="0" w:color="auto"/>
            <w:bottom w:val="none" w:sz="0" w:space="0" w:color="auto"/>
            <w:right w:val="none" w:sz="0" w:space="0" w:color="auto"/>
          </w:divBdr>
          <w:divsChild>
            <w:div w:id="37820942">
              <w:marLeft w:val="60"/>
              <w:marRight w:val="0"/>
              <w:marTop w:val="0"/>
              <w:marBottom w:val="0"/>
              <w:divBdr>
                <w:top w:val="none" w:sz="0" w:space="0" w:color="auto"/>
                <w:left w:val="none" w:sz="0" w:space="0" w:color="auto"/>
                <w:bottom w:val="none" w:sz="0" w:space="0" w:color="auto"/>
                <w:right w:val="none" w:sz="0" w:space="0" w:color="auto"/>
              </w:divBdr>
              <w:divsChild>
                <w:div w:id="1322008494">
                  <w:marLeft w:val="0"/>
                  <w:marRight w:val="0"/>
                  <w:marTop w:val="0"/>
                  <w:marBottom w:val="0"/>
                  <w:divBdr>
                    <w:top w:val="none" w:sz="0" w:space="0" w:color="auto"/>
                    <w:left w:val="none" w:sz="0" w:space="0" w:color="auto"/>
                    <w:bottom w:val="none" w:sz="0" w:space="0" w:color="auto"/>
                    <w:right w:val="none" w:sz="0" w:space="0" w:color="auto"/>
                  </w:divBdr>
                  <w:divsChild>
                    <w:div w:id="531848504">
                      <w:marLeft w:val="0"/>
                      <w:marRight w:val="0"/>
                      <w:marTop w:val="0"/>
                      <w:marBottom w:val="120"/>
                      <w:divBdr>
                        <w:top w:val="single" w:sz="6" w:space="0" w:color="F5F5F5"/>
                        <w:left w:val="single" w:sz="6" w:space="0" w:color="F5F5F5"/>
                        <w:bottom w:val="single" w:sz="6" w:space="0" w:color="F5F5F5"/>
                        <w:right w:val="single" w:sz="6" w:space="0" w:color="F5F5F5"/>
                      </w:divBdr>
                      <w:divsChild>
                        <w:div w:id="575432138">
                          <w:marLeft w:val="0"/>
                          <w:marRight w:val="0"/>
                          <w:marTop w:val="0"/>
                          <w:marBottom w:val="0"/>
                          <w:divBdr>
                            <w:top w:val="none" w:sz="0" w:space="0" w:color="auto"/>
                            <w:left w:val="none" w:sz="0" w:space="0" w:color="auto"/>
                            <w:bottom w:val="none" w:sz="0" w:space="0" w:color="auto"/>
                            <w:right w:val="none" w:sz="0" w:space="0" w:color="auto"/>
                          </w:divBdr>
                          <w:divsChild>
                            <w:div w:id="7657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073536">
      <w:bodyDiv w:val="1"/>
      <w:marLeft w:val="0"/>
      <w:marRight w:val="0"/>
      <w:marTop w:val="0"/>
      <w:marBottom w:val="0"/>
      <w:divBdr>
        <w:top w:val="none" w:sz="0" w:space="0" w:color="auto"/>
        <w:left w:val="none" w:sz="0" w:space="0" w:color="auto"/>
        <w:bottom w:val="none" w:sz="0" w:space="0" w:color="auto"/>
        <w:right w:val="none" w:sz="0" w:space="0" w:color="auto"/>
      </w:divBdr>
      <w:divsChild>
        <w:div w:id="738676207">
          <w:marLeft w:val="0"/>
          <w:marRight w:val="0"/>
          <w:marTop w:val="0"/>
          <w:marBottom w:val="0"/>
          <w:divBdr>
            <w:top w:val="none" w:sz="0" w:space="0" w:color="auto"/>
            <w:left w:val="none" w:sz="0" w:space="0" w:color="auto"/>
            <w:bottom w:val="none" w:sz="0" w:space="0" w:color="auto"/>
            <w:right w:val="none" w:sz="0" w:space="0" w:color="auto"/>
          </w:divBdr>
        </w:div>
        <w:div w:id="1453397000">
          <w:marLeft w:val="0"/>
          <w:marRight w:val="0"/>
          <w:marTop w:val="0"/>
          <w:marBottom w:val="0"/>
          <w:divBdr>
            <w:top w:val="none" w:sz="0" w:space="0" w:color="auto"/>
            <w:left w:val="none" w:sz="0" w:space="0" w:color="auto"/>
            <w:bottom w:val="none" w:sz="0" w:space="0" w:color="auto"/>
            <w:right w:val="none" w:sz="0" w:space="0" w:color="auto"/>
          </w:divBdr>
        </w:div>
        <w:div w:id="1966618682">
          <w:marLeft w:val="0"/>
          <w:marRight w:val="0"/>
          <w:marTop w:val="0"/>
          <w:marBottom w:val="0"/>
          <w:divBdr>
            <w:top w:val="none" w:sz="0" w:space="0" w:color="auto"/>
            <w:left w:val="none" w:sz="0" w:space="0" w:color="auto"/>
            <w:bottom w:val="none" w:sz="0" w:space="0" w:color="auto"/>
            <w:right w:val="none" w:sz="0" w:space="0" w:color="auto"/>
          </w:divBdr>
        </w:div>
        <w:div w:id="685445464">
          <w:marLeft w:val="0"/>
          <w:marRight w:val="0"/>
          <w:marTop w:val="0"/>
          <w:marBottom w:val="0"/>
          <w:divBdr>
            <w:top w:val="none" w:sz="0" w:space="0" w:color="auto"/>
            <w:left w:val="none" w:sz="0" w:space="0" w:color="auto"/>
            <w:bottom w:val="none" w:sz="0" w:space="0" w:color="auto"/>
            <w:right w:val="none" w:sz="0" w:space="0" w:color="auto"/>
          </w:divBdr>
        </w:div>
        <w:div w:id="1958024963">
          <w:marLeft w:val="0"/>
          <w:marRight w:val="0"/>
          <w:marTop w:val="0"/>
          <w:marBottom w:val="0"/>
          <w:divBdr>
            <w:top w:val="none" w:sz="0" w:space="0" w:color="auto"/>
            <w:left w:val="none" w:sz="0" w:space="0" w:color="auto"/>
            <w:bottom w:val="none" w:sz="0" w:space="0" w:color="auto"/>
            <w:right w:val="none" w:sz="0" w:space="0" w:color="auto"/>
          </w:divBdr>
        </w:div>
        <w:div w:id="1749840868">
          <w:marLeft w:val="0"/>
          <w:marRight w:val="0"/>
          <w:marTop w:val="0"/>
          <w:marBottom w:val="0"/>
          <w:divBdr>
            <w:top w:val="none" w:sz="0" w:space="0" w:color="auto"/>
            <w:left w:val="none" w:sz="0" w:space="0" w:color="auto"/>
            <w:bottom w:val="none" w:sz="0" w:space="0" w:color="auto"/>
            <w:right w:val="none" w:sz="0" w:space="0" w:color="auto"/>
          </w:divBdr>
        </w:div>
        <w:div w:id="468934222">
          <w:marLeft w:val="0"/>
          <w:marRight w:val="0"/>
          <w:marTop w:val="0"/>
          <w:marBottom w:val="0"/>
          <w:divBdr>
            <w:top w:val="none" w:sz="0" w:space="0" w:color="auto"/>
            <w:left w:val="none" w:sz="0" w:space="0" w:color="auto"/>
            <w:bottom w:val="none" w:sz="0" w:space="0" w:color="auto"/>
            <w:right w:val="none" w:sz="0" w:space="0" w:color="auto"/>
          </w:divBdr>
        </w:div>
        <w:div w:id="1917937398">
          <w:marLeft w:val="0"/>
          <w:marRight w:val="0"/>
          <w:marTop w:val="0"/>
          <w:marBottom w:val="0"/>
          <w:divBdr>
            <w:top w:val="none" w:sz="0" w:space="0" w:color="auto"/>
            <w:left w:val="none" w:sz="0" w:space="0" w:color="auto"/>
            <w:bottom w:val="none" w:sz="0" w:space="0" w:color="auto"/>
            <w:right w:val="none" w:sz="0" w:space="0" w:color="auto"/>
          </w:divBdr>
        </w:div>
        <w:div w:id="36709504">
          <w:marLeft w:val="0"/>
          <w:marRight w:val="0"/>
          <w:marTop w:val="0"/>
          <w:marBottom w:val="0"/>
          <w:divBdr>
            <w:top w:val="none" w:sz="0" w:space="0" w:color="auto"/>
            <w:left w:val="none" w:sz="0" w:space="0" w:color="auto"/>
            <w:bottom w:val="none" w:sz="0" w:space="0" w:color="auto"/>
            <w:right w:val="none" w:sz="0" w:space="0" w:color="auto"/>
          </w:divBdr>
        </w:div>
        <w:div w:id="1579511449">
          <w:marLeft w:val="0"/>
          <w:marRight w:val="0"/>
          <w:marTop w:val="0"/>
          <w:marBottom w:val="0"/>
          <w:divBdr>
            <w:top w:val="none" w:sz="0" w:space="0" w:color="auto"/>
            <w:left w:val="none" w:sz="0" w:space="0" w:color="auto"/>
            <w:bottom w:val="none" w:sz="0" w:space="0" w:color="auto"/>
            <w:right w:val="none" w:sz="0" w:space="0" w:color="auto"/>
          </w:divBdr>
        </w:div>
        <w:div w:id="20205486">
          <w:marLeft w:val="0"/>
          <w:marRight w:val="0"/>
          <w:marTop w:val="0"/>
          <w:marBottom w:val="0"/>
          <w:divBdr>
            <w:top w:val="none" w:sz="0" w:space="0" w:color="auto"/>
            <w:left w:val="none" w:sz="0" w:space="0" w:color="auto"/>
            <w:bottom w:val="none" w:sz="0" w:space="0" w:color="auto"/>
            <w:right w:val="none" w:sz="0" w:space="0" w:color="auto"/>
          </w:divBdr>
        </w:div>
        <w:div w:id="1928032286">
          <w:marLeft w:val="0"/>
          <w:marRight w:val="0"/>
          <w:marTop w:val="0"/>
          <w:marBottom w:val="0"/>
          <w:divBdr>
            <w:top w:val="none" w:sz="0" w:space="0" w:color="auto"/>
            <w:left w:val="none" w:sz="0" w:space="0" w:color="auto"/>
            <w:bottom w:val="none" w:sz="0" w:space="0" w:color="auto"/>
            <w:right w:val="none" w:sz="0" w:space="0" w:color="auto"/>
          </w:divBdr>
        </w:div>
        <w:div w:id="1535314438">
          <w:marLeft w:val="0"/>
          <w:marRight w:val="0"/>
          <w:marTop w:val="0"/>
          <w:marBottom w:val="0"/>
          <w:divBdr>
            <w:top w:val="none" w:sz="0" w:space="0" w:color="auto"/>
            <w:left w:val="none" w:sz="0" w:space="0" w:color="auto"/>
            <w:bottom w:val="none" w:sz="0" w:space="0" w:color="auto"/>
            <w:right w:val="none" w:sz="0" w:space="0" w:color="auto"/>
          </w:divBdr>
        </w:div>
        <w:div w:id="96564893">
          <w:marLeft w:val="0"/>
          <w:marRight w:val="0"/>
          <w:marTop w:val="0"/>
          <w:marBottom w:val="0"/>
          <w:divBdr>
            <w:top w:val="none" w:sz="0" w:space="0" w:color="auto"/>
            <w:left w:val="none" w:sz="0" w:space="0" w:color="auto"/>
            <w:bottom w:val="none" w:sz="0" w:space="0" w:color="auto"/>
            <w:right w:val="none" w:sz="0" w:space="0" w:color="auto"/>
          </w:divBdr>
        </w:div>
        <w:div w:id="148524614">
          <w:marLeft w:val="0"/>
          <w:marRight w:val="0"/>
          <w:marTop w:val="0"/>
          <w:marBottom w:val="0"/>
          <w:divBdr>
            <w:top w:val="none" w:sz="0" w:space="0" w:color="auto"/>
            <w:left w:val="none" w:sz="0" w:space="0" w:color="auto"/>
            <w:bottom w:val="none" w:sz="0" w:space="0" w:color="auto"/>
            <w:right w:val="none" w:sz="0" w:space="0" w:color="auto"/>
          </w:divBdr>
        </w:div>
        <w:div w:id="2119526724">
          <w:marLeft w:val="0"/>
          <w:marRight w:val="0"/>
          <w:marTop w:val="0"/>
          <w:marBottom w:val="0"/>
          <w:divBdr>
            <w:top w:val="none" w:sz="0" w:space="0" w:color="auto"/>
            <w:left w:val="none" w:sz="0" w:space="0" w:color="auto"/>
            <w:bottom w:val="none" w:sz="0" w:space="0" w:color="auto"/>
            <w:right w:val="none" w:sz="0" w:space="0" w:color="auto"/>
          </w:divBdr>
        </w:div>
        <w:div w:id="2058553295">
          <w:marLeft w:val="0"/>
          <w:marRight w:val="0"/>
          <w:marTop w:val="0"/>
          <w:marBottom w:val="0"/>
          <w:divBdr>
            <w:top w:val="none" w:sz="0" w:space="0" w:color="auto"/>
            <w:left w:val="none" w:sz="0" w:space="0" w:color="auto"/>
            <w:bottom w:val="none" w:sz="0" w:space="0" w:color="auto"/>
            <w:right w:val="none" w:sz="0" w:space="0" w:color="auto"/>
          </w:divBdr>
        </w:div>
        <w:div w:id="565727206">
          <w:marLeft w:val="0"/>
          <w:marRight w:val="0"/>
          <w:marTop w:val="0"/>
          <w:marBottom w:val="0"/>
          <w:divBdr>
            <w:top w:val="none" w:sz="0" w:space="0" w:color="auto"/>
            <w:left w:val="none" w:sz="0" w:space="0" w:color="auto"/>
            <w:bottom w:val="none" w:sz="0" w:space="0" w:color="auto"/>
            <w:right w:val="none" w:sz="0" w:space="0" w:color="auto"/>
          </w:divBdr>
        </w:div>
        <w:div w:id="1088380153">
          <w:marLeft w:val="0"/>
          <w:marRight w:val="0"/>
          <w:marTop w:val="0"/>
          <w:marBottom w:val="0"/>
          <w:divBdr>
            <w:top w:val="none" w:sz="0" w:space="0" w:color="auto"/>
            <w:left w:val="none" w:sz="0" w:space="0" w:color="auto"/>
            <w:bottom w:val="none" w:sz="0" w:space="0" w:color="auto"/>
            <w:right w:val="none" w:sz="0" w:space="0" w:color="auto"/>
          </w:divBdr>
        </w:div>
        <w:div w:id="1299798906">
          <w:marLeft w:val="0"/>
          <w:marRight w:val="0"/>
          <w:marTop w:val="0"/>
          <w:marBottom w:val="0"/>
          <w:divBdr>
            <w:top w:val="none" w:sz="0" w:space="0" w:color="auto"/>
            <w:left w:val="none" w:sz="0" w:space="0" w:color="auto"/>
            <w:bottom w:val="none" w:sz="0" w:space="0" w:color="auto"/>
            <w:right w:val="none" w:sz="0" w:space="0" w:color="auto"/>
          </w:divBdr>
        </w:div>
        <w:div w:id="1924606495">
          <w:marLeft w:val="0"/>
          <w:marRight w:val="0"/>
          <w:marTop w:val="0"/>
          <w:marBottom w:val="0"/>
          <w:divBdr>
            <w:top w:val="none" w:sz="0" w:space="0" w:color="auto"/>
            <w:left w:val="none" w:sz="0" w:space="0" w:color="auto"/>
            <w:bottom w:val="none" w:sz="0" w:space="0" w:color="auto"/>
            <w:right w:val="none" w:sz="0" w:space="0" w:color="auto"/>
          </w:divBdr>
        </w:div>
        <w:div w:id="2140685122">
          <w:marLeft w:val="0"/>
          <w:marRight w:val="0"/>
          <w:marTop w:val="0"/>
          <w:marBottom w:val="0"/>
          <w:divBdr>
            <w:top w:val="none" w:sz="0" w:space="0" w:color="auto"/>
            <w:left w:val="none" w:sz="0" w:space="0" w:color="auto"/>
            <w:bottom w:val="none" w:sz="0" w:space="0" w:color="auto"/>
            <w:right w:val="none" w:sz="0" w:space="0" w:color="auto"/>
          </w:divBdr>
        </w:div>
        <w:div w:id="1196649590">
          <w:marLeft w:val="0"/>
          <w:marRight w:val="0"/>
          <w:marTop w:val="0"/>
          <w:marBottom w:val="0"/>
          <w:divBdr>
            <w:top w:val="none" w:sz="0" w:space="0" w:color="auto"/>
            <w:left w:val="none" w:sz="0" w:space="0" w:color="auto"/>
            <w:bottom w:val="none" w:sz="0" w:space="0" w:color="auto"/>
            <w:right w:val="none" w:sz="0" w:space="0" w:color="auto"/>
          </w:divBdr>
        </w:div>
        <w:div w:id="265164287">
          <w:marLeft w:val="0"/>
          <w:marRight w:val="0"/>
          <w:marTop w:val="0"/>
          <w:marBottom w:val="0"/>
          <w:divBdr>
            <w:top w:val="none" w:sz="0" w:space="0" w:color="auto"/>
            <w:left w:val="none" w:sz="0" w:space="0" w:color="auto"/>
            <w:bottom w:val="none" w:sz="0" w:space="0" w:color="auto"/>
            <w:right w:val="none" w:sz="0" w:space="0" w:color="auto"/>
          </w:divBdr>
        </w:div>
        <w:div w:id="1936594384">
          <w:marLeft w:val="0"/>
          <w:marRight w:val="0"/>
          <w:marTop w:val="0"/>
          <w:marBottom w:val="0"/>
          <w:divBdr>
            <w:top w:val="none" w:sz="0" w:space="0" w:color="auto"/>
            <w:left w:val="none" w:sz="0" w:space="0" w:color="auto"/>
            <w:bottom w:val="none" w:sz="0" w:space="0" w:color="auto"/>
            <w:right w:val="none" w:sz="0" w:space="0" w:color="auto"/>
          </w:divBdr>
        </w:div>
        <w:div w:id="1762875987">
          <w:marLeft w:val="0"/>
          <w:marRight w:val="0"/>
          <w:marTop w:val="0"/>
          <w:marBottom w:val="0"/>
          <w:divBdr>
            <w:top w:val="none" w:sz="0" w:space="0" w:color="auto"/>
            <w:left w:val="none" w:sz="0" w:space="0" w:color="auto"/>
            <w:bottom w:val="none" w:sz="0" w:space="0" w:color="auto"/>
            <w:right w:val="none" w:sz="0" w:space="0" w:color="auto"/>
          </w:divBdr>
        </w:div>
        <w:div w:id="1444764473">
          <w:marLeft w:val="0"/>
          <w:marRight w:val="0"/>
          <w:marTop w:val="0"/>
          <w:marBottom w:val="0"/>
          <w:divBdr>
            <w:top w:val="none" w:sz="0" w:space="0" w:color="auto"/>
            <w:left w:val="none" w:sz="0" w:space="0" w:color="auto"/>
            <w:bottom w:val="none" w:sz="0" w:space="0" w:color="auto"/>
            <w:right w:val="none" w:sz="0" w:space="0" w:color="auto"/>
          </w:divBdr>
        </w:div>
        <w:div w:id="1089421620">
          <w:marLeft w:val="0"/>
          <w:marRight w:val="0"/>
          <w:marTop w:val="0"/>
          <w:marBottom w:val="0"/>
          <w:divBdr>
            <w:top w:val="none" w:sz="0" w:space="0" w:color="auto"/>
            <w:left w:val="none" w:sz="0" w:space="0" w:color="auto"/>
            <w:bottom w:val="none" w:sz="0" w:space="0" w:color="auto"/>
            <w:right w:val="none" w:sz="0" w:space="0" w:color="auto"/>
          </w:divBdr>
        </w:div>
        <w:div w:id="2020353648">
          <w:marLeft w:val="0"/>
          <w:marRight w:val="0"/>
          <w:marTop w:val="0"/>
          <w:marBottom w:val="0"/>
          <w:divBdr>
            <w:top w:val="none" w:sz="0" w:space="0" w:color="auto"/>
            <w:left w:val="none" w:sz="0" w:space="0" w:color="auto"/>
            <w:bottom w:val="none" w:sz="0" w:space="0" w:color="auto"/>
            <w:right w:val="none" w:sz="0" w:space="0" w:color="auto"/>
          </w:divBdr>
        </w:div>
        <w:div w:id="449665985">
          <w:marLeft w:val="0"/>
          <w:marRight w:val="0"/>
          <w:marTop w:val="0"/>
          <w:marBottom w:val="0"/>
          <w:divBdr>
            <w:top w:val="none" w:sz="0" w:space="0" w:color="auto"/>
            <w:left w:val="none" w:sz="0" w:space="0" w:color="auto"/>
            <w:bottom w:val="none" w:sz="0" w:space="0" w:color="auto"/>
            <w:right w:val="none" w:sz="0" w:space="0" w:color="auto"/>
          </w:divBdr>
        </w:div>
        <w:div w:id="472989334">
          <w:marLeft w:val="0"/>
          <w:marRight w:val="0"/>
          <w:marTop w:val="0"/>
          <w:marBottom w:val="0"/>
          <w:divBdr>
            <w:top w:val="none" w:sz="0" w:space="0" w:color="auto"/>
            <w:left w:val="none" w:sz="0" w:space="0" w:color="auto"/>
            <w:bottom w:val="none" w:sz="0" w:space="0" w:color="auto"/>
            <w:right w:val="none" w:sz="0" w:space="0" w:color="auto"/>
          </w:divBdr>
        </w:div>
        <w:div w:id="606430530">
          <w:marLeft w:val="0"/>
          <w:marRight w:val="0"/>
          <w:marTop w:val="0"/>
          <w:marBottom w:val="0"/>
          <w:divBdr>
            <w:top w:val="none" w:sz="0" w:space="0" w:color="auto"/>
            <w:left w:val="none" w:sz="0" w:space="0" w:color="auto"/>
            <w:bottom w:val="none" w:sz="0" w:space="0" w:color="auto"/>
            <w:right w:val="none" w:sz="0" w:space="0" w:color="auto"/>
          </w:divBdr>
        </w:div>
      </w:divsChild>
    </w:div>
    <w:div w:id="860320222">
      <w:bodyDiv w:val="1"/>
      <w:marLeft w:val="0"/>
      <w:marRight w:val="0"/>
      <w:marTop w:val="0"/>
      <w:marBottom w:val="0"/>
      <w:divBdr>
        <w:top w:val="none" w:sz="0" w:space="0" w:color="auto"/>
        <w:left w:val="none" w:sz="0" w:space="0" w:color="auto"/>
        <w:bottom w:val="none" w:sz="0" w:space="0" w:color="auto"/>
        <w:right w:val="none" w:sz="0" w:space="0" w:color="auto"/>
      </w:divBdr>
    </w:div>
    <w:div w:id="865600777">
      <w:bodyDiv w:val="1"/>
      <w:marLeft w:val="0"/>
      <w:marRight w:val="0"/>
      <w:marTop w:val="0"/>
      <w:marBottom w:val="0"/>
      <w:divBdr>
        <w:top w:val="none" w:sz="0" w:space="0" w:color="auto"/>
        <w:left w:val="none" w:sz="0" w:space="0" w:color="auto"/>
        <w:bottom w:val="none" w:sz="0" w:space="0" w:color="auto"/>
        <w:right w:val="none" w:sz="0" w:space="0" w:color="auto"/>
      </w:divBdr>
    </w:div>
    <w:div w:id="876357898">
      <w:bodyDiv w:val="1"/>
      <w:marLeft w:val="0"/>
      <w:marRight w:val="0"/>
      <w:marTop w:val="0"/>
      <w:marBottom w:val="0"/>
      <w:divBdr>
        <w:top w:val="none" w:sz="0" w:space="0" w:color="auto"/>
        <w:left w:val="none" w:sz="0" w:space="0" w:color="auto"/>
        <w:bottom w:val="none" w:sz="0" w:space="0" w:color="auto"/>
        <w:right w:val="none" w:sz="0" w:space="0" w:color="auto"/>
      </w:divBdr>
    </w:div>
    <w:div w:id="882716746">
      <w:bodyDiv w:val="1"/>
      <w:marLeft w:val="0"/>
      <w:marRight w:val="0"/>
      <w:marTop w:val="0"/>
      <w:marBottom w:val="0"/>
      <w:divBdr>
        <w:top w:val="none" w:sz="0" w:space="0" w:color="auto"/>
        <w:left w:val="none" w:sz="0" w:space="0" w:color="auto"/>
        <w:bottom w:val="none" w:sz="0" w:space="0" w:color="auto"/>
        <w:right w:val="none" w:sz="0" w:space="0" w:color="auto"/>
      </w:divBdr>
    </w:div>
    <w:div w:id="890768795">
      <w:bodyDiv w:val="1"/>
      <w:marLeft w:val="0"/>
      <w:marRight w:val="0"/>
      <w:marTop w:val="0"/>
      <w:marBottom w:val="0"/>
      <w:divBdr>
        <w:top w:val="none" w:sz="0" w:space="0" w:color="auto"/>
        <w:left w:val="none" w:sz="0" w:space="0" w:color="auto"/>
        <w:bottom w:val="none" w:sz="0" w:space="0" w:color="auto"/>
        <w:right w:val="none" w:sz="0" w:space="0" w:color="auto"/>
      </w:divBdr>
      <w:divsChild>
        <w:div w:id="2098479819">
          <w:marLeft w:val="0"/>
          <w:marRight w:val="0"/>
          <w:marTop w:val="0"/>
          <w:marBottom w:val="300"/>
          <w:divBdr>
            <w:top w:val="single" w:sz="12" w:space="0" w:color="04214B"/>
            <w:left w:val="none" w:sz="0" w:space="0" w:color="auto"/>
            <w:bottom w:val="none" w:sz="0" w:space="0" w:color="auto"/>
            <w:right w:val="none" w:sz="0" w:space="0" w:color="auto"/>
          </w:divBdr>
        </w:div>
        <w:div w:id="2065639098">
          <w:marLeft w:val="0"/>
          <w:marRight w:val="0"/>
          <w:marTop w:val="0"/>
          <w:marBottom w:val="300"/>
          <w:divBdr>
            <w:top w:val="single" w:sz="12" w:space="0" w:color="04214B"/>
            <w:left w:val="none" w:sz="0" w:space="0" w:color="auto"/>
            <w:bottom w:val="none" w:sz="0" w:space="0" w:color="auto"/>
            <w:right w:val="none" w:sz="0" w:space="0" w:color="auto"/>
          </w:divBdr>
        </w:div>
      </w:divsChild>
    </w:div>
    <w:div w:id="1074665039">
      <w:bodyDiv w:val="1"/>
      <w:marLeft w:val="0"/>
      <w:marRight w:val="0"/>
      <w:marTop w:val="0"/>
      <w:marBottom w:val="0"/>
      <w:divBdr>
        <w:top w:val="none" w:sz="0" w:space="0" w:color="auto"/>
        <w:left w:val="none" w:sz="0" w:space="0" w:color="auto"/>
        <w:bottom w:val="none" w:sz="0" w:space="0" w:color="auto"/>
        <w:right w:val="none" w:sz="0" w:space="0" w:color="auto"/>
      </w:divBdr>
    </w:div>
    <w:div w:id="1162236741">
      <w:bodyDiv w:val="1"/>
      <w:marLeft w:val="0"/>
      <w:marRight w:val="0"/>
      <w:marTop w:val="0"/>
      <w:marBottom w:val="0"/>
      <w:divBdr>
        <w:top w:val="none" w:sz="0" w:space="0" w:color="auto"/>
        <w:left w:val="none" w:sz="0" w:space="0" w:color="auto"/>
        <w:bottom w:val="none" w:sz="0" w:space="0" w:color="auto"/>
        <w:right w:val="none" w:sz="0" w:space="0" w:color="auto"/>
      </w:divBdr>
    </w:div>
    <w:div w:id="1206874309">
      <w:bodyDiv w:val="1"/>
      <w:marLeft w:val="0"/>
      <w:marRight w:val="0"/>
      <w:marTop w:val="0"/>
      <w:marBottom w:val="0"/>
      <w:divBdr>
        <w:top w:val="none" w:sz="0" w:space="0" w:color="auto"/>
        <w:left w:val="none" w:sz="0" w:space="0" w:color="auto"/>
        <w:bottom w:val="none" w:sz="0" w:space="0" w:color="auto"/>
        <w:right w:val="none" w:sz="0" w:space="0" w:color="auto"/>
      </w:divBdr>
    </w:div>
    <w:div w:id="1269704169">
      <w:bodyDiv w:val="1"/>
      <w:marLeft w:val="0"/>
      <w:marRight w:val="0"/>
      <w:marTop w:val="0"/>
      <w:marBottom w:val="0"/>
      <w:divBdr>
        <w:top w:val="none" w:sz="0" w:space="0" w:color="auto"/>
        <w:left w:val="none" w:sz="0" w:space="0" w:color="auto"/>
        <w:bottom w:val="none" w:sz="0" w:space="0" w:color="auto"/>
        <w:right w:val="none" w:sz="0" w:space="0" w:color="auto"/>
      </w:divBdr>
    </w:div>
    <w:div w:id="1317026606">
      <w:bodyDiv w:val="1"/>
      <w:marLeft w:val="0"/>
      <w:marRight w:val="0"/>
      <w:marTop w:val="0"/>
      <w:marBottom w:val="0"/>
      <w:divBdr>
        <w:top w:val="none" w:sz="0" w:space="0" w:color="auto"/>
        <w:left w:val="none" w:sz="0" w:space="0" w:color="auto"/>
        <w:bottom w:val="none" w:sz="0" w:space="0" w:color="auto"/>
        <w:right w:val="none" w:sz="0" w:space="0" w:color="auto"/>
      </w:divBdr>
    </w:div>
    <w:div w:id="1328636701">
      <w:bodyDiv w:val="1"/>
      <w:marLeft w:val="0"/>
      <w:marRight w:val="0"/>
      <w:marTop w:val="0"/>
      <w:marBottom w:val="0"/>
      <w:divBdr>
        <w:top w:val="none" w:sz="0" w:space="0" w:color="auto"/>
        <w:left w:val="none" w:sz="0" w:space="0" w:color="auto"/>
        <w:bottom w:val="none" w:sz="0" w:space="0" w:color="auto"/>
        <w:right w:val="none" w:sz="0" w:space="0" w:color="auto"/>
      </w:divBdr>
      <w:divsChild>
        <w:div w:id="1677271321">
          <w:marLeft w:val="0"/>
          <w:marRight w:val="0"/>
          <w:marTop w:val="0"/>
          <w:marBottom w:val="0"/>
          <w:divBdr>
            <w:top w:val="none" w:sz="0" w:space="0" w:color="auto"/>
            <w:left w:val="none" w:sz="0" w:space="0" w:color="auto"/>
            <w:bottom w:val="none" w:sz="0" w:space="0" w:color="auto"/>
            <w:right w:val="none" w:sz="0" w:space="0" w:color="auto"/>
          </w:divBdr>
        </w:div>
      </w:divsChild>
    </w:div>
    <w:div w:id="1399940904">
      <w:bodyDiv w:val="1"/>
      <w:marLeft w:val="0"/>
      <w:marRight w:val="0"/>
      <w:marTop w:val="0"/>
      <w:marBottom w:val="0"/>
      <w:divBdr>
        <w:top w:val="none" w:sz="0" w:space="0" w:color="auto"/>
        <w:left w:val="none" w:sz="0" w:space="0" w:color="auto"/>
        <w:bottom w:val="none" w:sz="0" w:space="0" w:color="auto"/>
        <w:right w:val="none" w:sz="0" w:space="0" w:color="auto"/>
      </w:divBdr>
      <w:divsChild>
        <w:div w:id="1728841986">
          <w:marLeft w:val="0"/>
          <w:marRight w:val="0"/>
          <w:marTop w:val="0"/>
          <w:marBottom w:val="0"/>
          <w:divBdr>
            <w:top w:val="none" w:sz="0" w:space="0" w:color="auto"/>
            <w:left w:val="none" w:sz="0" w:space="0" w:color="auto"/>
            <w:bottom w:val="none" w:sz="0" w:space="0" w:color="auto"/>
            <w:right w:val="none" w:sz="0" w:space="0" w:color="auto"/>
          </w:divBdr>
        </w:div>
        <w:div w:id="740981604">
          <w:marLeft w:val="0"/>
          <w:marRight w:val="0"/>
          <w:marTop w:val="0"/>
          <w:marBottom w:val="0"/>
          <w:divBdr>
            <w:top w:val="none" w:sz="0" w:space="0" w:color="auto"/>
            <w:left w:val="none" w:sz="0" w:space="0" w:color="auto"/>
            <w:bottom w:val="none" w:sz="0" w:space="0" w:color="auto"/>
            <w:right w:val="none" w:sz="0" w:space="0" w:color="auto"/>
          </w:divBdr>
        </w:div>
      </w:divsChild>
    </w:div>
    <w:div w:id="1442457446">
      <w:bodyDiv w:val="1"/>
      <w:marLeft w:val="0"/>
      <w:marRight w:val="0"/>
      <w:marTop w:val="0"/>
      <w:marBottom w:val="0"/>
      <w:divBdr>
        <w:top w:val="none" w:sz="0" w:space="0" w:color="auto"/>
        <w:left w:val="none" w:sz="0" w:space="0" w:color="auto"/>
        <w:bottom w:val="none" w:sz="0" w:space="0" w:color="auto"/>
        <w:right w:val="none" w:sz="0" w:space="0" w:color="auto"/>
      </w:divBdr>
      <w:divsChild>
        <w:div w:id="347028165">
          <w:marLeft w:val="0"/>
          <w:marRight w:val="0"/>
          <w:marTop w:val="0"/>
          <w:marBottom w:val="0"/>
          <w:divBdr>
            <w:top w:val="none" w:sz="0" w:space="0" w:color="auto"/>
            <w:left w:val="none" w:sz="0" w:space="0" w:color="auto"/>
            <w:bottom w:val="none" w:sz="0" w:space="0" w:color="auto"/>
            <w:right w:val="none" w:sz="0" w:space="0" w:color="auto"/>
          </w:divBdr>
        </w:div>
        <w:div w:id="1018700904">
          <w:marLeft w:val="0"/>
          <w:marRight w:val="0"/>
          <w:marTop w:val="0"/>
          <w:marBottom w:val="0"/>
          <w:divBdr>
            <w:top w:val="none" w:sz="0" w:space="0" w:color="auto"/>
            <w:left w:val="none" w:sz="0" w:space="0" w:color="auto"/>
            <w:bottom w:val="none" w:sz="0" w:space="0" w:color="auto"/>
            <w:right w:val="none" w:sz="0" w:space="0" w:color="auto"/>
          </w:divBdr>
        </w:div>
        <w:div w:id="1332635375">
          <w:marLeft w:val="0"/>
          <w:marRight w:val="0"/>
          <w:marTop w:val="0"/>
          <w:marBottom w:val="0"/>
          <w:divBdr>
            <w:top w:val="none" w:sz="0" w:space="0" w:color="auto"/>
            <w:left w:val="none" w:sz="0" w:space="0" w:color="auto"/>
            <w:bottom w:val="none" w:sz="0" w:space="0" w:color="auto"/>
            <w:right w:val="none" w:sz="0" w:space="0" w:color="auto"/>
          </w:divBdr>
        </w:div>
        <w:div w:id="178012867">
          <w:marLeft w:val="0"/>
          <w:marRight w:val="0"/>
          <w:marTop w:val="0"/>
          <w:marBottom w:val="0"/>
          <w:divBdr>
            <w:top w:val="none" w:sz="0" w:space="0" w:color="auto"/>
            <w:left w:val="none" w:sz="0" w:space="0" w:color="auto"/>
            <w:bottom w:val="none" w:sz="0" w:space="0" w:color="auto"/>
            <w:right w:val="none" w:sz="0" w:space="0" w:color="auto"/>
          </w:divBdr>
        </w:div>
        <w:div w:id="1488519306">
          <w:marLeft w:val="0"/>
          <w:marRight w:val="0"/>
          <w:marTop w:val="0"/>
          <w:marBottom w:val="0"/>
          <w:divBdr>
            <w:top w:val="none" w:sz="0" w:space="0" w:color="auto"/>
            <w:left w:val="none" w:sz="0" w:space="0" w:color="auto"/>
            <w:bottom w:val="none" w:sz="0" w:space="0" w:color="auto"/>
            <w:right w:val="none" w:sz="0" w:space="0" w:color="auto"/>
          </w:divBdr>
        </w:div>
        <w:div w:id="793867561">
          <w:marLeft w:val="0"/>
          <w:marRight w:val="0"/>
          <w:marTop w:val="0"/>
          <w:marBottom w:val="0"/>
          <w:divBdr>
            <w:top w:val="none" w:sz="0" w:space="0" w:color="auto"/>
            <w:left w:val="none" w:sz="0" w:space="0" w:color="auto"/>
            <w:bottom w:val="none" w:sz="0" w:space="0" w:color="auto"/>
            <w:right w:val="none" w:sz="0" w:space="0" w:color="auto"/>
          </w:divBdr>
        </w:div>
      </w:divsChild>
    </w:div>
    <w:div w:id="1467310125">
      <w:bodyDiv w:val="1"/>
      <w:marLeft w:val="0"/>
      <w:marRight w:val="0"/>
      <w:marTop w:val="0"/>
      <w:marBottom w:val="0"/>
      <w:divBdr>
        <w:top w:val="none" w:sz="0" w:space="0" w:color="auto"/>
        <w:left w:val="none" w:sz="0" w:space="0" w:color="auto"/>
        <w:bottom w:val="none" w:sz="0" w:space="0" w:color="auto"/>
        <w:right w:val="none" w:sz="0" w:space="0" w:color="auto"/>
      </w:divBdr>
    </w:div>
    <w:div w:id="1483811280">
      <w:bodyDiv w:val="1"/>
      <w:marLeft w:val="0"/>
      <w:marRight w:val="0"/>
      <w:marTop w:val="0"/>
      <w:marBottom w:val="0"/>
      <w:divBdr>
        <w:top w:val="none" w:sz="0" w:space="0" w:color="auto"/>
        <w:left w:val="none" w:sz="0" w:space="0" w:color="auto"/>
        <w:bottom w:val="none" w:sz="0" w:space="0" w:color="auto"/>
        <w:right w:val="none" w:sz="0" w:space="0" w:color="auto"/>
      </w:divBdr>
    </w:div>
    <w:div w:id="1582449285">
      <w:bodyDiv w:val="1"/>
      <w:marLeft w:val="0"/>
      <w:marRight w:val="0"/>
      <w:marTop w:val="0"/>
      <w:marBottom w:val="0"/>
      <w:divBdr>
        <w:top w:val="none" w:sz="0" w:space="0" w:color="auto"/>
        <w:left w:val="none" w:sz="0" w:space="0" w:color="auto"/>
        <w:bottom w:val="none" w:sz="0" w:space="0" w:color="auto"/>
        <w:right w:val="none" w:sz="0" w:space="0" w:color="auto"/>
      </w:divBdr>
      <w:divsChild>
        <w:div w:id="2074886075">
          <w:marLeft w:val="0"/>
          <w:marRight w:val="0"/>
          <w:marTop w:val="0"/>
          <w:marBottom w:val="0"/>
          <w:divBdr>
            <w:top w:val="none" w:sz="0" w:space="0" w:color="auto"/>
            <w:left w:val="none" w:sz="0" w:space="0" w:color="auto"/>
            <w:bottom w:val="none" w:sz="0" w:space="0" w:color="auto"/>
            <w:right w:val="none" w:sz="0" w:space="0" w:color="auto"/>
          </w:divBdr>
        </w:div>
        <w:div w:id="183641446">
          <w:marLeft w:val="0"/>
          <w:marRight w:val="0"/>
          <w:marTop w:val="0"/>
          <w:marBottom w:val="0"/>
          <w:divBdr>
            <w:top w:val="none" w:sz="0" w:space="0" w:color="auto"/>
            <w:left w:val="none" w:sz="0" w:space="0" w:color="auto"/>
            <w:bottom w:val="none" w:sz="0" w:space="0" w:color="auto"/>
            <w:right w:val="none" w:sz="0" w:space="0" w:color="auto"/>
          </w:divBdr>
        </w:div>
        <w:div w:id="1588690663">
          <w:marLeft w:val="0"/>
          <w:marRight w:val="0"/>
          <w:marTop w:val="0"/>
          <w:marBottom w:val="0"/>
          <w:divBdr>
            <w:top w:val="none" w:sz="0" w:space="0" w:color="auto"/>
            <w:left w:val="none" w:sz="0" w:space="0" w:color="auto"/>
            <w:bottom w:val="none" w:sz="0" w:space="0" w:color="auto"/>
            <w:right w:val="none" w:sz="0" w:space="0" w:color="auto"/>
          </w:divBdr>
        </w:div>
        <w:div w:id="157186968">
          <w:marLeft w:val="0"/>
          <w:marRight w:val="0"/>
          <w:marTop w:val="0"/>
          <w:marBottom w:val="0"/>
          <w:divBdr>
            <w:top w:val="none" w:sz="0" w:space="0" w:color="auto"/>
            <w:left w:val="none" w:sz="0" w:space="0" w:color="auto"/>
            <w:bottom w:val="none" w:sz="0" w:space="0" w:color="auto"/>
            <w:right w:val="none" w:sz="0" w:space="0" w:color="auto"/>
          </w:divBdr>
        </w:div>
        <w:div w:id="464081506">
          <w:marLeft w:val="0"/>
          <w:marRight w:val="0"/>
          <w:marTop w:val="0"/>
          <w:marBottom w:val="0"/>
          <w:divBdr>
            <w:top w:val="none" w:sz="0" w:space="0" w:color="auto"/>
            <w:left w:val="none" w:sz="0" w:space="0" w:color="auto"/>
            <w:bottom w:val="none" w:sz="0" w:space="0" w:color="auto"/>
            <w:right w:val="none" w:sz="0" w:space="0" w:color="auto"/>
          </w:divBdr>
        </w:div>
        <w:div w:id="442306771">
          <w:marLeft w:val="0"/>
          <w:marRight w:val="0"/>
          <w:marTop w:val="0"/>
          <w:marBottom w:val="0"/>
          <w:divBdr>
            <w:top w:val="none" w:sz="0" w:space="0" w:color="auto"/>
            <w:left w:val="none" w:sz="0" w:space="0" w:color="auto"/>
            <w:bottom w:val="none" w:sz="0" w:space="0" w:color="auto"/>
            <w:right w:val="none" w:sz="0" w:space="0" w:color="auto"/>
          </w:divBdr>
        </w:div>
        <w:div w:id="1945644937">
          <w:marLeft w:val="0"/>
          <w:marRight w:val="0"/>
          <w:marTop w:val="0"/>
          <w:marBottom w:val="0"/>
          <w:divBdr>
            <w:top w:val="none" w:sz="0" w:space="0" w:color="auto"/>
            <w:left w:val="none" w:sz="0" w:space="0" w:color="auto"/>
            <w:bottom w:val="none" w:sz="0" w:space="0" w:color="auto"/>
            <w:right w:val="none" w:sz="0" w:space="0" w:color="auto"/>
          </w:divBdr>
        </w:div>
        <w:div w:id="1117532169">
          <w:marLeft w:val="0"/>
          <w:marRight w:val="0"/>
          <w:marTop w:val="0"/>
          <w:marBottom w:val="0"/>
          <w:divBdr>
            <w:top w:val="none" w:sz="0" w:space="0" w:color="auto"/>
            <w:left w:val="none" w:sz="0" w:space="0" w:color="auto"/>
            <w:bottom w:val="none" w:sz="0" w:space="0" w:color="auto"/>
            <w:right w:val="none" w:sz="0" w:space="0" w:color="auto"/>
          </w:divBdr>
        </w:div>
        <w:div w:id="1413233579">
          <w:marLeft w:val="0"/>
          <w:marRight w:val="0"/>
          <w:marTop w:val="0"/>
          <w:marBottom w:val="0"/>
          <w:divBdr>
            <w:top w:val="none" w:sz="0" w:space="0" w:color="auto"/>
            <w:left w:val="none" w:sz="0" w:space="0" w:color="auto"/>
            <w:bottom w:val="none" w:sz="0" w:space="0" w:color="auto"/>
            <w:right w:val="none" w:sz="0" w:space="0" w:color="auto"/>
          </w:divBdr>
        </w:div>
        <w:div w:id="787897157">
          <w:marLeft w:val="0"/>
          <w:marRight w:val="0"/>
          <w:marTop w:val="0"/>
          <w:marBottom w:val="0"/>
          <w:divBdr>
            <w:top w:val="none" w:sz="0" w:space="0" w:color="auto"/>
            <w:left w:val="none" w:sz="0" w:space="0" w:color="auto"/>
            <w:bottom w:val="none" w:sz="0" w:space="0" w:color="auto"/>
            <w:right w:val="none" w:sz="0" w:space="0" w:color="auto"/>
          </w:divBdr>
        </w:div>
        <w:div w:id="356390912">
          <w:marLeft w:val="0"/>
          <w:marRight w:val="0"/>
          <w:marTop w:val="0"/>
          <w:marBottom w:val="0"/>
          <w:divBdr>
            <w:top w:val="none" w:sz="0" w:space="0" w:color="auto"/>
            <w:left w:val="none" w:sz="0" w:space="0" w:color="auto"/>
            <w:bottom w:val="none" w:sz="0" w:space="0" w:color="auto"/>
            <w:right w:val="none" w:sz="0" w:space="0" w:color="auto"/>
          </w:divBdr>
        </w:div>
        <w:div w:id="911350386">
          <w:marLeft w:val="0"/>
          <w:marRight w:val="0"/>
          <w:marTop w:val="0"/>
          <w:marBottom w:val="0"/>
          <w:divBdr>
            <w:top w:val="none" w:sz="0" w:space="0" w:color="auto"/>
            <w:left w:val="none" w:sz="0" w:space="0" w:color="auto"/>
            <w:bottom w:val="none" w:sz="0" w:space="0" w:color="auto"/>
            <w:right w:val="none" w:sz="0" w:space="0" w:color="auto"/>
          </w:divBdr>
        </w:div>
        <w:div w:id="414983467">
          <w:marLeft w:val="0"/>
          <w:marRight w:val="0"/>
          <w:marTop w:val="0"/>
          <w:marBottom w:val="0"/>
          <w:divBdr>
            <w:top w:val="none" w:sz="0" w:space="0" w:color="auto"/>
            <w:left w:val="none" w:sz="0" w:space="0" w:color="auto"/>
            <w:bottom w:val="none" w:sz="0" w:space="0" w:color="auto"/>
            <w:right w:val="none" w:sz="0" w:space="0" w:color="auto"/>
          </w:divBdr>
        </w:div>
        <w:div w:id="1861041660">
          <w:marLeft w:val="0"/>
          <w:marRight w:val="0"/>
          <w:marTop w:val="0"/>
          <w:marBottom w:val="0"/>
          <w:divBdr>
            <w:top w:val="none" w:sz="0" w:space="0" w:color="auto"/>
            <w:left w:val="none" w:sz="0" w:space="0" w:color="auto"/>
            <w:bottom w:val="none" w:sz="0" w:space="0" w:color="auto"/>
            <w:right w:val="none" w:sz="0" w:space="0" w:color="auto"/>
          </w:divBdr>
        </w:div>
        <w:div w:id="389965350">
          <w:marLeft w:val="0"/>
          <w:marRight w:val="0"/>
          <w:marTop w:val="0"/>
          <w:marBottom w:val="0"/>
          <w:divBdr>
            <w:top w:val="none" w:sz="0" w:space="0" w:color="auto"/>
            <w:left w:val="none" w:sz="0" w:space="0" w:color="auto"/>
            <w:bottom w:val="none" w:sz="0" w:space="0" w:color="auto"/>
            <w:right w:val="none" w:sz="0" w:space="0" w:color="auto"/>
          </w:divBdr>
        </w:div>
        <w:div w:id="1402748453">
          <w:marLeft w:val="0"/>
          <w:marRight w:val="0"/>
          <w:marTop w:val="0"/>
          <w:marBottom w:val="0"/>
          <w:divBdr>
            <w:top w:val="none" w:sz="0" w:space="0" w:color="auto"/>
            <w:left w:val="none" w:sz="0" w:space="0" w:color="auto"/>
            <w:bottom w:val="none" w:sz="0" w:space="0" w:color="auto"/>
            <w:right w:val="none" w:sz="0" w:space="0" w:color="auto"/>
          </w:divBdr>
        </w:div>
        <w:div w:id="971911185">
          <w:marLeft w:val="0"/>
          <w:marRight w:val="0"/>
          <w:marTop w:val="0"/>
          <w:marBottom w:val="0"/>
          <w:divBdr>
            <w:top w:val="none" w:sz="0" w:space="0" w:color="auto"/>
            <w:left w:val="none" w:sz="0" w:space="0" w:color="auto"/>
            <w:bottom w:val="none" w:sz="0" w:space="0" w:color="auto"/>
            <w:right w:val="none" w:sz="0" w:space="0" w:color="auto"/>
          </w:divBdr>
        </w:div>
        <w:div w:id="247807784">
          <w:marLeft w:val="0"/>
          <w:marRight w:val="0"/>
          <w:marTop w:val="0"/>
          <w:marBottom w:val="0"/>
          <w:divBdr>
            <w:top w:val="none" w:sz="0" w:space="0" w:color="auto"/>
            <w:left w:val="none" w:sz="0" w:space="0" w:color="auto"/>
            <w:bottom w:val="none" w:sz="0" w:space="0" w:color="auto"/>
            <w:right w:val="none" w:sz="0" w:space="0" w:color="auto"/>
          </w:divBdr>
        </w:div>
        <w:div w:id="1934703199">
          <w:marLeft w:val="0"/>
          <w:marRight w:val="0"/>
          <w:marTop w:val="0"/>
          <w:marBottom w:val="0"/>
          <w:divBdr>
            <w:top w:val="none" w:sz="0" w:space="0" w:color="auto"/>
            <w:left w:val="none" w:sz="0" w:space="0" w:color="auto"/>
            <w:bottom w:val="none" w:sz="0" w:space="0" w:color="auto"/>
            <w:right w:val="none" w:sz="0" w:space="0" w:color="auto"/>
          </w:divBdr>
        </w:div>
        <w:div w:id="1638414966">
          <w:marLeft w:val="0"/>
          <w:marRight w:val="0"/>
          <w:marTop w:val="0"/>
          <w:marBottom w:val="0"/>
          <w:divBdr>
            <w:top w:val="none" w:sz="0" w:space="0" w:color="auto"/>
            <w:left w:val="none" w:sz="0" w:space="0" w:color="auto"/>
            <w:bottom w:val="none" w:sz="0" w:space="0" w:color="auto"/>
            <w:right w:val="none" w:sz="0" w:space="0" w:color="auto"/>
          </w:divBdr>
        </w:div>
        <w:div w:id="1301304517">
          <w:marLeft w:val="0"/>
          <w:marRight w:val="0"/>
          <w:marTop w:val="0"/>
          <w:marBottom w:val="0"/>
          <w:divBdr>
            <w:top w:val="none" w:sz="0" w:space="0" w:color="auto"/>
            <w:left w:val="none" w:sz="0" w:space="0" w:color="auto"/>
            <w:bottom w:val="none" w:sz="0" w:space="0" w:color="auto"/>
            <w:right w:val="none" w:sz="0" w:space="0" w:color="auto"/>
          </w:divBdr>
        </w:div>
        <w:div w:id="870267542">
          <w:marLeft w:val="0"/>
          <w:marRight w:val="0"/>
          <w:marTop w:val="0"/>
          <w:marBottom w:val="0"/>
          <w:divBdr>
            <w:top w:val="none" w:sz="0" w:space="0" w:color="auto"/>
            <w:left w:val="none" w:sz="0" w:space="0" w:color="auto"/>
            <w:bottom w:val="none" w:sz="0" w:space="0" w:color="auto"/>
            <w:right w:val="none" w:sz="0" w:space="0" w:color="auto"/>
          </w:divBdr>
        </w:div>
        <w:div w:id="697510365">
          <w:marLeft w:val="0"/>
          <w:marRight w:val="0"/>
          <w:marTop w:val="0"/>
          <w:marBottom w:val="0"/>
          <w:divBdr>
            <w:top w:val="none" w:sz="0" w:space="0" w:color="auto"/>
            <w:left w:val="none" w:sz="0" w:space="0" w:color="auto"/>
            <w:bottom w:val="none" w:sz="0" w:space="0" w:color="auto"/>
            <w:right w:val="none" w:sz="0" w:space="0" w:color="auto"/>
          </w:divBdr>
        </w:div>
        <w:div w:id="378434956">
          <w:marLeft w:val="0"/>
          <w:marRight w:val="0"/>
          <w:marTop w:val="0"/>
          <w:marBottom w:val="0"/>
          <w:divBdr>
            <w:top w:val="none" w:sz="0" w:space="0" w:color="auto"/>
            <w:left w:val="none" w:sz="0" w:space="0" w:color="auto"/>
            <w:bottom w:val="none" w:sz="0" w:space="0" w:color="auto"/>
            <w:right w:val="none" w:sz="0" w:space="0" w:color="auto"/>
          </w:divBdr>
        </w:div>
        <w:div w:id="934434374">
          <w:marLeft w:val="0"/>
          <w:marRight w:val="0"/>
          <w:marTop w:val="0"/>
          <w:marBottom w:val="0"/>
          <w:divBdr>
            <w:top w:val="none" w:sz="0" w:space="0" w:color="auto"/>
            <w:left w:val="none" w:sz="0" w:space="0" w:color="auto"/>
            <w:bottom w:val="none" w:sz="0" w:space="0" w:color="auto"/>
            <w:right w:val="none" w:sz="0" w:space="0" w:color="auto"/>
          </w:divBdr>
        </w:div>
      </w:divsChild>
    </w:div>
    <w:div w:id="1622760098">
      <w:bodyDiv w:val="1"/>
      <w:marLeft w:val="0"/>
      <w:marRight w:val="0"/>
      <w:marTop w:val="0"/>
      <w:marBottom w:val="0"/>
      <w:divBdr>
        <w:top w:val="none" w:sz="0" w:space="0" w:color="auto"/>
        <w:left w:val="none" w:sz="0" w:space="0" w:color="auto"/>
        <w:bottom w:val="none" w:sz="0" w:space="0" w:color="auto"/>
        <w:right w:val="none" w:sz="0" w:space="0" w:color="auto"/>
      </w:divBdr>
      <w:divsChild>
        <w:div w:id="1427532647">
          <w:marLeft w:val="0"/>
          <w:marRight w:val="0"/>
          <w:marTop w:val="0"/>
          <w:marBottom w:val="0"/>
          <w:divBdr>
            <w:top w:val="none" w:sz="0" w:space="0" w:color="auto"/>
            <w:left w:val="none" w:sz="0" w:space="0" w:color="auto"/>
            <w:bottom w:val="none" w:sz="0" w:space="0" w:color="auto"/>
            <w:right w:val="none" w:sz="0" w:space="0" w:color="auto"/>
          </w:divBdr>
        </w:div>
        <w:div w:id="2003460072">
          <w:marLeft w:val="0"/>
          <w:marRight w:val="0"/>
          <w:marTop w:val="0"/>
          <w:marBottom w:val="0"/>
          <w:divBdr>
            <w:top w:val="none" w:sz="0" w:space="0" w:color="auto"/>
            <w:left w:val="none" w:sz="0" w:space="0" w:color="auto"/>
            <w:bottom w:val="none" w:sz="0" w:space="0" w:color="auto"/>
            <w:right w:val="none" w:sz="0" w:space="0" w:color="auto"/>
          </w:divBdr>
        </w:div>
        <w:div w:id="1916281068">
          <w:marLeft w:val="0"/>
          <w:marRight w:val="0"/>
          <w:marTop w:val="0"/>
          <w:marBottom w:val="0"/>
          <w:divBdr>
            <w:top w:val="none" w:sz="0" w:space="0" w:color="auto"/>
            <w:left w:val="none" w:sz="0" w:space="0" w:color="auto"/>
            <w:bottom w:val="none" w:sz="0" w:space="0" w:color="auto"/>
            <w:right w:val="none" w:sz="0" w:space="0" w:color="auto"/>
          </w:divBdr>
        </w:div>
        <w:div w:id="88737401">
          <w:marLeft w:val="0"/>
          <w:marRight w:val="0"/>
          <w:marTop w:val="0"/>
          <w:marBottom w:val="0"/>
          <w:divBdr>
            <w:top w:val="none" w:sz="0" w:space="0" w:color="auto"/>
            <w:left w:val="none" w:sz="0" w:space="0" w:color="auto"/>
            <w:bottom w:val="none" w:sz="0" w:space="0" w:color="auto"/>
            <w:right w:val="none" w:sz="0" w:space="0" w:color="auto"/>
          </w:divBdr>
        </w:div>
        <w:div w:id="1406758481">
          <w:marLeft w:val="0"/>
          <w:marRight w:val="0"/>
          <w:marTop w:val="0"/>
          <w:marBottom w:val="0"/>
          <w:divBdr>
            <w:top w:val="none" w:sz="0" w:space="0" w:color="auto"/>
            <w:left w:val="none" w:sz="0" w:space="0" w:color="auto"/>
            <w:bottom w:val="none" w:sz="0" w:space="0" w:color="auto"/>
            <w:right w:val="none" w:sz="0" w:space="0" w:color="auto"/>
          </w:divBdr>
        </w:div>
        <w:div w:id="1211764243">
          <w:marLeft w:val="0"/>
          <w:marRight w:val="0"/>
          <w:marTop w:val="0"/>
          <w:marBottom w:val="0"/>
          <w:divBdr>
            <w:top w:val="none" w:sz="0" w:space="0" w:color="auto"/>
            <w:left w:val="none" w:sz="0" w:space="0" w:color="auto"/>
            <w:bottom w:val="none" w:sz="0" w:space="0" w:color="auto"/>
            <w:right w:val="none" w:sz="0" w:space="0" w:color="auto"/>
          </w:divBdr>
        </w:div>
        <w:div w:id="46733173">
          <w:marLeft w:val="0"/>
          <w:marRight w:val="0"/>
          <w:marTop w:val="0"/>
          <w:marBottom w:val="0"/>
          <w:divBdr>
            <w:top w:val="none" w:sz="0" w:space="0" w:color="auto"/>
            <w:left w:val="none" w:sz="0" w:space="0" w:color="auto"/>
            <w:bottom w:val="none" w:sz="0" w:space="0" w:color="auto"/>
            <w:right w:val="none" w:sz="0" w:space="0" w:color="auto"/>
          </w:divBdr>
        </w:div>
        <w:div w:id="1703091096">
          <w:marLeft w:val="0"/>
          <w:marRight w:val="0"/>
          <w:marTop w:val="0"/>
          <w:marBottom w:val="0"/>
          <w:divBdr>
            <w:top w:val="none" w:sz="0" w:space="0" w:color="auto"/>
            <w:left w:val="none" w:sz="0" w:space="0" w:color="auto"/>
            <w:bottom w:val="none" w:sz="0" w:space="0" w:color="auto"/>
            <w:right w:val="none" w:sz="0" w:space="0" w:color="auto"/>
          </w:divBdr>
        </w:div>
        <w:div w:id="740521663">
          <w:marLeft w:val="0"/>
          <w:marRight w:val="0"/>
          <w:marTop w:val="0"/>
          <w:marBottom w:val="0"/>
          <w:divBdr>
            <w:top w:val="none" w:sz="0" w:space="0" w:color="auto"/>
            <w:left w:val="none" w:sz="0" w:space="0" w:color="auto"/>
            <w:bottom w:val="none" w:sz="0" w:space="0" w:color="auto"/>
            <w:right w:val="none" w:sz="0" w:space="0" w:color="auto"/>
          </w:divBdr>
        </w:div>
        <w:div w:id="948510681">
          <w:marLeft w:val="0"/>
          <w:marRight w:val="0"/>
          <w:marTop w:val="0"/>
          <w:marBottom w:val="0"/>
          <w:divBdr>
            <w:top w:val="none" w:sz="0" w:space="0" w:color="auto"/>
            <w:left w:val="none" w:sz="0" w:space="0" w:color="auto"/>
            <w:bottom w:val="none" w:sz="0" w:space="0" w:color="auto"/>
            <w:right w:val="none" w:sz="0" w:space="0" w:color="auto"/>
          </w:divBdr>
        </w:div>
      </w:divsChild>
    </w:div>
    <w:div w:id="1627546790">
      <w:bodyDiv w:val="1"/>
      <w:marLeft w:val="0"/>
      <w:marRight w:val="0"/>
      <w:marTop w:val="0"/>
      <w:marBottom w:val="0"/>
      <w:divBdr>
        <w:top w:val="none" w:sz="0" w:space="0" w:color="auto"/>
        <w:left w:val="none" w:sz="0" w:space="0" w:color="auto"/>
        <w:bottom w:val="none" w:sz="0" w:space="0" w:color="auto"/>
        <w:right w:val="none" w:sz="0" w:space="0" w:color="auto"/>
      </w:divBdr>
    </w:div>
    <w:div w:id="1649432080">
      <w:bodyDiv w:val="1"/>
      <w:marLeft w:val="0"/>
      <w:marRight w:val="0"/>
      <w:marTop w:val="0"/>
      <w:marBottom w:val="0"/>
      <w:divBdr>
        <w:top w:val="none" w:sz="0" w:space="0" w:color="auto"/>
        <w:left w:val="none" w:sz="0" w:space="0" w:color="auto"/>
        <w:bottom w:val="none" w:sz="0" w:space="0" w:color="auto"/>
        <w:right w:val="none" w:sz="0" w:space="0" w:color="auto"/>
      </w:divBdr>
    </w:div>
    <w:div w:id="1717512560">
      <w:bodyDiv w:val="1"/>
      <w:marLeft w:val="0"/>
      <w:marRight w:val="0"/>
      <w:marTop w:val="0"/>
      <w:marBottom w:val="0"/>
      <w:divBdr>
        <w:top w:val="none" w:sz="0" w:space="0" w:color="auto"/>
        <w:left w:val="none" w:sz="0" w:space="0" w:color="auto"/>
        <w:bottom w:val="none" w:sz="0" w:space="0" w:color="auto"/>
        <w:right w:val="none" w:sz="0" w:space="0" w:color="auto"/>
      </w:divBdr>
    </w:div>
    <w:div w:id="1839538829">
      <w:bodyDiv w:val="1"/>
      <w:marLeft w:val="0"/>
      <w:marRight w:val="0"/>
      <w:marTop w:val="0"/>
      <w:marBottom w:val="0"/>
      <w:divBdr>
        <w:top w:val="none" w:sz="0" w:space="0" w:color="auto"/>
        <w:left w:val="none" w:sz="0" w:space="0" w:color="auto"/>
        <w:bottom w:val="none" w:sz="0" w:space="0" w:color="auto"/>
        <w:right w:val="none" w:sz="0" w:space="0" w:color="auto"/>
      </w:divBdr>
    </w:div>
    <w:div w:id="1840850191">
      <w:bodyDiv w:val="1"/>
      <w:marLeft w:val="0"/>
      <w:marRight w:val="0"/>
      <w:marTop w:val="0"/>
      <w:marBottom w:val="0"/>
      <w:divBdr>
        <w:top w:val="none" w:sz="0" w:space="0" w:color="auto"/>
        <w:left w:val="none" w:sz="0" w:space="0" w:color="auto"/>
        <w:bottom w:val="none" w:sz="0" w:space="0" w:color="auto"/>
        <w:right w:val="none" w:sz="0" w:space="0" w:color="auto"/>
      </w:divBdr>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05793059">
      <w:bodyDiv w:val="1"/>
      <w:marLeft w:val="0"/>
      <w:marRight w:val="0"/>
      <w:marTop w:val="0"/>
      <w:marBottom w:val="0"/>
      <w:divBdr>
        <w:top w:val="none" w:sz="0" w:space="0" w:color="auto"/>
        <w:left w:val="none" w:sz="0" w:space="0" w:color="auto"/>
        <w:bottom w:val="none" w:sz="0" w:space="0" w:color="auto"/>
        <w:right w:val="none" w:sz="0" w:space="0" w:color="auto"/>
      </w:divBdr>
      <w:divsChild>
        <w:div w:id="1083382148">
          <w:marLeft w:val="0"/>
          <w:marRight w:val="0"/>
          <w:marTop w:val="0"/>
          <w:marBottom w:val="0"/>
          <w:divBdr>
            <w:top w:val="none" w:sz="0" w:space="0" w:color="auto"/>
            <w:left w:val="none" w:sz="0" w:space="0" w:color="auto"/>
            <w:bottom w:val="none" w:sz="0" w:space="0" w:color="auto"/>
            <w:right w:val="none" w:sz="0" w:space="0" w:color="auto"/>
          </w:divBdr>
        </w:div>
        <w:div w:id="1705254970">
          <w:marLeft w:val="0"/>
          <w:marRight w:val="0"/>
          <w:marTop w:val="0"/>
          <w:marBottom w:val="0"/>
          <w:divBdr>
            <w:top w:val="none" w:sz="0" w:space="0" w:color="auto"/>
            <w:left w:val="none" w:sz="0" w:space="0" w:color="auto"/>
            <w:bottom w:val="none" w:sz="0" w:space="0" w:color="auto"/>
            <w:right w:val="none" w:sz="0" w:space="0" w:color="auto"/>
          </w:divBdr>
        </w:div>
        <w:div w:id="1563325423">
          <w:marLeft w:val="0"/>
          <w:marRight w:val="0"/>
          <w:marTop w:val="0"/>
          <w:marBottom w:val="0"/>
          <w:divBdr>
            <w:top w:val="none" w:sz="0" w:space="0" w:color="auto"/>
            <w:left w:val="none" w:sz="0" w:space="0" w:color="auto"/>
            <w:bottom w:val="none" w:sz="0" w:space="0" w:color="auto"/>
            <w:right w:val="none" w:sz="0" w:space="0" w:color="auto"/>
          </w:divBdr>
        </w:div>
        <w:div w:id="1080442409">
          <w:marLeft w:val="0"/>
          <w:marRight w:val="0"/>
          <w:marTop w:val="0"/>
          <w:marBottom w:val="0"/>
          <w:divBdr>
            <w:top w:val="none" w:sz="0" w:space="0" w:color="auto"/>
            <w:left w:val="none" w:sz="0" w:space="0" w:color="auto"/>
            <w:bottom w:val="none" w:sz="0" w:space="0" w:color="auto"/>
            <w:right w:val="none" w:sz="0" w:space="0" w:color="auto"/>
          </w:divBdr>
        </w:div>
        <w:div w:id="880750054">
          <w:marLeft w:val="0"/>
          <w:marRight w:val="0"/>
          <w:marTop w:val="0"/>
          <w:marBottom w:val="0"/>
          <w:divBdr>
            <w:top w:val="none" w:sz="0" w:space="0" w:color="auto"/>
            <w:left w:val="none" w:sz="0" w:space="0" w:color="auto"/>
            <w:bottom w:val="none" w:sz="0" w:space="0" w:color="auto"/>
            <w:right w:val="none" w:sz="0" w:space="0" w:color="auto"/>
          </w:divBdr>
        </w:div>
        <w:div w:id="1494644926">
          <w:marLeft w:val="0"/>
          <w:marRight w:val="0"/>
          <w:marTop w:val="0"/>
          <w:marBottom w:val="0"/>
          <w:divBdr>
            <w:top w:val="none" w:sz="0" w:space="0" w:color="auto"/>
            <w:left w:val="none" w:sz="0" w:space="0" w:color="auto"/>
            <w:bottom w:val="none" w:sz="0" w:space="0" w:color="auto"/>
            <w:right w:val="none" w:sz="0" w:space="0" w:color="auto"/>
          </w:divBdr>
        </w:div>
        <w:div w:id="868639265">
          <w:marLeft w:val="0"/>
          <w:marRight w:val="0"/>
          <w:marTop w:val="0"/>
          <w:marBottom w:val="0"/>
          <w:divBdr>
            <w:top w:val="none" w:sz="0" w:space="0" w:color="auto"/>
            <w:left w:val="none" w:sz="0" w:space="0" w:color="auto"/>
            <w:bottom w:val="none" w:sz="0" w:space="0" w:color="auto"/>
            <w:right w:val="none" w:sz="0" w:space="0" w:color="auto"/>
          </w:divBdr>
        </w:div>
        <w:div w:id="587470357">
          <w:marLeft w:val="0"/>
          <w:marRight w:val="0"/>
          <w:marTop w:val="0"/>
          <w:marBottom w:val="0"/>
          <w:divBdr>
            <w:top w:val="none" w:sz="0" w:space="0" w:color="auto"/>
            <w:left w:val="none" w:sz="0" w:space="0" w:color="auto"/>
            <w:bottom w:val="none" w:sz="0" w:space="0" w:color="auto"/>
            <w:right w:val="none" w:sz="0" w:space="0" w:color="auto"/>
          </w:divBdr>
        </w:div>
        <w:div w:id="1114249218">
          <w:marLeft w:val="0"/>
          <w:marRight w:val="0"/>
          <w:marTop w:val="0"/>
          <w:marBottom w:val="0"/>
          <w:divBdr>
            <w:top w:val="none" w:sz="0" w:space="0" w:color="auto"/>
            <w:left w:val="none" w:sz="0" w:space="0" w:color="auto"/>
            <w:bottom w:val="none" w:sz="0" w:space="0" w:color="auto"/>
            <w:right w:val="none" w:sz="0" w:space="0" w:color="auto"/>
          </w:divBdr>
        </w:div>
        <w:div w:id="196234589">
          <w:marLeft w:val="0"/>
          <w:marRight w:val="0"/>
          <w:marTop w:val="0"/>
          <w:marBottom w:val="0"/>
          <w:divBdr>
            <w:top w:val="none" w:sz="0" w:space="0" w:color="auto"/>
            <w:left w:val="none" w:sz="0" w:space="0" w:color="auto"/>
            <w:bottom w:val="none" w:sz="0" w:space="0" w:color="auto"/>
            <w:right w:val="none" w:sz="0" w:space="0" w:color="auto"/>
          </w:divBdr>
        </w:div>
        <w:div w:id="2070614068">
          <w:marLeft w:val="0"/>
          <w:marRight w:val="0"/>
          <w:marTop w:val="0"/>
          <w:marBottom w:val="0"/>
          <w:divBdr>
            <w:top w:val="none" w:sz="0" w:space="0" w:color="auto"/>
            <w:left w:val="none" w:sz="0" w:space="0" w:color="auto"/>
            <w:bottom w:val="none" w:sz="0" w:space="0" w:color="auto"/>
            <w:right w:val="none" w:sz="0" w:space="0" w:color="auto"/>
          </w:divBdr>
        </w:div>
        <w:div w:id="422799217">
          <w:marLeft w:val="0"/>
          <w:marRight w:val="0"/>
          <w:marTop w:val="0"/>
          <w:marBottom w:val="0"/>
          <w:divBdr>
            <w:top w:val="none" w:sz="0" w:space="0" w:color="auto"/>
            <w:left w:val="none" w:sz="0" w:space="0" w:color="auto"/>
            <w:bottom w:val="none" w:sz="0" w:space="0" w:color="auto"/>
            <w:right w:val="none" w:sz="0" w:space="0" w:color="auto"/>
          </w:divBdr>
        </w:div>
        <w:div w:id="2053191247">
          <w:marLeft w:val="0"/>
          <w:marRight w:val="0"/>
          <w:marTop w:val="0"/>
          <w:marBottom w:val="0"/>
          <w:divBdr>
            <w:top w:val="none" w:sz="0" w:space="0" w:color="auto"/>
            <w:left w:val="none" w:sz="0" w:space="0" w:color="auto"/>
            <w:bottom w:val="none" w:sz="0" w:space="0" w:color="auto"/>
            <w:right w:val="none" w:sz="0" w:space="0" w:color="auto"/>
          </w:divBdr>
        </w:div>
        <w:div w:id="369038348">
          <w:marLeft w:val="0"/>
          <w:marRight w:val="0"/>
          <w:marTop w:val="0"/>
          <w:marBottom w:val="0"/>
          <w:divBdr>
            <w:top w:val="none" w:sz="0" w:space="0" w:color="auto"/>
            <w:left w:val="none" w:sz="0" w:space="0" w:color="auto"/>
            <w:bottom w:val="none" w:sz="0" w:space="0" w:color="auto"/>
            <w:right w:val="none" w:sz="0" w:space="0" w:color="auto"/>
          </w:divBdr>
        </w:div>
        <w:div w:id="242762075">
          <w:marLeft w:val="0"/>
          <w:marRight w:val="0"/>
          <w:marTop w:val="0"/>
          <w:marBottom w:val="0"/>
          <w:divBdr>
            <w:top w:val="none" w:sz="0" w:space="0" w:color="auto"/>
            <w:left w:val="none" w:sz="0" w:space="0" w:color="auto"/>
            <w:bottom w:val="none" w:sz="0" w:space="0" w:color="auto"/>
            <w:right w:val="none" w:sz="0" w:space="0" w:color="auto"/>
          </w:divBdr>
        </w:div>
        <w:div w:id="1741096453">
          <w:marLeft w:val="0"/>
          <w:marRight w:val="0"/>
          <w:marTop w:val="0"/>
          <w:marBottom w:val="0"/>
          <w:divBdr>
            <w:top w:val="none" w:sz="0" w:space="0" w:color="auto"/>
            <w:left w:val="none" w:sz="0" w:space="0" w:color="auto"/>
            <w:bottom w:val="none" w:sz="0" w:space="0" w:color="auto"/>
            <w:right w:val="none" w:sz="0" w:space="0" w:color="auto"/>
          </w:divBdr>
        </w:div>
        <w:div w:id="2074231198">
          <w:marLeft w:val="0"/>
          <w:marRight w:val="0"/>
          <w:marTop w:val="0"/>
          <w:marBottom w:val="0"/>
          <w:divBdr>
            <w:top w:val="none" w:sz="0" w:space="0" w:color="auto"/>
            <w:left w:val="none" w:sz="0" w:space="0" w:color="auto"/>
            <w:bottom w:val="none" w:sz="0" w:space="0" w:color="auto"/>
            <w:right w:val="none" w:sz="0" w:space="0" w:color="auto"/>
          </w:divBdr>
        </w:div>
        <w:div w:id="1922904768">
          <w:marLeft w:val="0"/>
          <w:marRight w:val="0"/>
          <w:marTop w:val="0"/>
          <w:marBottom w:val="0"/>
          <w:divBdr>
            <w:top w:val="none" w:sz="0" w:space="0" w:color="auto"/>
            <w:left w:val="none" w:sz="0" w:space="0" w:color="auto"/>
            <w:bottom w:val="none" w:sz="0" w:space="0" w:color="auto"/>
            <w:right w:val="none" w:sz="0" w:space="0" w:color="auto"/>
          </w:divBdr>
        </w:div>
        <w:div w:id="354353864">
          <w:marLeft w:val="0"/>
          <w:marRight w:val="0"/>
          <w:marTop w:val="0"/>
          <w:marBottom w:val="0"/>
          <w:divBdr>
            <w:top w:val="none" w:sz="0" w:space="0" w:color="auto"/>
            <w:left w:val="none" w:sz="0" w:space="0" w:color="auto"/>
            <w:bottom w:val="none" w:sz="0" w:space="0" w:color="auto"/>
            <w:right w:val="none" w:sz="0" w:space="0" w:color="auto"/>
          </w:divBdr>
        </w:div>
        <w:div w:id="999581396">
          <w:marLeft w:val="0"/>
          <w:marRight w:val="0"/>
          <w:marTop w:val="0"/>
          <w:marBottom w:val="0"/>
          <w:divBdr>
            <w:top w:val="none" w:sz="0" w:space="0" w:color="auto"/>
            <w:left w:val="none" w:sz="0" w:space="0" w:color="auto"/>
            <w:bottom w:val="none" w:sz="0" w:space="0" w:color="auto"/>
            <w:right w:val="none" w:sz="0" w:space="0" w:color="auto"/>
          </w:divBdr>
        </w:div>
      </w:divsChild>
    </w:div>
    <w:div w:id="1931699145">
      <w:bodyDiv w:val="1"/>
      <w:marLeft w:val="0"/>
      <w:marRight w:val="0"/>
      <w:marTop w:val="0"/>
      <w:marBottom w:val="0"/>
      <w:divBdr>
        <w:top w:val="none" w:sz="0" w:space="0" w:color="auto"/>
        <w:left w:val="none" w:sz="0" w:space="0" w:color="auto"/>
        <w:bottom w:val="none" w:sz="0" w:space="0" w:color="auto"/>
        <w:right w:val="none" w:sz="0" w:space="0" w:color="auto"/>
      </w:divBdr>
      <w:divsChild>
        <w:div w:id="2091392429">
          <w:marLeft w:val="0"/>
          <w:marRight w:val="0"/>
          <w:marTop w:val="0"/>
          <w:marBottom w:val="0"/>
          <w:divBdr>
            <w:top w:val="none" w:sz="0" w:space="0" w:color="auto"/>
            <w:left w:val="none" w:sz="0" w:space="0" w:color="auto"/>
            <w:bottom w:val="none" w:sz="0" w:space="0" w:color="auto"/>
            <w:right w:val="none" w:sz="0" w:space="0" w:color="auto"/>
          </w:divBdr>
          <w:divsChild>
            <w:div w:id="1161580726">
              <w:marLeft w:val="0"/>
              <w:marRight w:val="0"/>
              <w:marTop w:val="0"/>
              <w:marBottom w:val="0"/>
              <w:divBdr>
                <w:top w:val="none" w:sz="0" w:space="0" w:color="auto"/>
                <w:left w:val="none" w:sz="0" w:space="0" w:color="auto"/>
                <w:bottom w:val="none" w:sz="0" w:space="0" w:color="auto"/>
                <w:right w:val="none" w:sz="0" w:space="0" w:color="auto"/>
              </w:divBdr>
              <w:divsChild>
                <w:div w:id="849492010">
                  <w:marLeft w:val="0"/>
                  <w:marRight w:val="0"/>
                  <w:marTop w:val="0"/>
                  <w:marBottom w:val="0"/>
                  <w:divBdr>
                    <w:top w:val="none" w:sz="0" w:space="0" w:color="auto"/>
                    <w:left w:val="none" w:sz="0" w:space="0" w:color="auto"/>
                    <w:bottom w:val="none" w:sz="0" w:space="0" w:color="auto"/>
                    <w:right w:val="none" w:sz="0" w:space="0" w:color="auto"/>
                  </w:divBdr>
                  <w:divsChild>
                    <w:div w:id="9241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577">
          <w:marLeft w:val="0"/>
          <w:marRight w:val="0"/>
          <w:marTop w:val="0"/>
          <w:marBottom w:val="0"/>
          <w:divBdr>
            <w:top w:val="none" w:sz="0" w:space="0" w:color="auto"/>
            <w:left w:val="none" w:sz="0" w:space="0" w:color="auto"/>
            <w:bottom w:val="none" w:sz="0" w:space="0" w:color="auto"/>
            <w:right w:val="none" w:sz="0" w:space="0" w:color="auto"/>
          </w:divBdr>
          <w:divsChild>
            <w:div w:id="2125029832">
              <w:marLeft w:val="0"/>
              <w:marRight w:val="0"/>
              <w:marTop w:val="0"/>
              <w:marBottom w:val="0"/>
              <w:divBdr>
                <w:top w:val="none" w:sz="0" w:space="0" w:color="auto"/>
                <w:left w:val="none" w:sz="0" w:space="0" w:color="auto"/>
                <w:bottom w:val="none" w:sz="0" w:space="0" w:color="auto"/>
                <w:right w:val="none" w:sz="0" w:space="0" w:color="auto"/>
              </w:divBdr>
            </w:div>
          </w:divsChild>
        </w:div>
        <w:div w:id="1888446688">
          <w:marLeft w:val="0"/>
          <w:marRight w:val="0"/>
          <w:marTop w:val="0"/>
          <w:marBottom w:val="0"/>
          <w:divBdr>
            <w:top w:val="none" w:sz="0" w:space="0" w:color="auto"/>
            <w:left w:val="none" w:sz="0" w:space="0" w:color="auto"/>
            <w:bottom w:val="none" w:sz="0" w:space="0" w:color="auto"/>
            <w:right w:val="none" w:sz="0" w:space="0" w:color="auto"/>
          </w:divBdr>
        </w:div>
      </w:divsChild>
    </w:div>
    <w:div w:id="1950315048">
      <w:bodyDiv w:val="1"/>
      <w:marLeft w:val="0"/>
      <w:marRight w:val="0"/>
      <w:marTop w:val="0"/>
      <w:marBottom w:val="0"/>
      <w:divBdr>
        <w:top w:val="none" w:sz="0" w:space="0" w:color="auto"/>
        <w:left w:val="none" w:sz="0" w:space="0" w:color="auto"/>
        <w:bottom w:val="none" w:sz="0" w:space="0" w:color="auto"/>
        <w:right w:val="none" w:sz="0" w:space="0" w:color="auto"/>
      </w:divBdr>
    </w:div>
    <w:div w:id="1952778876">
      <w:bodyDiv w:val="1"/>
      <w:marLeft w:val="0"/>
      <w:marRight w:val="0"/>
      <w:marTop w:val="0"/>
      <w:marBottom w:val="0"/>
      <w:divBdr>
        <w:top w:val="none" w:sz="0" w:space="0" w:color="auto"/>
        <w:left w:val="none" w:sz="0" w:space="0" w:color="auto"/>
        <w:bottom w:val="none" w:sz="0" w:space="0" w:color="auto"/>
        <w:right w:val="none" w:sz="0" w:space="0" w:color="auto"/>
      </w:divBdr>
      <w:divsChild>
        <w:div w:id="223563294">
          <w:marLeft w:val="0"/>
          <w:marRight w:val="0"/>
          <w:marTop w:val="0"/>
          <w:marBottom w:val="0"/>
          <w:divBdr>
            <w:top w:val="none" w:sz="0" w:space="0" w:color="auto"/>
            <w:left w:val="none" w:sz="0" w:space="0" w:color="auto"/>
            <w:bottom w:val="none" w:sz="0" w:space="0" w:color="auto"/>
            <w:right w:val="none" w:sz="0" w:space="0" w:color="auto"/>
          </w:divBdr>
        </w:div>
        <w:div w:id="1698039295">
          <w:marLeft w:val="0"/>
          <w:marRight w:val="0"/>
          <w:marTop w:val="0"/>
          <w:marBottom w:val="0"/>
          <w:divBdr>
            <w:top w:val="none" w:sz="0" w:space="0" w:color="auto"/>
            <w:left w:val="none" w:sz="0" w:space="0" w:color="auto"/>
            <w:bottom w:val="none" w:sz="0" w:space="0" w:color="auto"/>
            <w:right w:val="none" w:sz="0" w:space="0" w:color="auto"/>
          </w:divBdr>
        </w:div>
        <w:div w:id="150490541">
          <w:marLeft w:val="0"/>
          <w:marRight w:val="0"/>
          <w:marTop w:val="0"/>
          <w:marBottom w:val="0"/>
          <w:divBdr>
            <w:top w:val="none" w:sz="0" w:space="0" w:color="auto"/>
            <w:left w:val="none" w:sz="0" w:space="0" w:color="auto"/>
            <w:bottom w:val="none" w:sz="0" w:space="0" w:color="auto"/>
            <w:right w:val="none" w:sz="0" w:space="0" w:color="auto"/>
          </w:divBdr>
        </w:div>
        <w:div w:id="241840612">
          <w:marLeft w:val="0"/>
          <w:marRight w:val="0"/>
          <w:marTop w:val="0"/>
          <w:marBottom w:val="0"/>
          <w:divBdr>
            <w:top w:val="none" w:sz="0" w:space="0" w:color="auto"/>
            <w:left w:val="none" w:sz="0" w:space="0" w:color="auto"/>
            <w:bottom w:val="none" w:sz="0" w:space="0" w:color="auto"/>
            <w:right w:val="none" w:sz="0" w:space="0" w:color="auto"/>
          </w:divBdr>
        </w:div>
        <w:div w:id="512644712">
          <w:marLeft w:val="0"/>
          <w:marRight w:val="0"/>
          <w:marTop w:val="0"/>
          <w:marBottom w:val="0"/>
          <w:divBdr>
            <w:top w:val="none" w:sz="0" w:space="0" w:color="auto"/>
            <w:left w:val="none" w:sz="0" w:space="0" w:color="auto"/>
            <w:bottom w:val="none" w:sz="0" w:space="0" w:color="auto"/>
            <w:right w:val="none" w:sz="0" w:space="0" w:color="auto"/>
          </w:divBdr>
        </w:div>
        <w:div w:id="1694262365">
          <w:marLeft w:val="0"/>
          <w:marRight w:val="0"/>
          <w:marTop w:val="0"/>
          <w:marBottom w:val="0"/>
          <w:divBdr>
            <w:top w:val="none" w:sz="0" w:space="0" w:color="auto"/>
            <w:left w:val="none" w:sz="0" w:space="0" w:color="auto"/>
            <w:bottom w:val="none" w:sz="0" w:space="0" w:color="auto"/>
            <w:right w:val="none" w:sz="0" w:space="0" w:color="auto"/>
          </w:divBdr>
        </w:div>
        <w:div w:id="1660575864">
          <w:marLeft w:val="0"/>
          <w:marRight w:val="0"/>
          <w:marTop w:val="0"/>
          <w:marBottom w:val="0"/>
          <w:divBdr>
            <w:top w:val="none" w:sz="0" w:space="0" w:color="auto"/>
            <w:left w:val="none" w:sz="0" w:space="0" w:color="auto"/>
            <w:bottom w:val="none" w:sz="0" w:space="0" w:color="auto"/>
            <w:right w:val="none" w:sz="0" w:space="0" w:color="auto"/>
          </w:divBdr>
        </w:div>
      </w:divsChild>
    </w:div>
    <w:div w:id="1975059575">
      <w:bodyDiv w:val="1"/>
      <w:marLeft w:val="0"/>
      <w:marRight w:val="0"/>
      <w:marTop w:val="0"/>
      <w:marBottom w:val="0"/>
      <w:divBdr>
        <w:top w:val="none" w:sz="0" w:space="0" w:color="auto"/>
        <w:left w:val="none" w:sz="0" w:space="0" w:color="auto"/>
        <w:bottom w:val="none" w:sz="0" w:space="0" w:color="auto"/>
        <w:right w:val="none" w:sz="0" w:space="0" w:color="auto"/>
      </w:divBdr>
    </w:div>
    <w:div w:id="2003657967">
      <w:bodyDiv w:val="1"/>
      <w:marLeft w:val="0"/>
      <w:marRight w:val="0"/>
      <w:marTop w:val="0"/>
      <w:marBottom w:val="0"/>
      <w:divBdr>
        <w:top w:val="none" w:sz="0" w:space="0" w:color="auto"/>
        <w:left w:val="none" w:sz="0" w:space="0" w:color="auto"/>
        <w:bottom w:val="none" w:sz="0" w:space="0" w:color="auto"/>
        <w:right w:val="none" w:sz="0" w:space="0" w:color="auto"/>
      </w:divBdr>
    </w:div>
    <w:div w:id="2040621174">
      <w:bodyDiv w:val="1"/>
      <w:marLeft w:val="0"/>
      <w:marRight w:val="0"/>
      <w:marTop w:val="0"/>
      <w:marBottom w:val="0"/>
      <w:divBdr>
        <w:top w:val="none" w:sz="0" w:space="0" w:color="auto"/>
        <w:left w:val="none" w:sz="0" w:space="0" w:color="auto"/>
        <w:bottom w:val="none" w:sz="0" w:space="0" w:color="auto"/>
        <w:right w:val="none" w:sz="0" w:space="0" w:color="auto"/>
      </w:divBdr>
    </w:div>
    <w:div w:id="2089426478">
      <w:bodyDiv w:val="1"/>
      <w:marLeft w:val="0"/>
      <w:marRight w:val="0"/>
      <w:marTop w:val="0"/>
      <w:marBottom w:val="0"/>
      <w:divBdr>
        <w:top w:val="none" w:sz="0" w:space="0" w:color="auto"/>
        <w:left w:val="none" w:sz="0" w:space="0" w:color="auto"/>
        <w:bottom w:val="none" w:sz="0" w:space="0" w:color="auto"/>
        <w:right w:val="none" w:sz="0" w:space="0" w:color="auto"/>
      </w:divBdr>
      <w:divsChild>
        <w:div w:id="1222327166">
          <w:marLeft w:val="0"/>
          <w:marRight w:val="0"/>
          <w:marTop w:val="0"/>
          <w:marBottom w:val="0"/>
          <w:divBdr>
            <w:top w:val="none" w:sz="0" w:space="0" w:color="auto"/>
            <w:left w:val="none" w:sz="0" w:space="0" w:color="auto"/>
            <w:bottom w:val="none" w:sz="0" w:space="0" w:color="auto"/>
            <w:right w:val="none" w:sz="0" w:space="0" w:color="auto"/>
          </w:divBdr>
        </w:div>
        <w:div w:id="1703238286">
          <w:marLeft w:val="0"/>
          <w:marRight w:val="0"/>
          <w:marTop w:val="0"/>
          <w:marBottom w:val="0"/>
          <w:divBdr>
            <w:top w:val="none" w:sz="0" w:space="0" w:color="auto"/>
            <w:left w:val="none" w:sz="0" w:space="0" w:color="auto"/>
            <w:bottom w:val="none" w:sz="0" w:space="0" w:color="auto"/>
            <w:right w:val="none" w:sz="0" w:space="0" w:color="auto"/>
          </w:divBdr>
        </w:div>
        <w:div w:id="375932199">
          <w:marLeft w:val="0"/>
          <w:marRight w:val="0"/>
          <w:marTop w:val="0"/>
          <w:marBottom w:val="0"/>
          <w:divBdr>
            <w:top w:val="none" w:sz="0" w:space="0" w:color="auto"/>
            <w:left w:val="none" w:sz="0" w:space="0" w:color="auto"/>
            <w:bottom w:val="none" w:sz="0" w:space="0" w:color="auto"/>
            <w:right w:val="none" w:sz="0" w:space="0" w:color="auto"/>
          </w:divBdr>
        </w:div>
        <w:div w:id="1965840531">
          <w:marLeft w:val="0"/>
          <w:marRight w:val="0"/>
          <w:marTop w:val="0"/>
          <w:marBottom w:val="0"/>
          <w:divBdr>
            <w:top w:val="none" w:sz="0" w:space="0" w:color="auto"/>
            <w:left w:val="none" w:sz="0" w:space="0" w:color="auto"/>
            <w:bottom w:val="none" w:sz="0" w:space="0" w:color="auto"/>
            <w:right w:val="none" w:sz="0" w:space="0" w:color="auto"/>
          </w:divBdr>
        </w:div>
        <w:div w:id="526069367">
          <w:marLeft w:val="0"/>
          <w:marRight w:val="0"/>
          <w:marTop w:val="0"/>
          <w:marBottom w:val="0"/>
          <w:divBdr>
            <w:top w:val="none" w:sz="0" w:space="0" w:color="auto"/>
            <w:left w:val="none" w:sz="0" w:space="0" w:color="auto"/>
            <w:bottom w:val="none" w:sz="0" w:space="0" w:color="auto"/>
            <w:right w:val="none" w:sz="0" w:space="0" w:color="auto"/>
          </w:divBdr>
        </w:div>
        <w:div w:id="448010431">
          <w:marLeft w:val="0"/>
          <w:marRight w:val="0"/>
          <w:marTop w:val="0"/>
          <w:marBottom w:val="0"/>
          <w:divBdr>
            <w:top w:val="none" w:sz="0" w:space="0" w:color="auto"/>
            <w:left w:val="none" w:sz="0" w:space="0" w:color="auto"/>
            <w:bottom w:val="none" w:sz="0" w:space="0" w:color="auto"/>
            <w:right w:val="none" w:sz="0" w:space="0" w:color="auto"/>
          </w:divBdr>
        </w:div>
        <w:div w:id="1687898577">
          <w:marLeft w:val="0"/>
          <w:marRight w:val="0"/>
          <w:marTop w:val="0"/>
          <w:marBottom w:val="0"/>
          <w:divBdr>
            <w:top w:val="none" w:sz="0" w:space="0" w:color="auto"/>
            <w:left w:val="none" w:sz="0" w:space="0" w:color="auto"/>
            <w:bottom w:val="none" w:sz="0" w:space="0" w:color="auto"/>
            <w:right w:val="none" w:sz="0" w:space="0" w:color="auto"/>
          </w:divBdr>
        </w:div>
        <w:div w:id="1688214219">
          <w:marLeft w:val="0"/>
          <w:marRight w:val="0"/>
          <w:marTop w:val="0"/>
          <w:marBottom w:val="0"/>
          <w:divBdr>
            <w:top w:val="none" w:sz="0" w:space="0" w:color="auto"/>
            <w:left w:val="none" w:sz="0" w:space="0" w:color="auto"/>
            <w:bottom w:val="none" w:sz="0" w:space="0" w:color="auto"/>
            <w:right w:val="none" w:sz="0" w:space="0" w:color="auto"/>
          </w:divBdr>
        </w:div>
        <w:div w:id="1597056926">
          <w:marLeft w:val="0"/>
          <w:marRight w:val="0"/>
          <w:marTop w:val="0"/>
          <w:marBottom w:val="0"/>
          <w:divBdr>
            <w:top w:val="none" w:sz="0" w:space="0" w:color="auto"/>
            <w:left w:val="none" w:sz="0" w:space="0" w:color="auto"/>
            <w:bottom w:val="none" w:sz="0" w:space="0" w:color="auto"/>
            <w:right w:val="none" w:sz="0" w:space="0" w:color="auto"/>
          </w:divBdr>
        </w:div>
        <w:div w:id="1630011891">
          <w:marLeft w:val="0"/>
          <w:marRight w:val="0"/>
          <w:marTop w:val="0"/>
          <w:marBottom w:val="0"/>
          <w:divBdr>
            <w:top w:val="none" w:sz="0" w:space="0" w:color="auto"/>
            <w:left w:val="none" w:sz="0" w:space="0" w:color="auto"/>
            <w:bottom w:val="none" w:sz="0" w:space="0" w:color="auto"/>
            <w:right w:val="none" w:sz="0" w:space="0" w:color="auto"/>
          </w:divBdr>
        </w:div>
        <w:div w:id="1326472764">
          <w:marLeft w:val="0"/>
          <w:marRight w:val="0"/>
          <w:marTop w:val="0"/>
          <w:marBottom w:val="0"/>
          <w:divBdr>
            <w:top w:val="none" w:sz="0" w:space="0" w:color="auto"/>
            <w:left w:val="none" w:sz="0" w:space="0" w:color="auto"/>
            <w:bottom w:val="none" w:sz="0" w:space="0" w:color="auto"/>
            <w:right w:val="none" w:sz="0" w:space="0" w:color="auto"/>
          </w:divBdr>
        </w:div>
        <w:div w:id="1096484112">
          <w:marLeft w:val="0"/>
          <w:marRight w:val="0"/>
          <w:marTop w:val="0"/>
          <w:marBottom w:val="0"/>
          <w:divBdr>
            <w:top w:val="none" w:sz="0" w:space="0" w:color="auto"/>
            <w:left w:val="none" w:sz="0" w:space="0" w:color="auto"/>
            <w:bottom w:val="none" w:sz="0" w:space="0" w:color="auto"/>
            <w:right w:val="none" w:sz="0" w:space="0" w:color="auto"/>
          </w:divBdr>
        </w:div>
        <w:div w:id="1219824750">
          <w:marLeft w:val="0"/>
          <w:marRight w:val="0"/>
          <w:marTop w:val="0"/>
          <w:marBottom w:val="0"/>
          <w:divBdr>
            <w:top w:val="none" w:sz="0" w:space="0" w:color="auto"/>
            <w:left w:val="none" w:sz="0" w:space="0" w:color="auto"/>
            <w:bottom w:val="none" w:sz="0" w:space="0" w:color="auto"/>
            <w:right w:val="none" w:sz="0" w:space="0" w:color="auto"/>
          </w:divBdr>
        </w:div>
        <w:div w:id="1510026797">
          <w:marLeft w:val="0"/>
          <w:marRight w:val="0"/>
          <w:marTop w:val="0"/>
          <w:marBottom w:val="0"/>
          <w:divBdr>
            <w:top w:val="none" w:sz="0" w:space="0" w:color="auto"/>
            <w:left w:val="none" w:sz="0" w:space="0" w:color="auto"/>
            <w:bottom w:val="none" w:sz="0" w:space="0" w:color="auto"/>
            <w:right w:val="none" w:sz="0" w:space="0" w:color="auto"/>
          </w:divBdr>
        </w:div>
        <w:div w:id="2030059255">
          <w:marLeft w:val="0"/>
          <w:marRight w:val="0"/>
          <w:marTop w:val="0"/>
          <w:marBottom w:val="0"/>
          <w:divBdr>
            <w:top w:val="none" w:sz="0" w:space="0" w:color="auto"/>
            <w:left w:val="none" w:sz="0" w:space="0" w:color="auto"/>
            <w:bottom w:val="none" w:sz="0" w:space="0" w:color="auto"/>
            <w:right w:val="none" w:sz="0" w:space="0" w:color="auto"/>
          </w:divBdr>
        </w:div>
        <w:div w:id="446118917">
          <w:marLeft w:val="0"/>
          <w:marRight w:val="0"/>
          <w:marTop w:val="0"/>
          <w:marBottom w:val="0"/>
          <w:divBdr>
            <w:top w:val="none" w:sz="0" w:space="0" w:color="auto"/>
            <w:left w:val="none" w:sz="0" w:space="0" w:color="auto"/>
            <w:bottom w:val="none" w:sz="0" w:space="0" w:color="auto"/>
            <w:right w:val="none" w:sz="0" w:space="0" w:color="auto"/>
          </w:divBdr>
        </w:div>
        <w:div w:id="716203281">
          <w:marLeft w:val="0"/>
          <w:marRight w:val="0"/>
          <w:marTop w:val="0"/>
          <w:marBottom w:val="0"/>
          <w:divBdr>
            <w:top w:val="none" w:sz="0" w:space="0" w:color="auto"/>
            <w:left w:val="none" w:sz="0" w:space="0" w:color="auto"/>
            <w:bottom w:val="none" w:sz="0" w:space="0" w:color="auto"/>
            <w:right w:val="none" w:sz="0" w:space="0" w:color="auto"/>
          </w:divBdr>
        </w:div>
        <w:div w:id="1825273498">
          <w:marLeft w:val="0"/>
          <w:marRight w:val="0"/>
          <w:marTop w:val="0"/>
          <w:marBottom w:val="0"/>
          <w:divBdr>
            <w:top w:val="none" w:sz="0" w:space="0" w:color="auto"/>
            <w:left w:val="none" w:sz="0" w:space="0" w:color="auto"/>
            <w:bottom w:val="none" w:sz="0" w:space="0" w:color="auto"/>
            <w:right w:val="none" w:sz="0" w:space="0" w:color="auto"/>
          </w:divBdr>
        </w:div>
        <w:div w:id="486213014">
          <w:marLeft w:val="0"/>
          <w:marRight w:val="0"/>
          <w:marTop w:val="0"/>
          <w:marBottom w:val="0"/>
          <w:divBdr>
            <w:top w:val="none" w:sz="0" w:space="0" w:color="auto"/>
            <w:left w:val="none" w:sz="0" w:space="0" w:color="auto"/>
            <w:bottom w:val="none" w:sz="0" w:space="0" w:color="auto"/>
            <w:right w:val="none" w:sz="0" w:space="0" w:color="auto"/>
          </w:divBdr>
        </w:div>
        <w:div w:id="1295520616">
          <w:marLeft w:val="0"/>
          <w:marRight w:val="0"/>
          <w:marTop w:val="0"/>
          <w:marBottom w:val="0"/>
          <w:divBdr>
            <w:top w:val="none" w:sz="0" w:space="0" w:color="auto"/>
            <w:left w:val="none" w:sz="0" w:space="0" w:color="auto"/>
            <w:bottom w:val="none" w:sz="0" w:space="0" w:color="auto"/>
            <w:right w:val="none" w:sz="0" w:space="0" w:color="auto"/>
          </w:divBdr>
        </w:div>
        <w:div w:id="496531595">
          <w:marLeft w:val="0"/>
          <w:marRight w:val="0"/>
          <w:marTop w:val="0"/>
          <w:marBottom w:val="0"/>
          <w:divBdr>
            <w:top w:val="none" w:sz="0" w:space="0" w:color="auto"/>
            <w:left w:val="none" w:sz="0" w:space="0" w:color="auto"/>
            <w:bottom w:val="none" w:sz="0" w:space="0" w:color="auto"/>
            <w:right w:val="none" w:sz="0" w:space="0" w:color="auto"/>
          </w:divBdr>
        </w:div>
        <w:div w:id="157234055">
          <w:marLeft w:val="0"/>
          <w:marRight w:val="0"/>
          <w:marTop w:val="0"/>
          <w:marBottom w:val="0"/>
          <w:divBdr>
            <w:top w:val="none" w:sz="0" w:space="0" w:color="auto"/>
            <w:left w:val="none" w:sz="0" w:space="0" w:color="auto"/>
            <w:bottom w:val="none" w:sz="0" w:space="0" w:color="auto"/>
            <w:right w:val="none" w:sz="0" w:space="0" w:color="auto"/>
          </w:divBdr>
        </w:div>
        <w:div w:id="1668248992">
          <w:marLeft w:val="0"/>
          <w:marRight w:val="0"/>
          <w:marTop w:val="0"/>
          <w:marBottom w:val="0"/>
          <w:divBdr>
            <w:top w:val="none" w:sz="0" w:space="0" w:color="auto"/>
            <w:left w:val="none" w:sz="0" w:space="0" w:color="auto"/>
            <w:bottom w:val="none" w:sz="0" w:space="0" w:color="auto"/>
            <w:right w:val="none" w:sz="0" w:space="0" w:color="auto"/>
          </w:divBdr>
        </w:div>
        <w:div w:id="701367163">
          <w:marLeft w:val="0"/>
          <w:marRight w:val="0"/>
          <w:marTop w:val="0"/>
          <w:marBottom w:val="0"/>
          <w:divBdr>
            <w:top w:val="none" w:sz="0" w:space="0" w:color="auto"/>
            <w:left w:val="none" w:sz="0" w:space="0" w:color="auto"/>
            <w:bottom w:val="none" w:sz="0" w:space="0" w:color="auto"/>
            <w:right w:val="none" w:sz="0" w:space="0" w:color="auto"/>
          </w:divBdr>
        </w:div>
        <w:div w:id="365763108">
          <w:marLeft w:val="0"/>
          <w:marRight w:val="0"/>
          <w:marTop w:val="0"/>
          <w:marBottom w:val="0"/>
          <w:divBdr>
            <w:top w:val="none" w:sz="0" w:space="0" w:color="auto"/>
            <w:left w:val="none" w:sz="0" w:space="0" w:color="auto"/>
            <w:bottom w:val="none" w:sz="0" w:space="0" w:color="auto"/>
            <w:right w:val="none" w:sz="0" w:space="0" w:color="auto"/>
          </w:divBdr>
        </w:div>
        <w:div w:id="1661352379">
          <w:marLeft w:val="0"/>
          <w:marRight w:val="0"/>
          <w:marTop w:val="0"/>
          <w:marBottom w:val="0"/>
          <w:divBdr>
            <w:top w:val="none" w:sz="0" w:space="0" w:color="auto"/>
            <w:left w:val="none" w:sz="0" w:space="0" w:color="auto"/>
            <w:bottom w:val="none" w:sz="0" w:space="0" w:color="auto"/>
            <w:right w:val="none" w:sz="0" w:space="0" w:color="auto"/>
          </w:divBdr>
        </w:div>
        <w:div w:id="1098208649">
          <w:marLeft w:val="0"/>
          <w:marRight w:val="0"/>
          <w:marTop w:val="0"/>
          <w:marBottom w:val="0"/>
          <w:divBdr>
            <w:top w:val="none" w:sz="0" w:space="0" w:color="auto"/>
            <w:left w:val="none" w:sz="0" w:space="0" w:color="auto"/>
            <w:bottom w:val="none" w:sz="0" w:space="0" w:color="auto"/>
            <w:right w:val="none" w:sz="0" w:space="0" w:color="auto"/>
          </w:divBdr>
        </w:div>
        <w:div w:id="2146701444">
          <w:marLeft w:val="0"/>
          <w:marRight w:val="0"/>
          <w:marTop w:val="0"/>
          <w:marBottom w:val="0"/>
          <w:divBdr>
            <w:top w:val="none" w:sz="0" w:space="0" w:color="auto"/>
            <w:left w:val="none" w:sz="0" w:space="0" w:color="auto"/>
            <w:bottom w:val="none" w:sz="0" w:space="0" w:color="auto"/>
            <w:right w:val="none" w:sz="0" w:space="0" w:color="auto"/>
          </w:divBdr>
        </w:div>
        <w:div w:id="380599900">
          <w:marLeft w:val="0"/>
          <w:marRight w:val="0"/>
          <w:marTop w:val="0"/>
          <w:marBottom w:val="0"/>
          <w:divBdr>
            <w:top w:val="none" w:sz="0" w:space="0" w:color="auto"/>
            <w:left w:val="none" w:sz="0" w:space="0" w:color="auto"/>
            <w:bottom w:val="none" w:sz="0" w:space="0" w:color="auto"/>
            <w:right w:val="none" w:sz="0" w:space="0" w:color="auto"/>
          </w:divBdr>
        </w:div>
        <w:div w:id="1105854536">
          <w:marLeft w:val="0"/>
          <w:marRight w:val="0"/>
          <w:marTop w:val="0"/>
          <w:marBottom w:val="0"/>
          <w:divBdr>
            <w:top w:val="none" w:sz="0" w:space="0" w:color="auto"/>
            <w:left w:val="none" w:sz="0" w:space="0" w:color="auto"/>
            <w:bottom w:val="none" w:sz="0" w:space="0" w:color="auto"/>
            <w:right w:val="none" w:sz="0" w:space="0" w:color="auto"/>
          </w:divBdr>
        </w:div>
        <w:div w:id="1492452427">
          <w:marLeft w:val="0"/>
          <w:marRight w:val="0"/>
          <w:marTop w:val="0"/>
          <w:marBottom w:val="0"/>
          <w:divBdr>
            <w:top w:val="none" w:sz="0" w:space="0" w:color="auto"/>
            <w:left w:val="none" w:sz="0" w:space="0" w:color="auto"/>
            <w:bottom w:val="none" w:sz="0" w:space="0" w:color="auto"/>
            <w:right w:val="none" w:sz="0" w:space="0" w:color="auto"/>
          </w:divBdr>
        </w:div>
        <w:div w:id="693771876">
          <w:marLeft w:val="0"/>
          <w:marRight w:val="0"/>
          <w:marTop w:val="0"/>
          <w:marBottom w:val="0"/>
          <w:divBdr>
            <w:top w:val="none" w:sz="0" w:space="0" w:color="auto"/>
            <w:left w:val="none" w:sz="0" w:space="0" w:color="auto"/>
            <w:bottom w:val="none" w:sz="0" w:space="0" w:color="auto"/>
            <w:right w:val="none" w:sz="0" w:space="0" w:color="auto"/>
          </w:divBdr>
        </w:div>
      </w:divsChild>
    </w:div>
    <w:div w:id="20936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24AA-9790-42BB-860A-FC5D549C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5</Pages>
  <Words>2479</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20</cp:revision>
  <dcterms:created xsi:type="dcterms:W3CDTF">2019-04-22T07:59:00Z</dcterms:created>
  <dcterms:modified xsi:type="dcterms:W3CDTF">2019-04-30T10:07:00Z</dcterms:modified>
</cp:coreProperties>
</file>