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61" w:rsidRPr="002039E8" w:rsidRDefault="007F5861" w:rsidP="001A10FA">
      <w:pPr>
        <w:jc w:val="center"/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5254557" cy="1009650"/>
            <wp:effectExtent l="19050" t="0" r="3243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9E8">
        <w:rPr>
          <w:b/>
          <w:noProof/>
          <w:sz w:val="32"/>
          <w:szCs w:val="32"/>
          <w:lang w:eastAsia="el-GR"/>
        </w:rPr>
        <w:t>ΥΠΗΡΕΣΙΕΣ ΓΡΑΜΜΑΤΕΙΑΚΗΣ ΥΠΟΣΤΗΡΙΞΗΣ</w:t>
      </w:r>
    </w:p>
    <w:p w:rsidR="00E5649E" w:rsidRDefault="00F00BE8">
      <w:r>
        <w:rPr>
          <w:noProof/>
          <w:lang w:eastAsia="el-GR"/>
        </w:rPr>
        <w:drawing>
          <wp:inline distT="0" distB="0" distL="0" distR="0">
            <wp:extent cx="5532841" cy="20288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23" cy="203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861" w:rsidRDefault="007F5861"/>
    <w:tbl>
      <w:tblPr>
        <w:tblStyle w:val="a4"/>
        <w:tblW w:w="8364" w:type="dxa"/>
        <w:tblInd w:w="108" w:type="dxa"/>
        <w:tblLook w:val="04A0"/>
      </w:tblPr>
      <w:tblGrid>
        <w:gridCol w:w="5387"/>
        <w:gridCol w:w="2977"/>
      </w:tblGrid>
      <w:tr w:rsidR="002039E8" w:rsidTr="002039E8">
        <w:tc>
          <w:tcPr>
            <w:tcW w:w="5387" w:type="dxa"/>
          </w:tcPr>
          <w:p w:rsidR="002039E8" w:rsidRPr="000B6393" w:rsidRDefault="002039E8">
            <w:pPr>
              <w:rPr>
                <w:b/>
              </w:rPr>
            </w:pPr>
            <w:r w:rsidRPr="000B6393">
              <w:rPr>
                <w:b/>
              </w:rPr>
              <w:t>Περιγραφή</w:t>
            </w:r>
          </w:p>
        </w:tc>
        <w:tc>
          <w:tcPr>
            <w:tcW w:w="2977" w:type="dxa"/>
          </w:tcPr>
          <w:p w:rsidR="002039E8" w:rsidRPr="000B6393" w:rsidRDefault="002039E8" w:rsidP="002039E8">
            <w:pPr>
              <w:jc w:val="center"/>
              <w:rPr>
                <w:b/>
              </w:rPr>
            </w:pPr>
            <w:r w:rsidRPr="000B6393">
              <w:rPr>
                <w:b/>
              </w:rPr>
              <w:t>Κόστος</w:t>
            </w:r>
          </w:p>
        </w:tc>
      </w:tr>
      <w:tr w:rsidR="002039E8" w:rsidTr="002039E8">
        <w:trPr>
          <w:trHeight w:val="802"/>
        </w:trPr>
        <w:tc>
          <w:tcPr>
            <w:tcW w:w="5387" w:type="dxa"/>
          </w:tcPr>
          <w:p w:rsidR="002039E8" w:rsidRDefault="002039E8">
            <w:r>
              <w:t xml:space="preserve">Γραμματειακή υποστήριξη </w:t>
            </w:r>
          </w:p>
        </w:tc>
        <w:tc>
          <w:tcPr>
            <w:tcW w:w="2977" w:type="dxa"/>
          </w:tcPr>
          <w:p w:rsidR="002039E8" w:rsidRDefault="002039E8" w:rsidP="002039E8">
            <w:pPr>
              <w:jc w:val="center"/>
            </w:pPr>
            <w:r>
              <w:t>380€</w:t>
            </w:r>
          </w:p>
        </w:tc>
      </w:tr>
    </w:tbl>
    <w:p w:rsidR="000B6393" w:rsidRDefault="000B6393">
      <w:r>
        <w:t xml:space="preserve">                                                                                      </w:t>
      </w:r>
    </w:p>
    <w:tbl>
      <w:tblPr>
        <w:tblStyle w:val="a4"/>
        <w:tblW w:w="0" w:type="auto"/>
        <w:tblInd w:w="4361" w:type="dxa"/>
        <w:tblLook w:val="04A0"/>
      </w:tblPr>
      <w:tblGrid>
        <w:gridCol w:w="2126"/>
        <w:gridCol w:w="2035"/>
      </w:tblGrid>
      <w:tr w:rsidR="000B6393" w:rsidTr="000B6393">
        <w:tc>
          <w:tcPr>
            <w:tcW w:w="2126" w:type="dxa"/>
          </w:tcPr>
          <w:p w:rsidR="000B6393" w:rsidRPr="000B6393" w:rsidRDefault="000B6393">
            <w:pPr>
              <w:rPr>
                <w:b/>
              </w:rPr>
            </w:pPr>
            <w:r w:rsidRPr="000B6393">
              <w:rPr>
                <w:b/>
              </w:rPr>
              <w:t xml:space="preserve">  Σύνολο</w:t>
            </w:r>
          </w:p>
        </w:tc>
        <w:tc>
          <w:tcPr>
            <w:tcW w:w="2035" w:type="dxa"/>
          </w:tcPr>
          <w:p w:rsidR="000B6393" w:rsidRDefault="000B6393"/>
        </w:tc>
      </w:tr>
      <w:tr w:rsidR="000B6393" w:rsidTr="000B6393">
        <w:tc>
          <w:tcPr>
            <w:tcW w:w="2126" w:type="dxa"/>
          </w:tcPr>
          <w:p w:rsidR="000B6393" w:rsidRPr="000B6393" w:rsidRDefault="000B6393" w:rsidP="000B6393">
            <w:pPr>
              <w:rPr>
                <w:b/>
              </w:rPr>
            </w:pPr>
            <w:r w:rsidRPr="000B6393">
              <w:rPr>
                <w:b/>
              </w:rPr>
              <w:t xml:space="preserve">  ΦΠΑ 24%                                                                                    </w:t>
            </w:r>
          </w:p>
        </w:tc>
        <w:tc>
          <w:tcPr>
            <w:tcW w:w="2035" w:type="dxa"/>
          </w:tcPr>
          <w:p w:rsidR="000B6393" w:rsidRDefault="000B6393"/>
        </w:tc>
      </w:tr>
      <w:tr w:rsidR="000B6393" w:rsidTr="000B6393">
        <w:tc>
          <w:tcPr>
            <w:tcW w:w="2126" w:type="dxa"/>
          </w:tcPr>
          <w:p w:rsidR="000B6393" w:rsidRPr="000B6393" w:rsidRDefault="000B6393">
            <w:pPr>
              <w:rPr>
                <w:b/>
              </w:rPr>
            </w:pPr>
            <w:r w:rsidRPr="000B6393">
              <w:rPr>
                <w:b/>
              </w:rPr>
              <w:t>Συνολική Αξία</w:t>
            </w:r>
          </w:p>
        </w:tc>
        <w:tc>
          <w:tcPr>
            <w:tcW w:w="2035" w:type="dxa"/>
          </w:tcPr>
          <w:p w:rsidR="000B6393" w:rsidRDefault="000B6393"/>
        </w:tc>
      </w:tr>
    </w:tbl>
    <w:p w:rsidR="007F5861" w:rsidRDefault="000B6393" w:rsidP="000B6393">
      <w:r>
        <w:t xml:space="preserve">                       </w:t>
      </w:r>
    </w:p>
    <w:p w:rsidR="007F5861" w:rsidRPr="00D850D8" w:rsidRDefault="007F5861" w:rsidP="000B6393">
      <w:r>
        <w:t>Το κόστος αναφέρεται για όλ</w:t>
      </w:r>
      <w:r w:rsidR="00D850D8">
        <w:t>η τη διάρκεια λειτουργίας της 8</w:t>
      </w:r>
      <w:r w:rsidR="00D850D8" w:rsidRPr="00D850D8">
        <w:t>2</w:t>
      </w:r>
      <w:r w:rsidR="00D850D8">
        <w:t xml:space="preserve">ης ΔΕΘ και συγκεκριμένα </w:t>
      </w:r>
      <w:r w:rsidR="00D850D8" w:rsidRPr="00D850D8">
        <w:t>9</w:t>
      </w:r>
      <w:r w:rsidR="00D850D8">
        <w:t>-1</w:t>
      </w:r>
      <w:r w:rsidR="00D850D8" w:rsidRPr="00D850D8">
        <w:t>7</w:t>
      </w:r>
      <w:r w:rsidR="00D850D8">
        <w:t>/9/201</w:t>
      </w:r>
      <w:r w:rsidR="00D850D8" w:rsidRPr="00D850D8">
        <w:t>7.</w:t>
      </w:r>
    </w:p>
    <w:p w:rsidR="007F5861" w:rsidRDefault="007F5861" w:rsidP="000B6393"/>
    <w:p w:rsidR="007F5861" w:rsidRDefault="007F5861" w:rsidP="000B6393"/>
    <w:p w:rsidR="007F5861" w:rsidRDefault="007F5861" w:rsidP="000B6393"/>
    <w:p w:rsidR="00F00BE8" w:rsidRDefault="007F5861" w:rsidP="000B6393">
      <w:r>
        <w:rPr>
          <w:noProof/>
          <w:lang w:eastAsia="el-GR"/>
        </w:rPr>
        <w:drawing>
          <wp:inline distT="0" distB="0" distL="0" distR="0">
            <wp:extent cx="5274310" cy="1320304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393">
        <w:t xml:space="preserve">                                                                  </w:t>
      </w:r>
    </w:p>
    <w:sectPr w:rsidR="00F00BE8" w:rsidSect="00E56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BE8"/>
    <w:rsid w:val="000B6393"/>
    <w:rsid w:val="001A10FA"/>
    <w:rsid w:val="002039E8"/>
    <w:rsid w:val="007F5861"/>
    <w:rsid w:val="009F2D6B"/>
    <w:rsid w:val="00BA2850"/>
    <w:rsid w:val="00D850D8"/>
    <w:rsid w:val="00E5649E"/>
    <w:rsid w:val="00F0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0BE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0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9663-8DF7-49FF-9503-D5A99B88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</dc:creator>
  <cp:keywords/>
  <dc:description/>
  <cp:lastModifiedBy>vaso</cp:lastModifiedBy>
  <cp:revision>5</cp:revision>
  <dcterms:created xsi:type="dcterms:W3CDTF">2016-08-01T12:14:00Z</dcterms:created>
  <dcterms:modified xsi:type="dcterms:W3CDTF">2017-06-13T13:09:00Z</dcterms:modified>
</cp:coreProperties>
</file>