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EA590" w14:textId="77777777" w:rsidR="005E1DDF" w:rsidRPr="0021583D" w:rsidRDefault="005E1DDF" w:rsidP="005E1DDF">
      <w:pPr>
        <w:shd w:val="clear" w:color="auto" w:fill="FFFFFF"/>
        <w:spacing w:before="100" w:beforeAutospacing="1" w:after="100" w:afterAutospacing="1" w:line="240" w:lineRule="auto"/>
        <w:ind w:left="5040" w:right="1461"/>
        <w:jc w:val="both"/>
        <w:outlineLvl w:val="2"/>
        <w:rPr>
          <w:rFonts w:ascii="Times New Roman" w:eastAsia="Times New Roman" w:hAnsi="Times New Roman" w:cs="Times New Roman"/>
          <w:b/>
          <w:bCs/>
          <w:color w:val="3A3A3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</w:rPr>
        <w:t xml:space="preserve">             </w:t>
      </w:r>
      <w:r w:rsidRPr="0021583D">
        <w:rPr>
          <w:rFonts w:ascii="Times New Roman" w:eastAsia="Times New Roman" w:hAnsi="Times New Roman" w:cs="Times New Roman"/>
          <w:b/>
          <w:bCs/>
          <w:color w:val="3A3A3A"/>
          <w:sz w:val="20"/>
          <w:szCs w:val="20"/>
        </w:rPr>
        <w:t>ΟΔΗΓΙΑ 1</w:t>
      </w:r>
    </w:p>
    <w:p w14:paraId="2E325A48" w14:textId="77777777" w:rsidR="005E1DDF" w:rsidRPr="00441E88" w:rsidRDefault="005E1DDF" w:rsidP="005E1DDF">
      <w:pPr>
        <w:shd w:val="clear" w:color="auto" w:fill="FFFFFF"/>
        <w:spacing w:before="100" w:beforeAutospacing="1" w:after="100" w:afterAutospacing="1" w:line="240" w:lineRule="auto"/>
        <w:ind w:right="1461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</w:pPr>
      <w:r w:rsidRPr="00441E88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 xml:space="preserve">ΣΥΜΠΤΩΜΑΤΑ </w:t>
      </w:r>
      <w:r w:rsidRPr="00441E88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en-US"/>
        </w:rPr>
        <w:t>COVID</w:t>
      </w:r>
      <w:r w:rsidRPr="00441E88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>–</w:t>
      </w:r>
      <w:r w:rsidRPr="00441E88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 xml:space="preserve"> 19</w:t>
      </w:r>
      <w:r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 xml:space="preserve">   </w:t>
      </w:r>
    </w:p>
    <w:p w14:paraId="5CBE553F" w14:textId="77777777" w:rsidR="005E1DDF" w:rsidRPr="00F11E8F" w:rsidRDefault="005E1DDF" w:rsidP="005E1DDF">
      <w:pPr>
        <w:shd w:val="clear" w:color="auto" w:fill="FFFFFF"/>
        <w:spacing w:before="100" w:beforeAutospacing="1" w:after="100" w:afterAutospacing="1" w:line="360" w:lineRule="auto"/>
        <w:ind w:right="1461"/>
        <w:jc w:val="both"/>
        <w:outlineLvl w:val="2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A3A3A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B9D4891" wp14:editId="7BF599D2">
            <wp:simplePos x="0" y="0"/>
            <wp:positionH relativeFrom="margin">
              <wp:posOffset>1748155</wp:posOffset>
            </wp:positionH>
            <wp:positionV relativeFrom="margin">
              <wp:posOffset>2273300</wp:posOffset>
            </wp:positionV>
            <wp:extent cx="2828925" cy="1485900"/>
            <wp:effectExtent l="19050" t="0" r="9525" b="0"/>
            <wp:wrapSquare wrapText="bothSides"/>
            <wp:docPr id="7" name="Εικόνα 34" descr="7 συμπτώματα που δείχνουν πως ένα κρυολόγημα πρόκειται να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7 συμπτώματα που δείχνουν πως ένα κρυολόγημα πρόκειται να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1E8F">
        <w:rPr>
          <w:rFonts w:ascii="Times New Roman" w:eastAsia="Times New Roman" w:hAnsi="Times New Roman" w:cs="Times New Roman"/>
          <w:color w:val="3A3A3A"/>
          <w:sz w:val="24"/>
          <w:szCs w:val="24"/>
        </w:rPr>
        <w:t>Εάν ένα άτομο μολυνθεί από τον ιό, μπορεί να εμφανίσει συμπτώματα τα οποία ποικίλλουν από ήπια, όπως αυτά του κοινού κρυ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ολογήματος, έως και πολύ σοβαρά</w:t>
      </w:r>
      <w:r w:rsidRPr="00F11E8F">
        <w:rPr>
          <w:rFonts w:ascii="Times New Roman" w:eastAsia="Times New Roman" w:hAnsi="Times New Roman" w:cs="Times New Roman"/>
          <w:color w:val="3A3A3A"/>
          <w:sz w:val="24"/>
          <w:szCs w:val="24"/>
        </w:rPr>
        <w:t>, όπως:</w:t>
      </w:r>
    </w:p>
    <w:p w14:paraId="0CD92A9B" w14:textId="77777777" w:rsidR="005E1DDF" w:rsidRPr="00F11E8F" w:rsidRDefault="005E1DDF" w:rsidP="005E1DDF">
      <w:pPr>
        <w:numPr>
          <w:ilvl w:val="0"/>
          <w:numId w:val="1"/>
        </w:numPr>
        <w:shd w:val="clear" w:color="auto" w:fill="FFFFFF"/>
        <w:spacing w:after="0" w:line="360" w:lineRule="auto"/>
        <w:ind w:left="0" w:right="1461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F11E8F">
        <w:rPr>
          <w:rFonts w:ascii="Times New Roman" w:eastAsia="Times New Roman" w:hAnsi="Times New Roman" w:cs="Times New Roman"/>
          <w:color w:val="3A3A3A"/>
          <w:sz w:val="24"/>
          <w:szCs w:val="24"/>
        </w:rPr>
        <w:t>Καταρροή</w:t>
      </w:r>
    </w:p>
    <w:p w14:paraId="02443230" w14:textId="77777777" w:rsidR="005E1DDF" w:rsidRPr="00F11E8F" w:rsidRDefault="005E1DDF" w:rsidP="005E1DDF">
      <w:pPr>
        <w:numPr>
          <w:ilvl w:val="0"/>
          <w:numId w:val="1"/>
        </w:numPr>
        <w:shd w:val="clear" w:color="auto" w:fill="FFFFFF"/>
        <w:spacing w:after="0" w:line="360" w:lineRule="auto"/>
        <w:ind w:left="0" w:right="1461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F11E8F">
        <w:rPr>
          <w:rFonts w:ascii="Times New Roman" w:eastAsia="Times New Roman" w:hAnsi="Times New Roman" w:cs="Times New Roman"/>
          <w:color w:val="3A3A3A"/>
          <w:sz w:val="24"/>
          <w:szCs w:val="24"/>
        </w:rPr>
        <w:t>Πονόλαιμο</w:t>
      </w:r>
    </w:p>
    <w:p w14:paraId="0D45FF8E" w14:textId="77777777" w:rsidR="005E1DDF" w:rsidRPr="00F11E8F" w:rsidRDefault="005E1DDF" w:rsidP="005E1DDF">
      <w:pPr>
        <w:numPr>
          <w:ilvl w:val="0"/>
          <w:numId w:val="1"/>
        </w:numPr>
        <w:shd w:val="clear" w:color="auto" w:fill="FFFFFF"/>
        <w:spacing w:after="0" w:line="360" w:lineRule="auto"/>
        <w:ind w:left="0" w:right="1461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F11E8F">
        <w:rPr>
          <w:rFonts w:ascii="Times New Roman" w:eastAsia="Times New Roman" w:hAnsi="Times New Roman" w:cs="Times New Roman"/>
          <w:color w:val="3A3A3A"/>
          <w:sz w:val="24"/>
          <w:szCs w:val="24"/>
        </w:rPr>
        <w:t>Πυρετό</w:t>
      </w:r>
    </w:p>
    <w:p w14:paraId="5169B331" w14:textId="77777777" w:rsidR="005E1DDF" w:rsidRPr="00A47C74" w:rsidRDefault="005E1DDF" w:rsidP="005E1DDF">
      <w:pPr>
        <w:numPr>
          <w:ilvl w:val="0"/>
          <w:numId w:val="1"/>
        </w:numPr>
        <w:shd w:val="clear" w:color="auto" w:fill="FFFFFF"/>
        <w:spacing w:after="0" w:line="360" w:lineRule="auto"/>
        <w:ind w:left="0" w:right="1461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F11E8F">
        <w:rPr>
          <w:rFonts w:ascii="Times New Roman" w:eastAsia="Times New Roman" w:hAnsi="Times New Roman" w:cs="Times New Roman"/>
          <w:color w:val="3A3A3A"/>
          <w:sz w:val="24"/>
          <w:szCs w:val="24"/>
        </w:rPr>
        <w:t>Βήχα</w:t>
      </w:r>
    </w:p>
    <w:p w14:paraId="5F0C5002" w14:textId="77777777" w:rsidR="005E1DDF" w:rsidRPr="00F11E8F" w:rsidRDefault="005E1DDF" w:rsidP="005E1DDF">
      <w:pPr>
        <w:numPr>
          <w:ilvl w:val="0"/>
          <w:numId w:val="2"/>
        </w:numPr>
        <w:shd w:val="clear" w:color="auto" w:fill="FFFFFF"/>
        <w:spacing w:after="0" w:line="360" w:lineRule="auto"/>
        <w:ind w:left="0" w:right="1461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F11E8F">
        <w:rPr>
          <w:rFonts w:ascii="Times New Roman" w:eastAsia="Times New Roman" w:hAnsi="Times New Roman" w:cs="Times New Roman"/>
          <w:color w:val="3A3A3A"/>
          <w:sz w:val="24"/>
          <w:szCs w:val="24"/>
        </w:rPr>
        <w:t>Πνευμονία</w:t>
      </w:r>
    </w:p>
    <w:p w14:paraId="766638E3" w14:textId="77777777" w:rsidR="005E1DDF" w:rsidRDefault="005E1DDF" w:rsidP="005E1DDF">
      <w:pPr>
        <w:numPr>
          <w:ilvl w:val="0"/>
          <w:numId w:val="2"/>
        </w:numPr>
        <w:shd w:val="clear" w:color="auto" w:fill="FFFFFF"/>
        <w:spacing w:after="0" w:line="360" w:lineRule="auto"/>
        <w:ind w:left="0" w:right="1461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F11E8F">
        <w:rPr>
          <w:rFonts w:ascii="Times New Roman" w:eastAsia="Times New Roman" w:hAnsi="Times New Roman" w:cs="Times New Roman"/>
          <w:color w:val="3A3A3A"/>
          <w:sz w:val="24"/>
          <w:szCs w:val="24"/>
        </w:rPr>
        <w:t>Δυσκολία στην αναπνοή</w:t>
      </w:r>
    </w:p>
    <w:p w14:paraId="4AA14657" w14:textId="77777777" w:rsidR="005E1DDF" w:rsidRDefault="005E1DDF" w:rsidP="005E1DDF">
      <w:pPr>
        <w:numPr>
          <w:ilvl w:val="0"/>
          <w:numId w:val="2"/>
        </w:numPr>
        <w:shd w:val="clear" w:color="auto" w:fill="FFFFFF"/>
        <w:spacing w:after="0" w:line="360" w:lineRule="auto"/>
        <w:ind w:left="0" w:right="1461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A47C74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Σπάνια, μπορεί να οδηγήσει σε θάνατο. </w:t>
      </w:r>
    </w:p>
    <w:p w14:paraId="28144469" w14:textId="77777777" w:rsidR="005E1DDF" w:rsidRPr="00A47C74" w:rsidRDefault="005E1DDF" w:rsidP="005E1DDF">
      <w:pPr>
        <w:shd w:val="clear" w:color="auto" w:fill="FFFFFF"/>
        <w:spacing w:after="0" w:line="360" w:lineRule="auto"/>
        <w:ind w:right="1461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A47C74">
        <w:rPr>
          <w:rFonts w:ascii="Times New Roman" w:eastAsia="Times New Roman" w:hAnsi="Times New Roman" w:cs="Times New Roman"/>
          <w:color w:val="3A3A3A"/>
          <w:sz w:val="24"/>
          <w:szCs w:val="24"/>
        </w:rPr>
        <w:t>Ηλικιωμένοι και άτομα με υποκείμενα νοσήματα (όπως σακχαρώδη διαβήτη και καρδιαγγειακά νοσήματα) είναι περισσότερο ευάλωτοι στην εμφάνιση σοβαρής νόσου.</w:t>
      </w:r>
    </w:p>
    <w:p w14:paraId="2C912A97" w14:textId="77777777" w:rsidR="005E1DDF" w:rsidRDefault="005E1DDF" w:rsidP="005E1DDF">
      <w:pPr>
        <w:spacing w:line="360" w:lineRule="auto"/>
        <w:ind w:right="146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81B0181" wp14:editId="5F158136">
            <wp:simplePos x="0" y="0"/>
            <wp:positionH relativeFrom="column">
              <wp:posOffset>-131445</wp:posOffset>
            </wp:positionH>
            <wp:positionV relativeFrom="paragraph">
              <wp:posOffset>89535</wp:posOffset>
            </wp:positionV>
            <wp:extent cx="2159000" cy="1492250"/>
            <wp:effectExtent l="19050" t="0" r="0" b="0"/>
            <wp:wrapThrough wrapText="bothSides">
              <wp:wrapPolygon edited="0">
                <wp:start x="-191" y="0"/>
                <wp:lineTo x="-191" y="21232"/>
                <wp:lineTo x="21536" y="21232"/>
                <wp:lineTo x="21536" y="0"/>
                <wp:lineTo x="-191" y="0"/>
              </wp:wrapPolygon>
            </wp:wrapThrough>
            <wp:docPr id="8" name="Εικόνα 7" descr="COVID-19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VID-19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1BB068" w14:textId="77777777" w:rsidR="003E7B24" w:rsidRDefault="005E1DDF" w:rsidP="005E1DDF">
      <w:pPr>
        <w:shd w:val="clear" w:color="auto" w:fill="FFFFFF"/>
        <w:spacing w:before="100" w:beforeAutospacing="1" w:after="100" w:afterAutospacing="1" w:line="360" w:lineRule="auto"/>
        <w:ind w:right="1461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EA59E2">
        <w:rPr>
          <w:rFonts w:ascii="Times New Roman" w:eastAsia="Times New Roman" w:hAnsi="Times New Roman" w:cs="Times New Roman"/>
          <w:sz w:val="24"/>
          <w:szCs w:val="24"/>
        </w:rPr>
        <w:t xml:space="preserve">Όσοι  εργαζόμενοι   αισθάνονται αδιαθεσία  πρέπει να μείνουν στο σπίτι τους και  να επικοινωνήσουν με τους επαγγελματίες υγείας, διότι μπορεί  να είναι </w:t>
      </w:r>
      <w:proofErr w:type="spellStart"/>
      <w:r w:rsidRPr="00EA59E2">
        <w:rPr>
          <w:rFonts w:ascii="Times New Roman" w:eastAsia="Times New Roman" w:hAnsi="Times New Roman" w:cs="Times New Roman"/>
          <w:sz w:val="24"/>
          <w:szCs w:val="24"/>
        </w:rPr>
        <w:t>ασυμπτωματικοί</w:t>
      </w:r>
      <w:proofErr w:type="spellEnd"/>
      <w:r w:rsidRPr="00EA59E2">
        <w:rPr>
          <w:rFonts w:ascii="Times New Roman" w:eastAsia="Times New Roman" w:hAnsi="Times New Roman" w:cs="Times New Roman"/>
          <w:sz w:val="24"/>
          <w:szCs w:val="24"/>
        </w:rPr>
        <w:t xml:space="preserve"> ή προ-συμπτωματικοί φορείς.  Μπορεί δηλαδή να μην εμφανίζουν σημάδια ή συμπτώματα της ασθένειας ή μπορεί να παρουσιάζουν ήπια συμπτώματα που εύκολα παραβλέπονται, ωστόσο  εί</w:t>
      </w:r>
      <w:r>
        <w:rPr>
          <w:rFonts w:ascii="Times New Roman" w:eastAsia="Times New Roman" w:hAnsi="Times New Roman" w:cs="Times New Roman"/>
          <w:sz w:val="24"/>
          <w:szCs w:val="24"/>
        </w:rPr>
        <w:t>ναι ικανοί να μεταδώσουν τον ιό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π</w:t>
      </w:r>
      <w:r w:rsidRPr="00F11E8F">
        <w:rPr>
          <w:rFonts w:ascii="Times New Roman" w:eastAsia="Times New Roman" w:hAnsi="Times New Roman" w:cs="Times New Roman"/>
          <w:bCs/>
          <w:sz w:val="24"/>
          <w:szCs w:val="24"/>
        </w:rPr>
        <w:t xml:space="preserve">έντε μέρες διαρκεί η </w:t>
      </w:r>
      <w:proofErr w:type="spellStart"/>
      <w:r w:rsidRPr="00F11E8F">
        <w:rPr>
          <w:rFonts w:ascii="Times New Roman" w:eastAsia="Times New Roman" w:hAnsi="Times New Roman" w:cs="Times New Roman"/>
          <w:bCs/>
          <w:sz w:val="24"/>
          <w:szCs w:val="24"/>
        </w:rPr>
        <w:t>ασυμπτωματική</w:t>
      </w:r>
      <w:proofErr w:type="spellEnd"/>
      <w:r w:rsidRPr="00F11E8F">
        <w:rPr>
          <w:rFonts w:ascii="Times New Roman" w:eastAsia="Times New Roman" w:hAnsi="Times New Roman" w:cs="Times New Roman"/>
          <w:bCs/>
          <w:sz w:val="24"/>
          <w:szCs w:val="24"/>
        </w:rPr>
        <w:t xml:space="preserve"> φάση της νόσου).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94B5F8C" w14:textId="77777777" w:rsidR="00E31389" w:rsidRPr="003E7B24" w:rsidRDefault="005E1DDF" w:rsidP="003E7B24">
      <w:pPr>
        <w:shd w:val="clear" w:color="auto" w:fill="FFFFFF"/>
        <w:spacing w:before="100" w:beforeAutospacing="1" w:after="100" w:afterAutospacing="1" w:line="360" w:lineRule="auto"/>
        <w:ind w:right="1461"/>
        <w:jc w:val="both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1E8F">
        <w:rPr>
          <w:rFonts w:ascii="Times New Roman" w:eastAsia="Times New Roman" w:hAnsi="Times New Roman" w:cs="Times New Roman"/>
          <w:sz w:val="24"/>
          <w:szCs w:val="24"/>
        </w:rPr>
        <w:t>Αν ένας εργαζόμενος νοσήσει πρέπει να το αναφέρει τηλεφωνικά στην επιχείρηση και να ζητήσει κατάλληλη ιατρική</w:t>
      </w:r>
      <w:r w:rsidRPr="00EA59E2">
        <w:rPr>
          <w:rFonts w:ascii="Times New Roman" w:eastAsia="Times New Roman" w:hAnsi="Times New Roman" w:cs="Times New Roman"/>
          <w:sz w:val="24"/>
          <w:szCs w:val="24"/>
        </w:rPr>
        <w:t xml:space="preserve"> περίθαλψη και εξετάσεις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sectPr w:rsidR="00E31389" w:rsidRPr="003E7B24" w:rsidSect="00AF1A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CC6464"/>
    <w:multiLevelType w:val="multilevel"/>
    <w:tmpl w:val="57B4F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615368"/>
    <w:multiLevelType w:val="multilevel"/>
    <w:tmpl w:val="FAD4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DF"/>
    <w:rsid w:val="003E7B24"/>
    <w:rsid w:val="005E1DDF"/>
    <w:rsid w:val="00921826"/>
    <w:rsid w:val="00AF1A92"/>
    <w:rsid w:val="00E3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3882"/>
  <w15:docId w15:val="{1156676E-2C97-4ACA-A501-DDDF71AC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866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kmilios</dc:creator>
  <cp:lastModifiedBy>ΧΑΝΤΖΗ ΜΑΡΙΑΝΝΑ - ΓΕΩΡΓΙΑ</cp:lastModifiedBy>
  <cp:revision>2</cp:revision>
  <dcterms:created xsi:type="dcterms:W3CDTF">2020-05-21T10:27:00Z</dcterms:created>
  <dcterms:modified xsi:type="dcterms:W3CDTF">2020-05-21T10:27:00Z</dcterms:modified>
</cp:coreProperties>
</file>