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E1250" w14:textId="77777777" w:rsidR="00946AEB" w:rsidRDefault="00946AEB" w:rsidP="00946AEB">
      <w:pPr>
        <w:shd w:val="clear" w:color="auto" w:fill="FFFFFF"/>
        <w:spacing w:before="100" w:beforeAutospacing="1" w:after="100" w:afterAutospacing="1" w:line="240" w:lineRule="auto"/>
        <w:ind w:left="5040" w:right="45" w:firstLine="720"/>
        <w:jc w:val="center"/>
        <w:rPr>
          <w:rFonts w:ascii="Times New Roman" w:hAnsi="Times New Roman" w:cs="Times New Roman"/>
          <w:b/>
          <w:caps/>
          <w:sz w:val="28"/>
          <w:szCs w:val="28"/>
        </w:rPr>
      </w:pPr>
      <w:r w:rsidRPr="0021583D">
        <w:rPr>
          <w:rFonts w:ascii="Times New Roman" w:eastAsia="Times New Roman" w:hAnsi="Times New Roman" w:cs="Times New Roman"/>
          <w:b/>
          <w:bCs/>
          <w:color w:val="3A3A3A"/>
          <w:sz w:val="20"/>
          <w:szCs w:val="20"/>
        </w:rPr>
        <w:t xml:space="preserve">ΟΔΗΓΙΑ </w:t>
      </w:r>
      <w:r>
        <w:rPr>
          <w:rFonts w:ascii="Times New Roman" w:eastAsia="Times New Roman" w:hAnsi="Times New Roman" w:cs="Times New Roman"/>
          <w:b/>
          <w:bCs/>
          <w:color w:val="3A3A3A"/>
          <w:sz w:val="20"/>
          <w:szCs w:val="20"/>
        </w:rPr>
        <w:t>3</w:t>
      </w:r>
    </w:p>
    <w:p w14:paraId="5E4148B3" w14:textId="77777777" w:rsidR="00946AEB" w:rsidRPr="00682425" w:rsidRDefault="00946AEB" w:rsidP="00946AEB">
      <w:pPr>
        <w:shd w:val="clear" w:color="auto" w:fill="FFFFFF"/>
        <w:spacing w:before="100" w:beforeAutospacing="1" w:after="100" w:afterAutospacing="1" w:line="240" w:lineRule="auto"/>
        <w:ind w:right="45"/>
        <w:jc w:val="center"/>
        <w:rPr>
          <w:rFonts w:ascii="Times New Roman" w:hAnsi="Times New Roman" w:cs="Times New Roman"/>
          <w:b/>
          <w:bCs/>
          <w:caps/>
          <w:color w:val="000000"/>
          <w:sz w:val="24"/>
          <w:szCs w:val="24"/>
        </w:rPr>
      </w:pPr>
      <w:r w:rsidRPr="00682425">
        <w:rPr>
          <w:rFonts w:ascii="Times New Roman" w:hAnsi="Times New Roman" w:cs="Times New Roman"/>
          <w:b/>
          <w:caps/>
          <w:sz w:val="28"/>
          <w:szCs w:val="28"/>
        </w:rPr>
        <w:t>Μέτρα</w:t>
      </w:r>
      <w:r w:rsidRPr="00682425">
        <w:rPr>
          <w:rFonts w:ascii="Times New Roman" w:hAnsi="Times New Roman" w:cs="Times New Roman"/>
          <w:caps/>
          <w:sz w:val="28"/>
          <w:szCs w:val="28"/>
        </w:rPr>
        <w:t xml:space="preserve"> </w:t>
      </w:r>
      <w:r w:rsidRPr="00682425">
        <w:rPr>
          <w:rFonts w:ascii="Times New Roman" w:hAnsi="Times New Roman" w:cs="Times New Roman"/>
          <w:b/>
          <w:caps/>
          <w:sz w:val="28"/>
          <w:szCs w:val="28"/>
        </w:rPr>
        <w:t>ατομικής υγιεινής</w:t>
      </w:r>
    </w:p>
    <w:p w14:paraId="098ED95E" w14:textId="77777777" w:rsidR="00946AEB" w:rsidRPr="00D64586" w:rsidRDefault="00946AEB" w:rsidP="00946AEB">
      <w:pPr>
        <w:shd w:val="clear" w:color="auto" w:fill="FFFFFF"/>
        <w:spacing w:before="100" w:beforeAutospacing="1" w:after="100" w:afterAutospacing="1" w:line="360" w:lineRule="auto"/>
        <w:ind w:right="45"/>
        <w:jc w:val="both"/>
        <w:rPr>
          <w:rFonts w:ascii="Times New Roman" w:hAnsi="Times New Roman" w:cs="Times New Roman"/>
          <w:b/>
          <w:bCs/>
          <w:color w:val="000000"/>
          <w:sz w:val="24"/>
          <w:szCs w:val="24"/>
        </w:rPr>
      </w:pPr>
      <w:r w:rsidRPr="00EE047E">
        <w:rPr>
          <w:rFonts w:ascii="Times New Roman" w:hAnsi="Times New Roman" w:cs="Times New Roman"/>
          <w:color w:val="000000"/>
          <w:sz w:val="24"/>
          <w:szCs w:val="24"/>
        </w:rPr>
        <w:t xml:space="preserve"> </w:t>
      </w:r>
      <w:r w:rsidRPr="00EE047E">
        <w:rPr>
          <w:rFonts w:ascii="Times New Roman" w:hAnsi="Times New Roman" w:cs="Times New Roman"/>
          <w:b/>
          <w:bCs/>
          <w:color w:val="000000"/>
          <w:sz w:val="24"/>
          <w:szCs w:val="24"/>
        </w:rPr>
        <w:t xml:space="preserve">Υγιεινή των χεριών </w:t>
      </w:r>
    </w:p>
    <w:p w14:paraId="48359290" w14:textId="77777777" w:rsidR="00946AEB" w:rsidRDefault="00946AEB" w:rsidP="00946AEB">
      <w:pPr>
        <w:pStyle w:val="a4"/>
        <w:numPr>
          <w:ilvl w:val="0"/>
          <w:numId w:val="1"/>
        </w:numPr>
        <w:shd w:val="clear" w:color="auto" w:fill="FFFFFF"/>
        <w:spacing w:before="100" w:beforeAutospacing="1" w:after="100" w:afterAutospacing="1" w:line="360" w:lineRule="auto"/>
        <w:ind w:right="45"/>
        <w:jc w:val="both"/>
        <w:outlineLvl w:val="2"/>
        <w:rPr>
          <w:rFonts w:ascii="Times New Roman" w:hAnsi="Times New Roman" w:cs="Times New Roman"/>
          <w:color w:val="000000"/>
          <w:sz w:val="24"/>
          <w:szCs w:val="24"/>
        </w:rPr>
      </w:pPr>
      <w:r>
        <w:rPr>
          <w:noProof/>
        </w:rPr>
        <w:drawing>
          <wp:anchor distT="0" distB="0" distL="114300" distR="114300" simplePos="0" relativeHeight="251659264" behindDoc="0" locked="0" layoutInCell="1" allowOverlap="1" wp14:anchorId="69C1C91B" wp14:editId="4A4D016D">
            <wp:simplePos x="0" y="0"/>
            <wp:positionH relativeFrom="margin">
              <wp:posOffset>3354705</wp:posOffset>
            </wp:positionH>
            <wp:positionV relativeFrom="margin">
              <wp:posOffset>2533650</wp:posOffset>
            </wp:positionV>
            <wp:extent cx="1666875" cy="1085850"/>
            <wp:effectExtent l="19050" t="0" r="9525" b="0"/>
            <wp:wrapSquare wrapText="bothSides"/>
            <wp:docPr id="15" name="Εικόνα 37" descr="Υγιεινή των χεριών - Πληροφορίες για Επαγγελματίες Υγεία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Υγιεινή των χεριών - Πληροφορίες για Επαγγελματίες Υγείας ..."/>
                    <pic:cNvPicPr>
                      <a:picLocks noChangeAspect="1" noChangeArrowheads="1"/>
                    </pic:cNvPicPr>
                  </pic:nvPicPr>
                  <pic:blipFill>
                    <a:blip r:embed="rId5"/>
                    <a:srcRect/>
                    <a:stretch>
                      <a:fillRect/>
                    </a:stretch>
                  </pic:blipFill>
                  <pic:spPr bwMode="auto">
                    <a:xfrm>
                      <a:off x="0" y="0"/>
                      <a:ext cx="1666875" cy="1085850"/>
                    </a:xfrm>
                    <a:prstGeom prst="rect">
                      <a:avLst/>
                    </a:prstGeom>
                    <a:noFill/>
                    <a:ln w="9525">
                      <a:noFill/>
                      <a:miter lim="800000"/>
                      <a:headEnd/>
                      <a:tailEnd/>
                    </a:ln>
                  </pic:spPr>
                </pic:pic>
              </a:graphicData>
            </a:graphic>
          </wp:anchor>
        </w:drawing>
      </w:r>
      <w:r w:rsidRPr="00441E88">
        <w:rPr>
          <w:rFonts w:ascii="Times New Roman" w:hAnsi="Times New Roman" w:cs="Times New Roman"/>
          <w:color w:val="000000"/>
          <w:sz w:val="24"/>
          <w:szCs w:val="24"/>
        </w:rPr>
        <w:t xml:space="preserve">Η υγιεινή των χεριών αποτελεί το πιο σημαντικό μέτρο, στον περιορισμό της μετάδοσης του ιού. </w:t>
      </w:r>
    </w:p>
    <w:p w14:paraId="4A44669E" w14:textId="77777777" w:rsidR="00946AEB" w:rsidRDefault="00946AEB" w:rsidP="00946AEB">
      <w:pPr>
        <w:pStyle w:val="a4"/>
        <w:numPr>
          <w:ilvl w:val="0"/>
          <w:numId w:val="1"/>
        </w:numPr>
        <w:shd w:val="clear" w:color="auto" w:fill="FFFFFF"/>
        <w:spacing w:before="100" w:beforeAutospacing="1" w:after="100" w:afterAutospacing="1" w:line="360" w:lineRule="auto"/>
        <w:ind w:right="45"/>
        <w:jc w:val="both"/>
        <w:outlineLvl w:val="2"/>
        <w:rPr>
          <w:rFonts w:ascii="Times New Roman" w:hAnsi="Times New Roman" w:cs="Times New Roman"/>
          <w:color w:val="000000"/>
          <w:sz w:val="24"/>
          <w:szCs w:val="24"/>
        </w:rPr>
      </w:pPr>
      <w:r w:rsidRPr="00441E88">
        <w:rPr>
          <w:rFonts w:ascii="Times New Roman" w:hAnsi="Times New Roman" w:cs="Times New Roman"/>
          <w:color w:val="000000"/>
          <w:sz w:val="24"/>
          <w:szCs w:val="24"/>
        </w:rPr>
        <w:t xml:space="preserve">Συνιστάται η προσεκτική και συνεχής υγιεινή των χεριών είτε με νερό και σαπούνι είτε με αλκοολούχο αντισηπτικό, κυρίως μετά την επαφή με κοινόχρηστες επιφάνειες, κατά την έξοδο σας από τον χώρο που επισκεφθήκατε και πριν την είσοδο σας στους προσωπικούς σας χώρους, όπως το αυτοκίνητό σας ή το σπίτι σας. </w:t>
      </w:r>
    </w:p>
    <w:p w14:paraId="3D21A01A" w14:textId="77777777" w:rsidR="00946AEB" w:rsidRPr="00441E88" w:rsidRDefault="00946AEB" w:rsidP="00946AEB">
      <w:pPr>
        <w:pStyle w:val="a4"/>
        <w:numPr>
          <w:ilvl w:val="0"/>
          <w:numId w:val="1"/>
        </w:numPr>
        <w:shd w:val="clear" w:color="auto" w:fill="FEFEFE"/>
        <w:spacing w:after="0" w:line="360" w:lineRule="auto"/>
        <w:ind w:right="45"/>
        <w:jc w:val="both"/>
        <w:outlineLvl w:val="2"/>
        <w:rPr>
          <w:b/>
          <w:color w:val="111111"/>
        </w:rPr>
      </w:pPr>
      <w:r w:rsidRPr="00441E88">
        <w:rPr>
          <w:rFonts w:ascii="Times New Roman" w:hAnsi="Times New Roman" w:cs="Times New Roman"/>
          <w:color w:val="000000"/>
          <w:sz w:val="24"/>
          <w:szCs w:val="24"/>
        </w:rPr>
        <w:t>Πρέπει όλες τις ώρες να αποφεύγεται η επαφή των χεριών με το πρόσωπο.</w:t>
      </w:r>
    </w:p>
    <w:p w14:paraId="4E07E414" w14:textId="77777777" w:rsidR="00946AEB" w:rsidRPr="00441E88" w:rsidRDefault="00946AEB" w:rsidP="00946AEB">
      <w:pPr>
        <w:shd w:val="clear" w:color="auto" w:fill="FEFEFE"/>
        <w:spacing w:after="0" w:line="360" w:lineRule="auto"/>
        <w:ind w:right="45"/>
        <w:jc w:val="both"/>
        <w:outlineLvl w:val="2"/>
        <w:rPr>
          <w:b/>
          <w:color w:val="111111"/>
        </w:rPr>
      </w:pPr>
      <w:r w:rsidRPr="00441E88">
        <w:rPr>
          <w:rStyle w:val="a3"/>
          <w:color w:val="111111"/>
        </w:rPr>
        <w:t xml:space="preserve"> Πλύσιμο των χεριών</w:t>
      </w:r>
    </w:p>
    <w:p w14:paraId="1FC5BCEB"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Πριν την έναρξη της εργασίας του προσωπικού.</w:t>
      </w:r>
    </w:p>
    <w:p w14:paraId="7FED3B30"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Πριν το χειρισμό έτοιμου προς κατανάλωση τροφίμου.</w:t>
      </w:r>
    </w:p>
    <w:p w14:paraId="4B04AD01" w14:textId="77777777" w:rsidR="00946AEB"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xml:space="preserve">- Πριν και μετά την χρήση γαντιών </w:t>
      </w:r>
    </w:p>
    <w:p w14:paraId="0D6DCFEA"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Μετά την επαφή με μαλλιά, μύτη, πρόσωπο ή στόμα.</w:t>
      </w:r>
    </w:p>
    <w:p w14:paraId="48CE0199"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Μετά από χειρισμό ή προετοιμασία ωμού τροφίμου.</w:t>
      </w:r>
    </w:p>
    <w:p w14:paraId="22203043"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Μετά από χειρισμό απορριμμάτων.</w:t>
      </w:r>
    </w:p>
    <w:p w14:paraId="47E84079"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Μετά από εφαρμογή καθαρισμών.</w:t>
      </w:r>
    </w:p>
    <w:p w14:paraId="33FE3C66"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Μετά από χρήση της τουαλέτας.</w:t>
      </w:r>
    </w:p>
    <w:p w14:paraId="3B5FD1BF"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Μετά από φύσημα της μύτης, φτέρνισμα ή βήχα.</w:t>
      </w:r>
    </w:p>
    <w:p w14:paraId="65FE6B2B"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Μετά από το φαγητό, το ποτό ή το κάπνισμα.</w:t>
      </w:r>
    </w:p>
    <w:p w14:paraId="6C624834"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 Μετά από χειρισμό χρημάτων.</w:t>
      </w:r>
    </w:p>
    <w:p w14:paraId="1178EF33" w14:textId="77777777" w:rsidR="00946AEB" w:rsidRPr="00EE047E"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Στέγνωμα των χεριών με χαρτί μιας χρήσης.</w:t>
      </w:r>
    </w:p>
    <w:p w14:paraId="677D3830" w14:textId="77777777" w:rsidR="00946AEB" w:rsidRDefault="00946AEB" w:rsidP="00946AEB">
      <w:pPr>
        <w:pStyle w:val="Web"/>
        <w:shd w:val="clear" w:color="auto" w:fill="FEFEFE"/>
        <w:spacing w:before="0" w:beforeAutospacing="0" w:after="0" w:afterAutospacing="0" w:line="360" w:lineRule="auto"/>
        <w:ind w:right="45"/>
        <w:jc w:val="both"/>
        <w:rPr>
          <w:color w:val="111111"/>
        </w:rPr>
      </w:pPr>
      <w:r w:rsidRPr="00EE047E">
        <w:rPr>
          <w:color w:val="111111"/>
        </w:rPr>
        <w:t>Απολύμανση των χεριών με κατάλληλο απολυμαντικό.</w:t>
      </w:r>
    </w:p>
    <w:p w14:paraId="49E18046" w14:textId="77777777" w:rsidR="00946AEB" w:rsidRDefault="00946AEB" w:rsidP="00946AEB">
      <w:pPr>
        <w:pStyle w:val="Web"/>
        <w:shd w:val="clear" w:color="auto" w:fill="FEFEFE"/>
        <w:spacing w:before="0" w:beforeAutospacing="0" w:after="0" w:afterAutospacing="0" w:line="360" w:lineRule="auto"/>
        <w:ind w:right="45"/>
        <w:jc w:val="both"/>
        <w:rPr>
          <w:b/>
          <w:color w:val="111111"/>
        </w:rPr>
      </w:pPr>
      <w:r w:rsidRPr="00682425">
        <w:rPr>
          <w:b/>
          <w:color w:val="111111"/>
        </w:rPr>
        <w:t>Τρόπος πλυσίματος χεριών</w:t>
      </w:r>
    </w:p>
    <w:p w14:paraId="6B02DA6A" w14:textId="77777777" w:rsidR="00946AEB" w:rsidRPr="00EE047E" w:rsidRDefault="00946AEB" w:rsidP="00946AEB">
      <w:pPr>
        <w:pStyle w:val="Web"/>
        <w:shd w:val="clear" w:color="auto" w:fill="FEFEFE"/>
        <w:spacing w:before="0" w:beforeAutospacing="0" w:after="0" w:afterAutospacing="0" w:line="360" w:lineRule="auto"/>
        <w:ind w:right="45"/>
        <w:jc w:val="both"/>
        <w:rPr>
          <w:b/>
          <w:bCs/>
          <w:color w:val="000000"/>
        </w:rPr>
      </w:pPr>
      <w:r>
        <w:rPr>
          <w:lang w:val="en-US"/>
        </w:rPr>
        <w:t>To</w:t>
      </w:r>
      <w:r w:rsidRPr="00B835DD">
        <w:t xml:space="preserve"> </w:t>
      </w:r>
      <w:r w:rsidRPr="00EE047E">
        <w:t>συστηματικό και επιμελές πλύσιμο των χεριών</w:t>
      </w:r>
      <w:r w:rsidRPr="00B835DD">
        <w:t xml:space="preserve"> </w:t>
      </w:r>
      <w:r>
        <w:t xml:space="preserve">γίνεται </w:t>
      </w:r>
      <w:r w:rsidRPr="00EE047E">
        <w:t xml:space="preserve">με νερό και σαπούνι τουλάχιστον για 20 δευτερόλεπτα ή αν τα χέρια δεν είναι εμφανώς λερωμένα, να κάνουν χρήση κάποιου αλκοολούχου διαλύματος περιεκτικότητας σε οινόπνευμα μεγαλύτερης από 60%. </w:t>
      </w:r>
    </w:p>
    <w:p w14:paraId="6781FE4E" w14:textId="77777777" w:rsidR="00946AEB" w:rsidRPr="00D64586" w:rsidRDefault="00946AEB" w:rsidP="00946AEB">
      <w:pPr>
        <w:pStyle w:val="Default"/>
        <w:spacing w:line="360" w:lineRule="auto"/>
        <w:ind w:left="720" w:right="1461"/>
        <w:rPr>
          <w:rFonts w:ascii="Times New Roman" w:hAnsi="Times New Roman" w:cs="Times New Roman"/>
        </w:rPr>
      </w:pPr>
    </w:p>
    <w:p w14:paraId="0105E276" w14:textId="77777777" w:rsidR="00946AEB" w:rsidRPr="00EE047E" w:rsidRDefault="00946AEB" w:rsidP="00946AEB">
      <w:pPr>
        <w:shd w:val="clear" w:color="auto" w:fill="FFFFFF"/>
        <w:spacing w:before="100" w:beforeAutospacing="1" w:after="100" w:afterAutospacing="1" w:line="360" w:lineRule="auto"/>
        <w:outlineLvl w:val="2"/>
        <w:rPr>
          <w:rFonts w:ascii="Times New Roman" w:hAnsi="Times New Roman" w:cs="Times New Roman"/>
          <w:sz w:val="24"/>
          <w:szCs w:val="24"/>
        </w:rPr>
      </w:pPr>
      <w:r w:rsidRPr="00EE047E">
        <w:rPr>
          <w:rFonts w:ascii="Times New Roman" w:hAnsi="Times New Roman" w:cs="Times New Roman"/>
          <w:sz w:val="24"/>
          <w:szCs w:val="24"/>
        </w:rPr>
        <w:t xml:space="preserve">  </w:t>
      </w:r>
      <w:r w:rsidRPr="00695F54">
        <w:rPr>
          <w:rFonts w:ascii="Times New Roman" w:hAnsi="Times New Roman" w:cs="Times New Roman"/>
          <w:noProof/>
          <w:sz w:val="24"/>
          <w:szCs w:val="24"/>
        </w:rPr>
        <w:drawing>
          <wp:inline distT="0" distB="0" distL="0" distR="0" wp14:anchorId="073C8CAA" wp14:editId="38ED15F9">
            <wp:extent cx="5734050" cy="5200650"/>
            <wp:effectExtent l="19050" t="0" r="0" b="0"/>
            <wp:docPr id="16" name="Εικόνα 5" descr="Πλένω σωστά τα χέρια μου! | InGo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λένω σωστά τα χέρια μου! | InGolden"/>
                    <pic:cNvPicPr>
                      <a:picLocks noChangeAspect="1" noChangeArrowheads="1"/>
                    </pic:cNvPicPr>
                  </pic:nvPicPr>
                  <pic:blipFill>
                    <a:blip r:embed="rId6"/>
                    <a:srcRect/>
                    <a:stretch>
                      <a:fillRect/>
                    </a:stretch>
                  </pic:blipFill>
                  <pic:spPr bwMode="auto">
                    <a:xfrm>
                      <a:off x="0" y="0"/>
                      <a:ext cx="5734050" cy="5200650"/>
                    </a:xfrm>
                    <a:prstGeom prst="rect">
                      <a:avLst/>
                    </a:prstGeom>
                    <a:noFill/>
                    <a:ln w="9525">
                      <a:noFill/>
                      <a:miter lim="800000"/>
                      <a:headEnd/>
                      <a:tailEnd/>
                    </a:ln>
                  </pic:spPr>
                </pic:pic>
              </a:graphicData>
            </a:graphic>
          </wp:inline>
        </w:drawing>
      </w:r>
    </w:p>
    <w:p w14:paraId="59CD8076" w14:textId="77777777" w:rsidR="00946AEB" w:rsidRPr="00EE047E" w:rsidRDefault="00946AEB" w:rsidP="00946AEB">
      <w:pPr>
        <w:shd w:val="clear" w:color="auto" w:fill="FFFFFF"/>
        <w:spacing w:before="100" w:beforeAutospacing="1" w:after="100" w:afterAutospacing="1" w:line="360" w:lineRule="auto"/>
        <w:outlineLvl w:val="2"/>
        <w:rPr>
          <w:rFonts w:ascii="Times New Roman" w:hAnsi="Times New Roman" w:cs="Times New Roman"/>
          <w:sz w:val="24"/>
          <w:szCs w:val="24"/>
        </w:rPr>
      </w:pPr>
    </w:p>
    <w:p w14:paraId="3BC62688" w14:textId="77777777" w:rsidR="00946AEB" w:rsidRPr="00EE047E" w:rsidRDefault="00946AEB" w:rsidP="00946AEB">
      <w:pPr>
        <w:shd w:val="clear" w:color="auto" w:fill="FFFFFF"/>
        <w:spacing w:before="100" w:beforeAutospacing="1" w:after="100" w:afterAutospacing="1" w:line="360" w:lineRule="auto"/>
        <w:outlineLvl w:val="2"/>
        <w:rPr>
          <w:rFonts w:ascii="Times New Roman" w:hAnsi="Times New Roman" w:cs="Times New Roman"/>
          <w:sz w:val="24"/>
          <w:szCs w:val="24"/>
        </w:rPr>
      </w:pPr>
    </w:p>
    <w:p w14:paraId="3BC0F16B" w14:textId="77777777" w:rsidR="00946AEB" w:rsidRDefault="00946AEB" w:rsidP="00946AEB"/>
    <w:p w14:paraId="73FA70AE" w14:textId="77777777" w:rsidR="003B424A" w:rsidRDefault="003B424A"/>
    <w:sectPr w:rsidR="003B42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F20F5"/>
    <w:multiLevelType w:val="hybridMultilevel"/>
    <w:tmpl w:val="3CAC0E7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EB"/>
    <w:rsid w:val="003B424A"/>
    <w:rsid w:val="00946AEB"/>
    <w:rsid w:val="00B43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6A65"/>
  <w15:docId w15:val="{1156676E-2C97-4ACA-A501-DDDF71AC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6AEB"/>
    <w:rPr>
      <w:b/>
      <w:bCs/>
    </w:rPr>
  </w:style>
  <w:style w:type="paragraph" w:styleId="a4">
    <w:name w:val="List Paragraph"/>
    <w:basedOn w:val="a"/>
    <w:uiPriority w:val="34"/>
    <w:qFormat/>
    <w:rsid w:val="00946AEB"/>
    <w:pPr>
      <w:ind w:left="720"/>
      <w:contextualSpacing/>
    </w:pPr>
  </w:style>
  <w:style w:type="paragraph" w:customStyle="1" w:styleId="Default">
    <w:name w:val="Default"/>
    <w:rsid w:val="00946AEB"/>
    <w:pPr>
      <w:autoSpaceDE w:val="0"/>
      <w:autoSpaceDN w:val="0"/>
      <w:adjustRightInd w:val="0"/>
      <w:spacing w:after="0" w:line="240" w:lineRule="auto"/>
    </w:pPr>
    <w:rPr>
      <w:rFonts w:ascii="Arial" w:hAnsi="Arial" w:cs="Arial"/>
      <w:color w:val="000000"/>
      <w:sz w:val="24"/>
      <w:szCs w:val="24"/>
    </w:rPr>
  </w:style>
  <w:style w:type="paragraph" w:styleId="Web">
    <w:name w:val="Normal (Web)"/>
    <w:basedOn w:val="a"/>
    <w:uiPriority w:val="99"/>
    <w:unhideWhenUsed/>
    <w:rsid w:val="00946AE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946AE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4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1160</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kmilios</dc:creator>
  <cp:lastModifiedBy>ΧΑΝΤΖΗ ΜΑΡΙΑΝΝΑ - ΓΕΩΡΓΙΑ</cp:lastModifiedBy>
  <cp:revision>2</cp:revision>
  <dcterms:created xsi:type="dcterms:W3CDTF">2020-05-21T10:43:00Z</dcterms:created>
  <dcterms:modified xsi:type="dcterms:W3CDTF">2020-05-21T10:43:00Z</dcterms:modified>
</cp:coreProperties>
</file>