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1E" w:rsidRDefault="00FC171E" w:rsidP="00FC171E">
      <w:pPr>
        <w:rPr>
          <w:rFonts w:ascii="Arial" w:hAnsi="Arial" w:cs="Arial"/>
          <w:b/>
          <w:szCs w:val="20"/>
          <w:u w:val="single"/>
          <w:lang w:val="en-US"/>
        </w:rPr>
      </w:pPr>
    </w:p>
    <w:tbl>
      <w:tblPr>
        <w:tblW w:w="9357" w:type="dxa"/>
        <w:tblInd w:w="-318" w:type="dxa"/>
        <w:tblLook w:val="04A0"/>
      </w:tblPr>
      <w:tblGrid>
        <w:gridCol w:w="4154"/>
        <w:gridCol w:w="1138"/>
        <w:gridCol w:w="4065"/>
      </w:tblGrid>
      <w:tr w:rsidR="002905B9" w:rsidTr="00CF52FC">
        <w:tc>
          <w:tcPr>
            <w:tcW w:w="4154" w:type="dxa"/>
          </w:tcPr>
          <w:p w:rsidR="002905B9" w:rsidRPr="005612AF" w:rsidRDefault="002905B9">
            <w:pPr>
              <w:rPr>
                <w:rFonts w:eastAsia="Calibri"/>
                <w:lang w:eastAsia="en-US"/>
              </w:rPr>
            </w:pPr>
            <w:r w:rsidRPr="005612AF">
              <w:rPr>
                <w:color w:val="000000"/>
              </w:rPr>
              <w:tab/>
            </w:r>
            <w:r w:rsidRPr="005612AF">
              <w:rPr>
                <w:rFonts w:eastAsia="Calibri"/>
                <w:color w:val="000000"/>
                <w:sz w:val="22"/>
                <w:szCs w:val="22"/>
                <w:lang w:eastAsia="en-US"/>
              </w:rPr>
              <w:object w:dxaOrig="7660" w:dyaOrig="7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6.5pt" o:ole="" fillcolor="window">
                  <v:imagedata r:id="rId4" o:title=""/>
                </v:shape>
                <o:OLEObject Type="Embed" ProgID="MSDraw" ShapeID="_x0000_i1025" DrawAspect="Content" ObjectID="_1459931829" r:id="rId5">
                  <o:FieldCodes>\* mergeformat</o:FieldCodes>
                </o:OLEObject>
              </w:object>
            </w:r>
          </w:p>
          <w:p w:rsidR="002905B9" w:rsidRPr="005612AF" w:rsidRDefault="002905B9">
            <w:r w:rsidRPr="005612AF">
              <w:t>ΕΛΛΗΝΙΚΗ ΔΗΜΟΚΡΑΤΙΑ</w:t>
            </w:r>
          </w:p>
          <w:p w:rsidR="002905B9" w:rsidRPr="005612AF" w:rsidRDefault="002905B9">
            <w:r w:rsidRPr="005612AF">
              <w:t>ΑΠΟΚΕΝΤΡΩΜΕΝΗ ΔΙΟΙΚΗΣΗ</w:t>
            </w:r>
          </w:p>
          <w:p w:rsidR="002905B9" w:rsidRPr="005612AF" w:rsidRDefault="002905B9">
            <w:pPr>
              <w:rPr>
                <w:caps/>
              </w:rPr>
            </w:pPr>
            <w:r w:rsidRPr="005612AF">
              <w:rPr>
                <w:caps/>
              </w:rPr>
              <w:t>πελοποννησου-δυτικησ ελλαδας -ιονιου</w:t>
            </w:r>
          </w:p>
          <w:p w:rsidR="002905B9" w:rsidRPr="005612AF" w:rsidRDefault="002905B9">
            <w:pPr>
              <w:rPr>
                <w:caps/>
              </w:rPr>
            </w:pPr>
            <w:r w:rsidRPr="005612AF">
              <w:rPr>
                <w:caps/>
              </w:rPr>
              <w:t xml:space="preserve">περιφερεια δυτ. ελλαδασ </w:t>
            </w:r>
          </w:p>
          <w:p w:rsidR="002905B9" w:rsidRPr="005612AF" w:rsidRDefault="002905B9">
            <w:pPr>
              <w:rPr>
                <w:caps/>
              </w:rPr>
            </w:pPr>
            <w:r w:rsidRPr="005612AF">
              <w:rPr>
                <w:caps/>
              </w:rPr>
              <w:t>ΔΗΜΟΣ αγρινιου</w:t>
            </w:r>
          </w:p>
          <w:p w:rsidR="002905B9" w:rsidRPr="005612AF" w:rsidRDefault="002905B9">
            <w:pPr>
              <w:rPr>
                <w:caps/>
              </w:rPr>
            </w:pPr>
            <w:r w:rsidRPr="005612AF">
              <w:rPr>
                <w:caps/>
              </w:rPr>
              <w:t>δ/νση ΤΕΧΝΙΚΩΝ υπηρεσιων</w:t>
            </w:r>
          </w:p>
          <w:p w:rsidR="002905B9" w:rsidRPr="00D32045" w:rsidRDefault="002905B9" w:rsidP="00606DEA">
            <w:pPr>
              <w:rPr>
                <w:sz w:val="22"/>
                <w:szCs w:val="22"/>
                <w:lang w:val="en-US" w:eastAsia="en-US"/>
              </w:rPr>
            </w:pPr>
            <w:r w:rsidRPr="005612AF">
              <w:rPr>
                <w:caps/>
              </w:rPr>
              <w:t xml:space="preserve">αρ.πρωτ.: </w:t>
            </w:r>
            <w:r w:rsidR="00CF52FC">
              <w:rPr>
                <w:caps/>
              </w:rPr>
              <w:t>30425/25-04-2014</w:t>
            </w:r>
          </w:p>
        </w:tc>
        <w:tc>
          <w:tcPr>
            <w:tcW w:w="1138" w:type="dxa"/>
          </w:tcPr>
          <w:p w:rsidR="002905B9" w:rsidRPr="005612AF" w:rsidRDefault="002905B9">
            <w:pPr>
              <w:spacing w:line="280" w:lineRule="exac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5" w:type="dxa"/>
          </w:tcPr>
          <w:p w:rsidR="00591909" w:rsidRDefault="00591909" w:rsidP="00591909">
            <w:pPr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ΑΝΑΡΤΗΤΕΑ ΣΤΟ ΔΙΑΔΙΚΤΥΟ</w:t>
            </w:r>
          </w:p>
          <w:p w:rsidR="00591909" w:rsidRPr="00275F74" w:rsidRDefault="00591909" w:rsidP="00591909">
            <w:pPr>
              <w:spacing w:line="280" w:lineRule="exact"/>
              <w:rPr>
                <w:b/>
                <w:sz w:val="22"/>
                <w:szCs w:val="22"/>
              </w:rPr>
            </w:pPr>
          </w:p>
          <w:p w:rsidR="002905B9" w:rsidRPr="005612AF" w:rsidRDefault="00591909" w:rsidP="00CF52FC">
            <w:pPr>
              <w:spacing w:line="280" w:lineRule="exact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Π</w:t>
            </w:r>
            <w:r w:rsidR="002905B9" w:rsidRPr="005612AF">
              <w:rPr>
                <w:b/>
              </w:rPr>
              <w:t xml:space="preserve">ΡΟΜΗΘΕΙΑ </w:t>
            </w:r>
            <w:r w:rsidR="00CF52FC">
              <w:rPr>
                <w:b/>
              </w:rPr>
              <w:t>ΕΙΔΩΝ ΜΕΤΑΛΛΟΥ ΚΑΙ  ΜΕΤΑΛΛΙΚΩΝ</w:t>
            </w:r>
            <w:r w:rsidR="00606DEA">
              <w:rPr>
                <w:b/>
              </w:rPr>
              <w:t xml:space="preserve"> </w:t>
            </w:r>
            <w:r w:rsidR="00CF52FC">
              <w:rPr>
                <w:b/>
              </w:rPr>
              <w:t xml:space="preserve">ΕΞΑΡΤΗΜΑΤΩΝ </w:t>
            </w:r>
            <w:r w:rsidR="00606DEA">
              <w:rPr>
                <w:b/>
              </w:rPr>
              <w:t xml:space="preserve"> ΓΙΑ ΤΑ ΕΡΓΑ ΑΥΤΕΠΙΣΤΑΣΙΑΣ 2014</w:t>
            </w:r>
            <w:r w:rsidR="002905B9" w:rsidRPr="005612AF">
              <w:rPr>
                <w:b/>
              </w:rPr>
              <w:t xml:space="preserve"> </w:t>
            </w:r>
          </w:p>
        </w:tc>
      </w:tr>
    </w:tbl>
    <w:p w:rsidR="00FC171E" w:rsidRPr="00591909" w:rsidRDefault="00FC171E" w:rsidP="00FC171E">
      <w:pPr>
        <w:rPr>
          <w:rFonts w:ascii="Arial" w:hAnsi="Arial" w:cs="Arial"/>
          <w:b/>
          <w:szCs w:val="20"/>
          <w:u w:val="single"/>
        </w:rPr>
      </w:pPr>
    </w:p>
    <w:p w:rsidR="00FC171E" w:rsidRPr="006F027E" w:rsidRDefault="00FC171E" w:rsidP="00FC171E">
      <w:pPr>
        <w:jc w:val="center"/>
        <w:rPr>
          <w:b/>
          <w:sz w:val="26"/>
          <w:szCs w:val="26"/>
          <w:u w:val="single"/>
        </w:rPr>
      </w:pPr>
      <w:r w:rsidRPr="006F027E">
        <w:rPr>
          <w:b/>
          <w:sz w:val="26"/>
          <w:szCs w:val="26"/>
          <w:u w:val="single"/>
        </w:rPr>
        <w:t xml:space="preserve">ΠΕΡΙΛΗΨΗ ΔΙΑΚΗΡΥΞΗΣ </w:t>
      </w:r>
    </w:p>
    <w:p w:rsidR="00FC171E" w:rsidRPr="006F027E" w:rsidRDefault="00FC171E" w:rsidP="00FC171E">
      <w:pPr>
        <w:rPr>
          <w:b/>
          <w:szCs w:val="20"/>
        </w:rPr>
      </w:pPr>
    </w:p>
    <w:p w:rsidR="00FC171E" w:rsidRPr="006F027E" w:rsidRDefault="00FC171E" w:rsidP="00FC171E">
      <w:pPr>
        <w:jc w:val="center"/>
        <w:rPr>
          <w:b/>
        </w:rPr>
      </w:pPr>
      <w:r w:rsidRPr="006F027E">
        <w:rPr>
          <w:b/>
        </w:rPr>
        <w:t xml:space="preserve">Ο ΔΗΜΑΡΧΟΣ ΑΓΡΙΝΙΟΥ </w:t>
      </w:r>
    </w:p>
    <w:p w:rsidR="00FC171E" w:rsidRPr="000A25CF" w:rsidRDefault="00FC171E" w:rsidP="00FC171E">
      <w:pPr>
        <w:jc w:val="center"/>
        <w:rPr>
          <w:rFonts w:ascii="Arial" w:hAnsi="Arial" w:cs="Arial"/>
          <w:b/>
          <w:szCs w:val="20"/>
        </w:rPr>
      </w:pPr>
    </w:p>
    <w:p w:rsidR="00FC171E" w:rsidRPr="00637421" w:rsidRDefault="00FC171E" w:rsidP="00FC171E">
      <w:pPr>
        <w:spacing w:line="216" w:lineRule="auto"/>
        <w:jc w:val="both"/>
        <w:rPr>
          <w:position w:val="16"/>
        </w:rPr>
      </w:pPr>
      <w:r>
        <w:rPr>
          <w:position w:val="16"/>
        </w:rPr>
        <w:t xml:space="preserve">Ο Δήμαρχος Αγρινίου διακηρύττει ότι εκτίθεται, ύστερα </w:t>
      </w:r>
      <w:r w:rsidRPr="00B20541">
        <w:rPr>
          <w:position w:val="16"/>
        </w:rPr>
        <w:t xml:space="preserve">από την </w:t>
      </w:r>
      <w:proofErr w:type="spellStart"/>
      <w:r w:rsidRPr="00B20541">
        <w:rPr>
          <w:position w:val="16"/>
        </w:rPr>
        <w:t>υπ΄αριθμ</w:t>
      </w:r>
      <w:proofErr w:type="spellEnd"/>
      <w:r w:rsidRPr="00B20541">
        <w:rPr>
          <w:position w:val="16"/>
        </w:rPr>
        <w:t xml:space="preserve">. </w:t>
      </w:r>
      <w:r w:rsidR="00C54F67">
        <w:rPr>
          <w:position w:val="16"/>
        </w:rPr>
        <w:t>12</w:t>
      </w:r>
      <w:r w:rsidR="00CF52FC">
        <w:rPr>
          <w:position w:val="16"/>
        </w:rPr>
        <w:t>2</w:t>
      </w:r>
      <w:r w:rsidR="00B20541" w:rsidRPr="00B20541">
        <w:rPr>
          <w:position w:val="16"/>
        </w:rPr>
        <w:t>/2014</w:t>
      </w:r>
      <w:r w:rsidRPr="00B20541">
        <w:rPr>
          <w:color w:val="FF0000"/>
          <w:position w:val="16"/>
        </w:rPr>
        <w:t xml:space="preserve"> </w:t>
      </w:r>
      <w:r w:rsidRPr="00B20541">
        <w:rPr>
          <w:position w:val="16"/>
        </w:rPr>
        <w:t xml:space="preserve">Απόφαση </w:t>
      </w:r>
      <w:r w:rsidR="004E01A8" w:rsidRPr="00B20541">
        <w:rPr>
          <w:position w:val="16"/>
        </w:rPr>
        <w:t>Οικονομικής</w:t>
      </w:r>
      <w:r w:rsidRPr="00B20541">
        <w:rPr>
          <w:position w:val="16"/>
        </w:rPr>
        <w:t xml:space="preserve"> Επιτροπής σε </w:t>
      </w:r>
      <w:r w:rsidR="00606DEA">
        <w:rPr>
          <w:position w:val="16"/>
        </w:rPr>
        <w:t>πρόχειρο διαγωνισμό</w:t>
      </w:r>
      <w:r w:rsidRPr="00B20541">
        <w:rPr>
          <w:position w:val="16"/>
        </w:rPr>
        <w:t xml:space="preserve"> με σφραγισμένες</w:t>
      </w:r>
      <w:r>
        <w:rPr>
          <w:position w:val="16"/>
        </w:rPr>
        <w:t xml:space="preserve"> προσφορές και κριτήριο κατακύρωσης τη χαμηλότερη τιμή ανά είδος, η : </w:t>
      </w:r>
      <w:r w:rsidRPr="004F18E6">
        <w:rPr>
          <w:b/>
          <w:position w:val="16"/>
        </w:rPr>
        <w:t xml:space="preserve">«Προμήθεια </w:t>
      </w:r>
      <w:r w:rsidR="00CF52FC">
        <w:rPr>
          <w:b/>
          <w:position w:val="16"/>
        </w:rPr>
        <w:t xml:space="preserve">ειδών μετάλλου και μεταλλικών </w:t>
      </w:r>
      <w:r w:rsidR="00A94B17">
        <w:rPr>
          <w:b/>
          <w:position w:val="16"/>
        </w:rPr>
        <w:t>για τα έργα αυτεπιστασίας 201</w:t>
      </w:r>
      <w:r w:rsidR="00592D04">
        <w:rPr>
          <w:b/>
          <w:position w:val="16"/>
        </w:rPr>
        <w:t>4</w:t>
      </w:r>
      <w:r w:rsidRPr="004F18E6">
        <w:rPr>
          <w:b/>
          <w:position w:val="16"/>
        </w:rPr>
        <w:t>»</w:t>
      </w:r>
      <w:r w:rsidRPr="004F18E6">
        <w:rPr>
          <w:position w:val="16"/>
        </w:rPr>
        <w:t xml:space="preserve">, </w:t>
      </w:r>
      <w:r w:rsidRPr="00637421">
        <w:rPr>
          <w:position w:val="16"/>
        </w:rPr>
        <w:t xml:space="preserve">ενδεικτικού προϋπολογισμού </w:t>
      </w:r>
      <w:r w:rsidR="00CF52FC">
        <w:rPr>
          <w:position w:val="16"/>
        </w:rPr>
        <w:t>62.000</w:t>
      </w:r>
      <w:r w:rsidR="00606DEA">
        <w:rPr>
          <w:position w:val="16"/>
        </w:rPr>
        <w:t>,00</w:t>
      </w:r>
      <w:r w:rsidRPr="00637421">
        <w:rPr>
          <w:position w:val="16"/>
        </w:rPr>
        <w:t>€, συμπεριλαμβανομένου του Φ.Π.Α..</w:t>
      </w:r>
    </w:p>
    <w:p w:rsidR="00592D04" w:rsidRPr="00096C05" w:rsidRDefault="00592D04" w:rsidP="00592D04">
      <w:pPr>
        <w:spacing w:line="216" w:lineRule="auto"/>
        <w:ind w:firstLine="720"/>
        <w:jc w:val="both"/>
        <w:rPr>
          <w:position w:val="16"/>
        </w:rPr>
      </w:pPr>
      <w:r w:rsidRPr="00096C05">
        <w:rPr>
          <w:position w:val="16"/>
        </w:rPr>
        <w:t>Ο διαγωνισμός θα διεξαχθεί στο Δημοτικό Κατάστημα του Δήμου Αγρινίου (</w:t>
      </w:r>
      <w:r>
        <w:rPr>
          <w:position w:val="16"/>
        </w:rPr>
        <w:t>Π.Ε.Ο. Αγρινίου-Ιωαννίνων), στις</w:t>
      </w:r>
      <w:r w:rsidRPr="00096C05">
        <w:rPr>
          <w:position w:val="16"/>
        </w:rPr>
        <w:t xml:space="preserve"> </w:t>
      </w:r>
      <w:r w:rsidRPr="00D039A1">
        <w:rPr>
          <w:b/>
          <w:position w:val="16"/>
        </w:rPr>
        <w:t xml:space="preserve"> </w:t>
      </w:r>
      <w:r w:rsidR="00CF52FC">
        <w:rPr>
          <w:b/>
          <w:position w:val="16"/>
        </w:rPr>
        <w:t>6</w:t>
      </w:r>
      <w:r>
        <w:rPr>
          <w:b/>
          <w:position w:val="16"/>
        </w:rPr>
        <w:t xml:space="preserve"> </w:t>
      </w:r>
      <w:r w:rsidR="00606DEA">
        <w:rPr>
          <w:b/>
          <w:position w:val="16"/>
        </w:rPr>
        <w:t xml:space="preserve">Μαΐου </w:t>
      </w:r>
      <w:r>
        <w:rPr>
          <w:b/>
          <w:position w:val="16"/>
        </w:rPr>
        <w:t>2014</w:t>
      </w:r>
      <w:r>
        <w:rPr>
          <w:b/>
          <w:color w:val="000000"/>
          <w:position w:val="16"/>
        </w:rPr>
        <w:t xml:space="preserve">, ημέρα </w:t>
      </w:r>
      <w:r w:rsidR="00CF52FC">
        <w:rPr>
          <w:b/>
          <w:color w:val="000000"/>
          <w:position w:val="16"/>
        </w:rPr>
        <w:t>Τρίτη</w:t>
      </w:r>
      <w:r>
        <w:rPr>
          <w:b/>
          <w:color w:val="000000"/>
          <w:position w:val="16"/>
        </w:rPr>
        <w:t xml:space="preserve"> </w:t>
      </w:r>
      <w:r w:rsidRPr="00E63EF0">
        <w:rPr>
          <w:color w:val="000000"/>
          <w:position w:val="16"/>
        </w:rPr>
        <w:t xml:space="preserve">με ώρα λήξης προθεσμίας παραλαβής προσφορών την </w:t>
      </w:r>
      <w:r w:rsidR="00C54F67">
        <w:rPr>
          <w:b/>
          <w:color w:val="000000"/>
          <w:position w:val="16"/>
        </w:rPr>
        <w:t>12</w:t>
      </w:r>
      <w:r w:rsidRPr="00E63EF0">
        <w:rPr>
          <w:b/>
          <w:color w:val="000000"/>
          <w:position w:val="16"/>
        </w:rPr>
        <w:t>:00π.μ.</w:t>
      </w:r>
      <w:r w:rsidRPr="00E63EF0">
        <w:rPr>
          <w:color w:val="000000"/>
          <w:position w:val="16"/>
        </w:rPr>
        <w:t>,</w:t>
      </w:r>
      <w:r w:rsidRPr="00096C05">
        <w:rPr>
          <w:position w:val="16"/>
        </w:rPr>
        <w:t xml:space="preserve"> ενώπιον της α</w:t>
      </w:r>
      <w:r>
        <w:rPr>
          <w:position w:val="16"/>
        </w:rPr>
        <w:t>ρμόδιας επιτροπής του Δήμου</w:t>
      </w:r>
      <w:r w:rsidRPr="00BE351B">
        <w:rPr>
          <w:position w:val="16"/>
        </w:rPr>
        <w:t xml:space="preserve">. </w:t>
      </w:r>
      <w:r w:rsidRPr="00096C05">
        <w:rPr>
          <w:position w:val="16"/>
        </w:rPr>
        <w:t xml:space="preserve"> </w:t>
      </w:r>
      <w:r>
        <w:rPr>
          <w:position w:val="16"/>
        </w:rPr>
        <w:t xml:space="preserve">Μετά το πέρας της παραλαβής των προσφορών, θα ακολουθήσει η διαδικασία της αποσφράγισης </w:t>
      </w:r>
      <w:r w:rsidRPr="00096C05">
        <w:rPr>
          <w:position w:val="16"/>
        </w:rPr>
        <w:t xml:space="preserve">από την επιτροπή </w:t>
      </w:r>
      <w:r>
        <w:rPr>
          <w:position w:val="16"/>
        </w:rPr>
        <w:t xml:space="preserve">διενέργειας </w:t>
      </w:r>
      <w:r w:rsidRPr="00096C05">
        <w:rPr>
          <w:position w:val="16"/>
        </w:rPr>
        <w:t xml:space="preserve">διαγωνισμού. </w:t>
      </w:r>
    </w:p>
    <w:p w:rsidR="00592D04" w:rsidRPr="00096C05" w:rsidRDefault="00592D04" w:rsidP="00592D04">
      <w:pPr>
        <w:spacing w:line="216" w:lineRule="auto"/>
        <w:ind w:firstLine="720"/>
        <w:jc w:val="both"/>
        <w:rPr>
          <w:position w:val="16"/>
        </w:rPr>
      </w:pPr>
      <w:r w:rsidRPr="00096C05">
        <w:rPr>
          <w:position w:val="16"/>
        </w:rPr>
        <w:t>Δεκτοί στο διαγωνισμό γίνονται όλα τα φυσικά ή νομικά πρόσωπα, συνεταιρισμοί και ενώσεις προμηθευτών, που παρέχουν όλες τις προβλεπόμενες από το Νόμο εγγυήσεις καλής εκτέλεσης των υποχρεώσεων τους.</w:t>
      </w:r>
    </w:p>
    <w:p w:rsidR="00592D04" w:rsidRPr="00096C05" w:rsidRDefault="00592D04" w:rsidP="00592D04">
      <w:pPr>
        <w:spacing w:line="216" w:lineRule="auto"/>
        <w:ind w:firstLine="720"/>
        <w:jc w:val="both"/>
        <w:rPr>
          <w:position w:val="16"/>
        </w:rPr>
      </w:pPr>
      <w:r w:rsidRPr="00096C05">
        <w:rPr>
          <w:position w:val="16"/>
        </w:rPr>
        <w:t xml:space="preserve">Όσοι επιθυμούν να λάβουν μέρος στο διαγωνισμό θα πρέπει να υποβάλλουν μαζί με την προσφορά τους εγγύηση συμμετοχής, για ποσό που αντιστοιχεί σε ποσοστό 5% της προϋπολογισθείσας αξίας (συμπεριλαμβανομένου </w:t>
      </w:r>
      <w:r w:rsidRPr="004F468A">
        <w:rPr>
          <w:position w:val="16"/>
        </w:rPr>
        <w:t>του ΦΠΑ</w:t>
      </w:r>
      <w:r>
        <w:rPr>
          <w:position w:val="16"/>
        </w:rPr>
        <w:t>)</w:t>
      </w:r>
      <w:r w:rsidRPr="004F468A">
        <w:rPr>
          <w:position w:val="16"/>
        </w:rPr>
        <w:t xml:space="preserve">, </w:t>
      </w:r>
      <w:r w:rsidRPr="004F468A">
        <w:rPr>
          <w:b/>
          <w:position w:val="16"/>
        </w:rPr>
        <w:t xml:space="preserve">ήτοι </w:t>
      </w:r>
      <w:r w:rsidR="00CF52FC">
        <w:rPr>
          <w:b/>
          <w:position w:val="16"/>
        </w:rPr>
        <w:t>3.100,00</w:t>
      </w:r>
      <w:r w:rsidRPr="004F468A">
        <w:rPr>
          <w:b/>
          <w:position w:val="16"/>
        </w:rPr>
        <w:t xml:space="preserve"> €.</w:t>
      </w:r>
    </w:p>
    <w:p w:rsidR="00592D04" w:rsidRPr="0005781A" w:rsidRDefault="00592D04" w:rsidP="00592D04">
      <w:pPr>
        <w:spacing w:line="216" w:lineRule="auto"/>
        <w:ind w:firstLine="720"/>
        <w:jc w:val="both"/>
        <w:rPr>
          <w:rFonts w:ascii="Arial" w:hAnsi="Arial" w:cs="Arial"/>
          <w:position w:val="16"/>
          <w:sz w:val="21"/>
        </w:rPr>
      </w:pPr>
      <w:r w:rsidRPr="00096C05">
        <w:rPr>
          <w:position w:val="16"/>
        </w:rPr>
        <w:t>Αντίγραφα της διακήρυξης και περισσότερες πληροφορίες για το διαγωνισμό, παρέχονται από το Δήμο, καθημερινά, τις εργάσιμες μέρες και ώρες (</w:t>
      </w:r>
      <w:r>
        <w:rPr>
          <w:position w:val="16"/>
        </w:rPr>
        <w:t>Π.Ε.Ο. Αγρινίου-Ιωαννίνων</w:t>
      </w:r>
      <w:r w:rsidRPr="00096C05">
        <w:rPr>
          <w:position w:val="16"/>
        </w:rPr>
        <w:t xml:space="preserve"> </w:t>
      </w:r>
      <w:proofErr w:type="spellStart"/>
      <w:r>
        <w:rPr>
          <w:position w:val="16"/>
        </w:rPr>
        <w:t>τηλ</w:t>
      </w:r>
      <w:proofErr w:type="spellEnd"/>
      <w:r>
        <w:rPr>
          <w:position w:val="16"/>
        </w:rPr>
        <w:t>. 26413 60729</w:t>
      </w:r>
      <w:r w:rsidRPr="00096C05">
        <w:rPr>
          <w:position w:val="16"/>
        </w:rPr>
        <w:t xml:space="preserve">). </w:t>
      </w:r>
      <w:r w:rsidRPr="003A56D9">
        <w:rPr>
          <w:rFonts w:ascii="Arial" w:hAnsi="Arial" w:cs="Arial"/>
          <w:position w:val="16"/>
          <w:sz w:val="21"/>
        </w:rPr>
        <w:t xml:space="preserve">  </w:t>
      </w:r>
    </w:p>
    <w:p w:rsidR="00FC171E" w:rsidRPr="00340AC5" w:rsidRDefault="00FC171E" w:rsidP="00FC171E">
      <w:pPr>
        <w:ind w:left="5040" w:firstLine="720"/>
        <w:jc w:val="center"/>
        <w:rPr>
          <w:rFonts w:ascii="Arial" w:hAnsi="Arial" w:cs="Arial"/>
          <w:sz w:val="22"/>
        </w:rPr>
      </w:pPr>
    </w:p>
    <w:p w:rsidR="00FC171E" w:rsidRPr="002B0291" w:rsidRDefault="00FC171E" w:rsidP="00FC171E">
      <w:pPr>
        <w:ind w:left="5040" w:firstLine="720"/>
        <w:jc w:val="center"/>
        <w:rPr>
          <w:rFonts w:ascii="Arial" w:hAnsi="Arial" w:cs="Arial"/>
          <w:sz w:val="22"/>
        </w:rPr>
      </w:pPr>
      <w:r w:rsidRPr="003A56D9">
        <w:rPr>
          <w:rFonts w:ascii="Arial" w:hAnsi="Arial" w:cs="Arial"/>
          <w:sz w:val="22"/>
        </w:rPr>
        <w:t>Αγρίνιο</w:t>
      </w:r>
      <w:r>
        <w:rPr>
          <w:rFonts w:ascii="Arial" w:hAnsi="Arial" w:cs="Arial"/>
          <w:sz w:val="22"/>
        </w:rPr>
        <w:t>,</w:t>
      </w:r>
      <w:r w:rsidRPr="003A56D9">
        <w:rPr>
          <w:rFonts w:ascii="Arial" w:hAnsi="Arial" w:cs="Arial"/>
          <w:sz w:val="22"/>
        </w:rPr>
        <w:t xml:space="preserve"> </w:t>
      </w:r>
      <w:r w:rsidR="00606DEA">
        <w:rPr>
          <w:rFonts w:ascii="Arial" w:hAnsi="Arial" w:cs="Arial"/>
          <w:sz w:val="22"/>
        </w:rPr>
        <w:t>25-04</w:t>
      </w:r>
      <w:r w:rsidR="00E60475">
        <w:rPr>
          <w:rFonts w:ascii="Arial" w:hAnsi="Arial" w:cs="Arial"/>
          <w:sz w:val="22"/>
        </w:rPr>
        <w:t>-2014</w:t>
      </w:r>
    </w:p>
    <w:p w:rsidR="00FC171E" w:rsidRPr="003A56D9" w:rsidRDefault="00FC171E" w:rsidP="00FC171E">
      <w:pPr>
        <w:ind w:left="5040" w:firstLine="720"/>
        <w:jc w:val="center"/>
        <w:rPr>
          <w:rFonts w:ascii="Arial" w:hAnsi="Arial" w:cs="Arial"/>
          <w:sz w:val="22"/>
          <w:szCs w:val="20"/>
        </w:rPr>
      </w:pPr>
      <w:r w:rsidRPr="003A56D9">
        <w:rPr>
          <w:rFonts w:ascii="Arial" w:hAnsi="Arial" w:cs="Arial"/>
          <w:sz w:val="22"/>
        </w:rPr>
        <w:t>Ο  ΑΝΤΙΔΗΜΑΡΧΟΣ</w:t>
      </w:r>
    </w:p>
    <w:p w:rsidR="00FC171E" w:rsidRPr="003A56D9" w:rsidRDefault="00FC171E" w:rsidP="00FC171E">
      <w:pPr>
        <w:jc w:val="center"/>
        <w:rPr>
          <w:rFonts w:ascii="Arial" w:hAnsi="Arial" w:cs="Arial"/>
          <w:sz w:val="22"/>
          <w:szCs w:val="20"/>
        </w:rPr>
      </w:pPr>
    </w:p>
    <w:p w:rsidR="00FC171E" w:rsidRDefault="00FC171E" w:rsidP="00FC171E">
      <w:pPr>
        <w:jc w:val="center"/>
        <w:rPr>
          <w:rFonts w:ascii="Arial" w:hAnsi="Arial" w:cs="Arial"/>
          <w:sz w:val="22"/>
          <w:szCs w:val="20"/>
        </w:rPr>
      </w:pPr>
    </w:p>
    <w:p w:rsidR="00FC171E" w:rsidRPr="002B0291" w:rsidRDefault="00FC171E" w:rsidP="00FC171E">
      <w:pPr>
        <w:ind w:left="5040" w:firstLine="720"/>
        <w:jc w:val="center"/>
        <w:rPr>
          <w:rFonts w:ascii="Arial" w:hAnsi="Arial" w:cs="Arial"/>
          <w:sz w:val="22"/>
        </w:rPr>
      </w:pPr>
    </w:p>
    <w:p w:rsidR="000C0291" w:rsidRDefault="00FC171E" w:rsidP="00591909">
      <w:pPr>
        <w:ind w:left="5040" w:firstLine="720"/>
        <w:jc w:val="center"/>
      </w:pPr>
      <w:r w:rsidRPr="003A56D9">
        <w:rPr>
          <w:rFonts w:ascii="Arial" w:hAnsi="Arial" w:cs="Arial"/>
          <w:sz w:val="22"/>
        </w:rPr>
        <w:t>ΘΕΟΔΩΡΟΣ ΛΑΔΑΣ</w:t>
      </w:r>
    </w:p>
    <w:sectPr w:rsidR="000C0291" w:rsidSect="00E201D9">
      <w:pgSz w:w="11906" w:h="16838"/>
      <w:pgMar w:top="1440" w:right="1646" w:bottom="14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C171E"/>
    <w:rsid w:val="00075B86"/>
    <w:rsid w:val="000A3FA3"/>
    <w:rsid w:val="000A4310"/>
    <w:rsid w:val="000A5693"/>
    <w:rsid w:val="000C0291"/>
    <w:rsid w:val="00114BAA"/>
    <w:rsid w:val="001541AA"/>
    <w:rsid w:val="00197D5D"/>
    <w:rsid w:val="001E6C96"/>
    <w:rsid w:val="00234493"/>
    <w:rsid w:val="00262B9A"/>
    <w:rsid w:val="002905B9"/>
    <w:rsid w:val="002B0291"/>
    <w:rsid w:val="002D1919"/>
    <w:rsid w:val="002E3EBA"/>
    <w:rsid w:val="00303060"/>
    <w:rsid w:val="003545E1"/>
    <w:rsid w:val="00392F5F"/>
    <w:rsid w:val="00397937"/>
    <w:rsid w:val="003C14FB"/>
    <w:rsid w:val="003E0EB2"/>
    <w:rsid w:val="004269BC"/>
    <w:rsid w:val="0044028A"/>
    <w:rsid w:val="0046793C"/>
    <w:rsid w:val="004B0896"/>
    <w:rsid w:val="004E01A8"/>
    <w:rsid w:val="00543AE6"/>
    <w:rsid w:val="005612AF"/>
    <w:rsid w:val="00575EDB"/>
    <w:rsid w:val="005832C0"/>
    <w:rsid w:val="00591909"/>
    <w:rsid w:val="00592D04"/>
    <w:rsid w:val="005B55C3"/>
    <w:rsid w:val="005C69C5"/>
    <w:rsid w:val="005E17BB"/>
    <w:rsid w:val="00606DEA"/>
    <w:rsid w:val="00656618"/>
    <w:rsid w:val="00691B77"/>
    <w:rsid w:val="00781A4E"/>
    <w:rsid w:val="00792681"/>
    <w:rsid w:val="007D03A1"/>
    <w:rsid w:val="007D46CC"/>
    <w:rsid w:val="008032E3"/>
    <w:rsid w:val="0084307D"/>
    <w:rsid w:val="008D75B4"/>
    <w:rsid w:val="008D7883"/>
    <w:rsid w:val="008E28F2"/>
    <w:rsid w:val="008F5456"/>
    <w:rsid w:val="00907728"/>
    <w:rsid w:val="009426B6"/>
    <w:rsid w:val="0097740C"/>
    <w:rsid w:val="0098342B"/>
    <w:rsid w:val="00987F8B"/>
    <w:rsid w:val="009F713C"/>
    <w:rsid w:val="00A3591C"/>
    <w:rsid w:val="00A514D3"/>
    <w:rsid w:val="00A80AB1"/>
    <w:rsid w:val="00A872E4"/>
    <w:rsid w:val="00A90034"/>
    <w:rsid w:val="00A90724"/>
    <w:rsid w:val="00A94B17"/>
    <w:rsid w:val="00AA0981"/>
    <w:rsid w:val="00AF3A10"/>
    <w:rsid w:val="00AF6FBB"/>
    <w:rsid w:val="00B10D8F"/>
    <w:rsid w:val="00B144CB"/>
    <w:rsid w:val="00B20541"/>
    <w:rsid w:val="00B8692A"/>
    <w:rsid w:val="00BC18B5"/>
    <w:rsid w:val="00BC7187"/>
    <w:rsid w:val="00BD5B78"/>
    <w:rsid w:val="00BF4F8D"/>
    <w:rsid w:val="00C26CA7"/>
    <w:rsid w:val="00C30343"/>
    <w:rsid w:val="00C31B91"/>
    <w:rsid w:val="00C35FFF"/>
    <w:rsid w:val="00C54F67"/>
    <w:rsid w:val="00C725E1"/>
    <w:rsid w:val="00C80246"/>
    <w:rsid w:val="00C904C6"/>
    <w:rsid w:val="00C927C9"/>
    <w:rsid w:val="00CD10EF"/>
    <w:rsid w:val="00CD3A9D"/>
    <w:rsid w:val="00CF52FC"/>
    <w:rsid w:val="00D0262E"/>
    <w:rsid w:val="00D32045"/>
    <w:rsid w:val="00D43A12"/>
    <w:rsid w:val="00D50A57"/>
    <w:rsid w:val="00D85FC0"/>
    <w:rsid w:val="00D91384"/>
    <w:rsid w:val="00DC77C6"/>
    <w:rsid w:val="00DD16FA"/>
    <w:rsid w:val="00DE21A9"/>
    <w:rsid w:val="00E201D9"/>
    <w:rsid w:val="00E548B1"/>
    <w:rsid w:val="00E60475"/>
    <w:rsid w:val="00E73AB5"/>
    <w:rsid w:val="00EA4C17"/>
    <w:rsid w:val="00EA5E3B"/>
    <w:rsid w:val="00ED30EF"/>
    <w:rsid w:val="00EE655B"/>
    <w:rsid w:val="00F32B92"/>
    <w:rsid w:val="00F3481B"/>
    <w:rsid w:val="00FC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7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texniki</dc:creator>
  <cp:keywords/>
  <cp:lastModifiedBy>chrysikou</cp:lastModifiedBy>
  <cp:revision>4</cp:revision>
  <cp:lastPrinted>2014-04-25T08:34:00Z</cp:lastPrinted>
  <dcterms:created xsi:type="dcterms:W3CDTF">2014-04-25T08:35:00Z</dcterms:created>
  <dcterms:modified xsi:type="dcterms:W3CDTF">2014-04-25T08:51:00Z</dcterms:modified>
</cp:coreProperties>
</file>