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4E" w:rsidRDefault="00435051" w:rsidP="00BB024E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l-GR"/>
        </w:rPr>
        <w:drawing>
          <wp:inline distT="0" distB="0" distL="0" distR="0">
            <wp:extent cx="4799036" cy="2391664"/>
            <wp:effectExtent l="0" t="0" r="1905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X63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1"/>
                    <a:stretch/>
                  </pic:blipFill>
                  <pic:spPr bwMode="auto">
                    <a:xfrm>
                      <a:off x="0" y="0"/>
                      <a:ext cx="4799645" cy="2391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EE3" w:rsidRPr="001151F9" w:rsidRDefault="00BB3EE3" w:rsidP="00BA5E61">
      <w:pPr>
        <w:jc w:val="both"/>
        <w:rPr>
          <w:b/>
          <w:sz w:val="20"/>
          <w:szCs w:val="20"/>
        </w:rPr>
      </w:pPr>
    </w:p>
    <w:p w:rsidR="00BA5E61" w:rsidRPr="00C65976" w:rsidRDefault="00BB024E" w:rsidP="00BA5E61">
      <w:pPr>
        <w:jc w:val="both"/>
        <w:rPr>
          <w:b/>
          <w:sz w:val="40"/>
          <w:szCs w:val="40"/>
        </w:rPr>
      </w:pPr>
      <w:r w:rsidRPr="00C65976">
        <w:rPr>
          <w:b/>
          <w:sz w:val="40"/>
          <w:szCs w:val="40"/>
        </w:rPr>
        <w:t>Η CLEAN EXPO είναι γεγονός.</w:t>
      </w:r>
    </w:p>
    <w:p w:rsidR="00BA5E61" w:rsidRPr="00CF6E41" w:rsidRDefault="00BA5E61" w:rsidP="008A399F">
      <w:pPr>
        <w:spacing w:after="100" w:afterAutospacing="1"/>
        <w:jc w:val="both"/>
      </w:pPr>
      <w:r w:rsidRPr="00CF6E41">
        <w:t xml:space="preserve">Η </w:t>
      </w:r>
      <w:r w:rsidRPr="00CF6E41">
        <w:rPr>
          <w:b/>
        </w:rPr>
        <w:t>μοναδική</w:t>
      </w:r>
      <w:r w:rsidRPr="00CF6E41">
        <w:t xml:space="preserve"> και πλέον </w:t>
      </w:r>
      <w:r w:rsidRPr="00CF6E41">
        <w:rPr>
          <w:b/>
        </w:rPr>
        <w:t>εξειδικευμένη</w:t>
      </w:r>
      <w:r w:rsidRPr="00CF6E41">
        <w:t xml:space="preserve"> έκθεση στην </w:t>
      </w:r>
      <w:r w:rsidRPr="00CF6E41">
        <w:rPr>
          <w:b/>
        </w:rPr>
        <w:t>Ελλάδα</w:t>
      </w:r>
      <w:r w:rsidRPr="00CF6E41">
        <w:t xml:space="preserve"> για τον επαγγελματικό καθαρισμό θα πραγματοποιηθεί από </w:t>
      </w:r>
      <w:r w:rsidRPr="00CF6E41">
        <w:rPr>
          <w:b/>
        </w:rPr>
        <w:t>10 έως 12 Φεβρουαρίου 2023</w:t>
      </w:r>
      <w:r w:rsidRPr="00CF6E41">
        <w:t xml:space="preserve"> στο εκθεσιακό κέντρο </w:t>
      </w:r>
      <w:r w:rsidRPr="00CF6E41">
        <w:rPr>
          <w:b/>
        </w:rPr>
        <w:t>M.E.C. στην Παιανία</w:t>
      </w:r>
      <w:r w:rsidRPr="00CF6E41">
        <w:t>.</w:t>
      </w:r>
    </w:p>
    <w:p w:rsidR="00BA5E61" w:rsidRPr="00CF6E41" w:rsidRDefault="00BA5E61" w:rsidP="008A399F">
      <w:pPr>
        <w:spacing w:after="100" w:afterAutospacing="1"/>
        <w:jc w:val="both"/>
        <w:rPr>
          <w:b/>
        </w:rPr>
      </w:pPr>
      <w:r w:rsidRPr="00CF6E41">
        <w:t xml:space="preserve">Η </w:t>
      </w:r>
      <w:r w:rsidRPr="00CF6E41">
        <w:rPr>
          <w:b/>
        </w:rPr>
        <w:t>CLEAN EXPO</w:t>
      </w:r>
      <w:r w:rsidRPr="00CF6E41">
        <w:t xml:space="preserve"> με ολιστική προσέγγιση και διεθνή προσανατολισμό θα παρουσιάσει ε</w:t>
      </w:r>
      <w:r w:rsidRPr="00CF6E41">
        <w:rPr>
          <w:b/>
        </w:rPr>
        <w:t>ξοπλισμό, προϊόντα, υπηρεσίες και τεχνολογίες για επαγγελματικό καθαρισμό, απολύμανση, υγιεινή &amp; εξυγίανση περιβάλλοντος.</w:t>
      </w:r>
    </w:p>
    <w:p w:rsidR="00BA5E61" w:rsidRDefault="00BA5E61" w:rsidP="008A399F">
      <w:pPr>
        <w:spacing w:after="100" w:afterAutospacing="1"/>
        <w:jc w:val="both"/>
      </w:pPr>
      <w:r w:rsidRPr="00CF6E41">
        <w:t xml:space="preserve">Οι εταιρίες που θα συμμετάσχουν ως </w:t>
      </w:r>
      <w:r w:rsidRPr="00CF6E41">
        <w:rPr>
          <w:b/>
        </w:rPr>
        <w:t>εκθέτες</w:t>
      </w:r>
      <w:r w:rsidRPr="00CF6E41">
        <w:t xml:space="preserve"> θα παρουσιάσουν τα καλύτερα και πιο </w:t>
      </w:r>
      <w:r w:rsidRPr="00CF6E41">
        <w:rPr>
          <w:b/>
        </w:rPr>
        <w:t>πρόσφατα</w:t>
      </w:r>
      <w:r w:rsidRPr="00CF6E41">
        <w:t xml:space="preserve"> προϊόντα και θα δώσουν </w:t>
      </w:r>
      <w:r w:rsidRPr="00CF6E41">
        <w:rPr>
          <w:b/>
        </w:rPr>
        <w:t xml:space="preserve">σύγχρονες λύσεις </w:t>
      </w:r>
      <w:r w:rsidRPr="00CF6E41">
        <w:t>στους επαγγελματίες που επιθυμούν να βελτιώσουν και να εκσυγχρονίσουν τις επιχειρήσεις τους.</w:t>
      </w:r>
    </w:p>
    <w:p w:rsidR="00BD3E34" w:rsidRPr="00CF6E41" w:rsidRDefault="00BD3E34" w:rsidP="008A399F">
      <w:pPr>
        <w:spacing w:after="100" w:afterAutospacing="1"/>
        <w:jc w:val="both"/>
      </w:pPr>
      <w:r w:rsidRPr="00CF6E41">
        <w:t xml:space="preserve">H έκθεση απευθύνεται σε </w:t>
      </w:r>
      <w:r w:rsidRPr="00CF6E41">
        <w:rPr>
          <w:b/>
        </w:rPr>
        <w:t>όλους τους επαγγελματίες του κλάδου</w:t>
      </w:r>
      <w:r w:rsidRPr="00CF6E41">
        <w:t xml:space="preserve"> αλλά και σε στελέχη από διάφορους κλάδους. Συγκεκριμένα την έκθεση θα επισκεφθούν :</w:t>
      </w:r>
    </w:p>
    <w:p w:rsidR="00BD3E34" w:rsidRPr="00CF6E41" w:rsidRDefault="00BD3E34" w:rsidP="008A399F">
      <w:pPr>
        <w:pStyle w:val="a3"/>
        <w:numPr>
          <w:ilvl w:val="0"/>
          <w:numId w:val="3"/>
        </w:numPr>
        <w:spacing w:after="100" w:afterAutospacing="1"/>
        <w:jc w:val="both"/>
      </w:pPr>
      <w:r w:rsidRPr="00CF6E41">
        <w:t>Εταιρίες Παροχής Υπηρεσιών Επαγγελματικού Καθαρισμού</w:t>
      </w:r>
    </w:p>
    <w:p w:rsidR="00BD3E34" w:rsidRPr="00CF6E41" w:rsidRDefault="00BD3E34" w:rsidP="008A399F">
      <w:pPr>
        <w:pStyle w:val="a3"/>
        <w:numPr>
          <w:ilvl w:val="0"/>
          <w:numId w:val="3"/>
        </w:numPr>
        <w:spacing w:after="100" w:afterAutospacing="1"/>
        <w:jc w:val="both"/>
      </w:pPr>
      <w:r w:rsidRPr="00CF6E41">
        <w:t>Εταιρίες Διαχείρισης Εγκαταστάσεων (Facility Management)</w:t>
      </w:r>
    </w:p>
    <w:p w:rsidR="00BD3E34" w:rsidRPr="00CF6E41" w:rsidRDefault="00BD3E34" w:rsidP="008A399F">
      <w:pPr>
        <w:pStyle w:val="a3"/>
        <w:numPr>
          <w:ilvl w:val="0"/>
          <w:numId w:val="3"/>
        </w:numPr>
        <w:spacing w:after="100" w:afterAutospacing="1"/>
        <w:jc w:val="both"/>
      </w:pPr>
      <w:r w:rsidRPr="00CF6E41">
        <w:t>Επιχειρήσεις &amp; Καταστήματα Πλυντηρίων-Στεγνοκαθαριστιρίων &amp; Ταπητοκαθαριστιρίων</w:t>
      </w:r>
    </w:p>
    <w:p w:rsidR="00BD3E34" w:rsidRPr="00CF6E41" w:rsidRDefault="00BD3E34" w:rsidP="008A399F">
      <w:pPr>
        <w:pStyle w:val="a3"/>
        <w:numPr>
          <w:ilvl w:val="0"/>
          <w:numId w:val="3"/>
        </w:numPr>
        <w:spacing w:after="100" w:afterAutospacing="1"/>
        <w:jc w:val="both"/>
      </w:pPr>
      <w:r w:rsidRPr="00CF6E41">
        <w:t>Πλυντήρια Αυτοκινήτων</w:t>
      </w:r>
    </w:p>
    <w:p w:rsidR="00BD3E34" w:rsidRDefault="00435051" w:rsidP="008A399F">
      <w:pPr>
        <w:pStyle w:val="a3"/>
        <w:numPr>
          <w:ilvl w:val="0"/>
          <w:numId w:val="3"/>
        </w:numPr>
        <w:spacing w:after="100" w:afterAutospacing="1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880222</wp:posOffset>
            </wp:positionV>
            <wp:extent cx="1233170" cy="819785"/>
            <wp:effectExtent l="0" t="0" r="5080" b="0"/>
            <wp:wrapTight wrapText="bothSides">
              <wp:wrapPolygon edited="0">
                <wp:start x="0" y="0"/>
                <wp:lineTo x="0" y="21081"/>
                <wp:lineTo x="21355" y="21081"/>
                <wp:lineTo x="21355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eaning innovation for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E34" w:rsidRPr="00CF6E41">
        <w:t>Στελέχη από διάφορους κλάδους όπως: Ξενοδοχεία, Restaurant, Café, Νοσοκομεία, Εμπορικά Κέντρα, Εργοστάσια, Εκπαιδευτικά Ιδρύματα, Αθλητικά Κέντρα, Δημόσιες Υπηρεσίες, Τοπική Αυτοδιοίκηση, Χρηματοπιστωτικά Ιδρύματα, Συγκροτήματα Γραφείων &amp; Κατοικιών.</w:t>
      </w:r>
    </w:p>
    <w:p w:rsidR="00F72D18" w:rsidRDefault="00BA5E61" w:rsidP="008A399F">
      <w:pPr>
        <w:spacing w:after="100" w:afterAutospacing="1"/>
        <w:jc w:val="both"/>
      </w:pPr>
      <w:r>
        <w:t xml:space="preserve">Την έκθεση θα πλαισιώσει το </w:t>
      </w:r>
      <w:r w:rsidRPr="002A5E75">
        <w:rPr>
          <w:b/>
        </w:rPr>
        <w:t xml:space="preserve">Cleaning </w:t>
      </w:r>
      <w:proofErr w:type="spellStart"/>
      <w:r w:rsidRPr="002A5E75">
        <w:rPr>
          <w:b/>
        </w:rPr>
        <w:t>Innovation</w:t>
      </w:r>
      <w:proofErr w:type="spellEnd"/>
      <w:r w:rsidRPr="002A5E75">
        <w:rPr>
          <w:b/>
        </w:rPr>
        <w:t xml:space="preserve"> Forum</w:t>
      </w:r>
      <w:r>
        <w:t xml:space="preserve"> στις </w:t>
      </w:r>
      <w:r w:rsidRPr="002A5E75">
        <w:rPr>
          <w:b/>
        </w:rPr>
        <w:t>11 &amp; 12 Φεβρουαρίου</w:t>
      </w:r>
      <w:r>
        <w:t>, με ημερίδες, σεμινάρια και παρουσιάσεις που θεματικά θα αγγίξουν κυρίως τις νέες τεχνολογίες και την καινοτομία στα προϊόντα και τις υπηρεσίες του ευρύτερου κλάδου.</w:t>
      </w:r>
    </w:p>
    <w:p w:rsidR="001151F9" w:rsidRPr="001151F9" w:rsidRDefault="001151F9" w:rsidP="008A399F">
      <w:pPr>
        <w:spacing w:after="100" w:afterAutospacing="1"/>
        <w:jc w:val="both"/>
        <w:rPr>
          <w:sz w:val="10"/>
          <w:szCs w:val="10"/>
        </w:rPr>
      </w:pPr>
    </w:p>
    <w:p w:rsidR="008A399F" w:rsidRPr="00C4279D" w:rsidRDefault="00BA5E61" w:rsidP="008A399F">
      <w:pPr>
        <w:jc w:val="center"/>
      </w:pPr>
      <w:r w:rsidRPr="00C4279D">
        <w:t>Η CLEAN EXPO τελεί Υπό την Αιγίδα και υποστηρίζεται από σημαντικούς κλαδικούς φορείς:</w:t>
      </w:r>
    </w:p>
    <w:p w:rsidR="00C4279D" w:rsidRPr="00C4279D" w:rsidRDefault="00C4279D" w:rsidP="00C4279D">
      <w:pPr>
        <w:pStyle w:val="a3"/>
        <w:numPr>
          <w:ilvl w:val="0"/>
          <w:numId w:val="4"/>
        </w:numPr>
        <w:jc w:val="both"/>
        <w:rPr>
          <w:b/>
        </w:rPr>
      </w:pPr>
      <w:r w:rsidRPr="00C4279D">
        <w:rPr>
          <w:b/>
        </w:rPr>
        <w:t>ΠΑΝΕΛΛΗΝΙΑ ΟΜΟΣΠΟΝΔΙΑ ΣΤΕΓΝΟΚΑΘΑΡΙΣΤΗΡΙΩΝ, ΤΑΠΗΤΟΚΑΘΑΡΙΣΤΗΡΙΩΝ, ΠΛΥΝΤΗΡΙΩΝ,</w:t>
      </w:r>
      <w:r w:rsidRPr="00C4279D">
        <w:rPr>
          <w:b/>
        </w:rPr>
        <w:t xml:space="preserve"> </w:t>
      </w:r>
      <w:r w:rsidRPr="00C4279D">
        <w:rPr>
          <w:b/>
        </w:rPr>
        <w:t>ΣΙΔΕΡΩΤΗΡΙΩΝ, ΒΑΦΕΙΩΝ ΚΑΙ ΣΥΝΑΦΩΝ ΕΠΑΓΓΕΛΜΑΤΩΝ</w:t>
      </w:r>
      <w:r w:rsidRPr="00C4279D">
        <w:rPr>
          <w:b/>
        </w:rPr>
        <w:t xml:space="preserve"> </w:t>
      </w:r>
    </w:p>
    <w:p w:rsidR="00C4279D" w:rsidRDefault="00C4279D" w:rsidP="00C4279D">
      <w:pPr>
        <w:pStyle w:val="a3"/>
        <w:numPr>
          <w:ilvl w:val="0"/>
          <w:numId w:val="4"/>
        </w:numPr>
        <w:jc w:val="both"/>
      </w:pPr>
      <w:r w:rsidRPr="00C4279D">
        <w:rPr>
          <w:b/>
        </w:rPr>
        <w:t>ΣΥΝΔΕΣΜΟΣ ΕΠΙΧΕΙΡΗΣΕΩΝ ΑΠΕΝΤΟΜΩΣΕΩΝ ΜΥΟΚΤΟΝΙΩΝ ΕΛΛΑΔΟΣ - ΣΕΑΜΕ</w:t>
      </w:r>
    </w:p>
    <w:p w:rsidR="00F72D18" w:rsidRPr="00C4279D" w:rsidRDefault="00C4279D" w:rsidP="00C4279D">
      <w:pPr>
        <w:pStyle w:val="a3"/>
        <w:numPr>
          <w:ilvl w:val="0"/>
          <w:numId w:val="4"/>
        </w:numPr>
        <w:jc w:val="both"/>
        <w:rPr>
          <w:b/>
        </w:rPr>
      </w:pPr>
      <w:r w:rsidRPr="00C4279D">
        <w:rPr>
          <w:b/>
        </w:rPr>
        <w:t>ΕΛΛΗΝΙΚΟ ΙΝΣΤΙΤΟΥΤΟ ΥΓΙΕΙΝΗΣ ΚΑΙ ΑΣΦΑΛΕΙΑΣ ΤΗΣ ΕΡΓΑΣΙΑΣ -</w:t>
      </w:r>
      <w:r>
        <w:t xml:space="preserve"> </w:t>
      </w:r>
      <w:r w:rsidRPr="00C4279D">
        <w:rPr>
          <w:b/>
        </w:rPr>
        <w:t>ΕΛΙΝΥΑΕ</w:t>
      </w:r>
      <w:bookmarkStart w:id="0" w:name="_GoBack"/>
      <w:bookmarkEnd w:id="0"/>
    </w:p>
    <w:sectPr w:rsidR="00F72D18" w:rsidRPr="00C4279D" w:rsidSect="003D4EDC">
      <w:footerReference w:type="default" r:id="rId10"/>
      <w:pgSz w:w="11906" w:h="16838"/>
      <w:pgMar w:top="142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12" w:rsidRDefault="00F90112" w:rsidP="00582D33">
      <w:pPr>
        <w:spacing w:after="0" w:line="240" w:lineRule="auto"/>
      </w:pPr>
      <w:r>
        <w:separator/>
      </w:r>
    </w:p>
  </w:endnote>
  <w:endnote w:type="continuationSeparator" w:id="0">
    <w:p w:rsidR="00F90112" w:rsidRDefault="00F90112" w:rsidP="0058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33" w:rsidRDefault="00582D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12" w:rsidRDefault="00F90112" w:rsidP="00582D33">
      <w:pPr>
        <w:spacing w:after="0" w:line="240" w:lineRule="auto"/>
      </w:pPr>
      <w:r>
        <w:separator/>
      </w:r>
    </w:p>
  </w:footnote>
  <w:footnote w:type="continuationSeparator" w:id="0">
    <w:p w:rsidR="00F90112" w:rsidRDefault="00F90112" w:rsidP="0058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3DE4"/>
    <w:multiLevelType w:val="hybridMultilevel"/>
    <w:tmpl w:val="682E0EB4"/>
    <w:lvl w:ilvl="0" w:tplc="88ACC166">
      <w:start w:val="1"/>
      <w:numFmt w:val="bullet"/>
      <w:lvlText w:val="a"/>
      <w:lvlJc w:val="left"/>
      <w:pPr>
        <w:ind w:left="928" w:hanging="360"/>
      </w:pPr>
      <w:rPr>
        <w:rFonts w:ascii="Webdings" w:hAnsi="Web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3D52634"/>
    <w:multiLevelType w:val="hybridMultilevel"/>
    <w:tmpl w:val="20667128"/>
    <w:lvl w:ilvl="0" w:tplc="A79C8B5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0B1C"/>
    <w:multiLevelType w:val="hybridMultilevel"/>
    <w:tmpl w:val="D9181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7DB"/>
    <w:multiLevelType w:val="hybridMultilevel"/>
    <w:tmpl w:val="A260E950"/>
    <w:lvl w:ilvl="0" w:tplc="7450A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6D20"/>
    <w:multiLevelType w:val="hybridMultilevel"/>
    <w:tmpl w:val="6346D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61"/>
    <w:rsid w:val="001151F9"/>
    <w:rsid w:val="002A5E75"/>
    <w:rsid w:val="002D58B7"/>
    <w:rsid w:val="00362E0B"/>
    <w:rsid w:val="003D4EDC"/>
    <w:rsid w:val="00435051"/>
    <w:rsid w:val="00477475"/>
    <w:rsid w:val="005360D5"/>
    <w:rsid w:val="00582D33"/>
    <w:rsid w:val="00605457"/>
    <w:rsid w:val="008A399F"/>
    <w:rsid w:val="00AB4FDF"/>
    <w:rsid w:val="00BA5E61"/>
    <w:rsid w:val="00BB024E"/>
    <w:rsid w:val="00BB3EE3"/>
    <w:rsid w:val="00BD3E34"/>
    <w:rsid w:val="00C4279D"/>
    <w:rsid w:val="00C65976"/>
    <w:rsid w:val="00CF6E41"/>
    <w:rsid w:val="00EE4E1E"/>
    <w:rsid w:val="00F72D18"/>
    <w:rsid w:val="00F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A4F6D-17F1-4B06-A2D9-94C77A73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34"/>
    <w:pPr>
      <w:ind w:left="720"/>
      <w:contextualSpacing/>
    </w:pPr>
  </w:style>
  <w:style w:type="table" w:styleId="a4">
    <w:name w:val="Table Grid"/>
    <w:basedOn w:val="a1"/>
    <w:uiPriority w:val="39"/>
    <w:rsid w:val="00F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CF6E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Char"/>
    <w:uiPriority w:val="99"/>
    <w:unhideWhenUsed/>
    <w:rsid w:val="00582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82D33"/>
  </w:style>
  <w:style w:type="paragraph" w:styleId="a6">
    <w:name w:val="footer"/>
    <w:basedOn w:val="a"/>
    <w:link w:val="Char0"/>
    <w:uiPriority w:val="99"/>
    <w:unhideWhenUsed/>
    <w:rsid w:val="00582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8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9759-67E5-483D-8511-65F3274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17</cp:revision>
  <dcterms:created xsi:type="dcterms:W3CDTF">2022-05-23T10:19:00Z</dcterms:created>
  <dcterms:modified xsi:type="dcterms:W3CDTF">2022-05-27T10:13:00Z</dcterms:modified>
</cp:coreProperties>
</file>