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6A0F1D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712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F1D" w:rsidRDefault="006A0F1D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2"/>
                <w:szCs w:val="1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712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026F30E9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A0F1D" w:rsidRDefault="006A0712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shape_0" ID="Πλαίσιο κειμένου 2" fillcolor="#006896" stroked="t" style="position:absolute;margin-left:113.6pt;margin-top:12.55pt;width:128.95pt;height:24.7pt;mso-position-horizontal-relative:page" wp14:anchorId="026F30E9">
                      <w10:wrap type="square"/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6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0F1D" w:rsidRDefault="006A0F1D">
            <w:pPr>
              <w:ind w:firstLine="720"/>
              <w:jc w:val="right"/>
            </w:pPr>
          </w:p>
        </w:tc>
      </w:tr>
      <w:tr w:rsidR="006A0F1D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71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</w:tr>
      <w:tr w:rsidR="006A0F1D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71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6A0F1D" w:rsidRDefault="006A0712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6A0F1D" w:rsidRDefault="006A071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12.09.2022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</w:tr>
      <w:tr w:rsidR="006A0F1D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F1D" w:rsidRDefault="006A0F1D">
            <w:pPr>
              <w:rPr>
                <w:sz w:val="16"/>
                <w:szCs w:val="16"/>
              </w:rPr>
            </w:pPr>
          </w:p>
        </w:tc>
      </w:tr>
    </w:tbl>
    <w:p w:rsidR="006A0F1D" w:rsidRDefault="006A0F1D">
      <w:pPr>
        <w:rPr>
          <w:rFonts w:asciiTheme="minorHAnsi" w:hAnsiTheme="minorHAnsi" w:cstheme="minorHAnsi"/>
          <w:b/>
          <w:bCs/>
        </w:rPr>
      </w:pPr>
    </w:p>
    <w:p w:rsidR="006A0F1D" w:rsidRDefault="006A0712">
      <w:pPr>
        <w:pStyle w:val="a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Σήμερα ξεκινούν οι αιτήσεις για το νέο πρόγραμμα επιχειρηματικότητας νέων, με έμφαση στην ψηφιακή οικονομία και επιχορήγηση </w:t>
      </w:r>
      <w:r>
        <w:rPr>
          <w:rStyle w:val="a8"/>
          <w:rFonts w:ascii="Arial" w:hAnsi="Arial" w:cs="Arial"/>
          <w:b/>
          <w:i w:val="0"/>
        </w:rPr>
        <w:t>14.800 €</w:t>
      </w:r>
    </w:p>
    <w:p w:rsidR="006A0F1D" w:rsidRDefault="006A0F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A0F1D" w:rsidRDefault="006A0712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Σήμερα, Δευτέρα 12 Σεπτεμβρίου 2022 και ώρα 13:00, ξεκινά η υποβολή </w:t>
      </w:r>
      <w:r>
        <w:rPr>
          <w:rStyle w:val="a8"/>
          <w:rFonts w:ascii="Arial" w:hAnsi="Arial" w:cs="Arial"/>
          <w:bCs/>
          <w:i w:val="0"/>
          <w:sz w:val="22"/>
          <w:szCs w:val="22"/>
        </w:rPr>
        <w:t>ηλεκτρονικών αιτήσεων χρηματοδότησης για το νέο</w:t>
      </w:r>
      <w:r>
        <w:rPr>
          <w:rStyle w:val="a8"/>
          <w:rFonts w:ascii="Arial" w:hAnsi="Arial" w:cs="Arial"/>
          <w:i w:val="0"/>
          <w:sz w:val="22"/>
          <w:szCs w:val="22"/>
        </w:rPr>
        <w:t xml:space="preserve"> «Πρόγραμμα επιχορήγησης επιχειρηματικών πρωτοβουλιών απασχόλησης νέων ελεύθερων επαγγελματιών ηλικίας 18 έως 29 ετών με έμφαση στην ψηφιακή οικονομία». </w:t>
      </w:r>
    </w:p>
    <w:p w:rsidR="006A0F1D" w:rsidRDefault="006A0F1D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</w:p>
    <w:p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Ο στόχος της δράσης, διάρκειας 12 μηνών, είναι η προώθηση στην αυτοαπασχόληση 3.000 νέων ανέργων μέσω της δημιουργίας βιώσιμων επιχειρήσεων</w:t>
      </w:r>
      <w:bookmarkStart w:id="0" w:name="__DdeLink__1213_2884949463"/>
      <w:r>
        <w:rPr>
          <w:rStyle w:val="a8"/>
          <w:rFonts w:ascii="Arial" w:hAnsi="Arial" w:cs="Arial"/>
          <w:i w:val="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με έμφαση στην ψηφιακή οικονομία</w:t>
      </w:r>
      <w:bookmarkEnd w:id="0"/>
      <w:r>
        <w:rPr>
          <w:rFonts w:ascii="Arial" w:hAnsi="Arial" w:cs="Arial"/>
          <w:sz w:val="22"/>
          <w:szCs w:val="22"/>
        </w:rPr>
        <w:t>. Η προθεσμία υποβολής αιτήσεων λήγει τη Δευτέρα 3 Οκτωβρίου 2022 και ώρα 15:00.</w:t>
      </w:r>
    </w:p>
    <w:p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Η επιχορήγηση ανέρχεται σε 14.800 € και καταβάλλεται σε τρεις δόσεις ως εξής: </w:t>
      </w:r>
    </w:p>
    <w:p w:rsidR="006A0F1D" w:rsidRDefault="006A0F1D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:rsidR="006A0F1D" w:rsidRDefault="006A0712">
      <w:pPr>
        <w:pStyle w:val="af1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1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4.000 ευρώ, μετά την έναρξη δραστηριότητας στη ΔΟΥ</w:t>
      </w:r>
    </w:p>
    <w:p w:rsidR="006A0F1D" w:rsidRDefault="006A0712">
      <w:pPr>
        <w:pStyle w:val="af1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2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α’ εξάμηνου από την έναρξη</w:t>
      </w:r>
    </w:p>
    <w:p w:rsidR="006A0F1D" w:rsidRDefault="006A0712">
      <w:pPr>
        <w:pStyle w:val="af1"/>
        <w:numPr>
          <w:ilvl w:val="0"/>
          <w:numId w:val="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>
        <w:rPr>
          <w:rStyle w:val="a8"/>
          <w:rFonts w:cs="Arial"/>
          <w:i w:val="0"/>
          <w:szCs w:val="22"/>
        </w:rPr>
        <w:t>3</w:t>
      </w:r>
      <w:r>
        <w:rPr>
          <w:rStyle w:val="a8"/>
          <w:rFonts w:cs="Arial"/>
          <w:i w:val="0"/>
          <w:szCs w:val="22"/>
          <w:vertAlign w:val="superscript"/>
        </w:rPr>
        <w:t>η</w:t>
      </w:r>
      <w:r>
        <w:rPr>
          <w:rStyle w:val="a8"/>
          <w:rFonts w:cs="Arial"/>
          <w:i w:val="0"/>
          <w:szCs w:val="22"/>
        </w:rPr>
        <w:t xml:space="preserve"> δόση 5.400 ευρώ, μετά τη λήξη του β’ εξάμηνου από την έναρξη</w:t>
      </w:r>
    </w:p>
    <w:p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6A0F1D" w:rsidRDefault="006A0712">
      <w:pPr>
        <w:ind w:right="98"/>
        <w:jc w:val="both"/>
      </w:pPr>
      <w:r>
        <w:rPr>
          <w:rStyle w:val="a8"/>
          <w:rFonts w:ascii="Arial" w:hAnsi="Arial" w:cs="Arial"/>
          <w:i w:val="0"/>
          <w:sz w:val="22"/>
          <w:szCs w:val="22"/>
        </w:rPr>
        <w:t xml:space="preserve">Δικαιούχοι της δράσης είναι εγγεγραμμένοι άνεργοι στο μητρώο της ΔΥΠΑ ηλικίας 18-29 ετών, που υποβάλλουν αίτηση χρηματοδότησης και πρόταση επιχειρηματικού σχεδίου μέσω του Πληροφοριακού Συστήματος Κρατικών Ενισχύσεων (ΠΣΚΕ) του Υπουργείου Ανάπτυξης και Επενδύσεων στη διεύθυνση </w:t>
      </w:r>
      <w:hyperlink r:id="rId10">
        <w:r>
          <w:rPr>
            <w:rStyle w:val="-2"/>
            <w:rFonts w:ascii="Arial" w:hAnsi="Arial" w:cs="Arial"/>
            <w:sz w:val="22"/>
            <w:szCs w:val="22"/>
          </w:rPr>
          <w:t>https://www.ependyseis.gr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A0F1D" w:rsidRDefault="006A0F1D">
      <w:pPr>
        <w:ind w:right="98"/>
        <w:jc w:val="both"/>
        <w:rPr>
          <w:rFonts w:ascii="Arial" w:hAnsi="Arial" w:cs="Arial"/>
          <w:sz w:val="22"/>
          <w:szCs w:val="22"/>
        </w:rPr>
      </w:pPr>
    </w:p>
    <w:p w:rsidR="006A0F1D" w:rsidRDefault="006A0712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Το πρόγραμμα, συνολικού προϋπολογισμού 45.000.000 €, συγχρηματοδοτείται από το Ελληνικό Δημόσιο και το Ευρωπαϊκό Κοινωνικό Ταμείο-Πρωτοβουλία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:rsidR="006A0F1D" w:rsidRDefault="006A0F1D">
      <w:pPr>
        <w:ind w:right="-79"/>
        <w:rPr>
          <w:rFonts w:ascii="Arial" w:hAnsi="Arial" w:cs="Arial"/>
          <w:sz w:val="22"/>
          <w:szCs w:val="22"/>
        </w:rPr>
      </w:pPr>
    </w:p>
    <w:p w:rsidR="006A0F1D" w:rsidRDefault="006A0712">
      <w:pPr>
        <w:ind w:right="98"/>
        <w:jc w:val="both"/>
        <w:rPr>
          <w:rStyle w:val="a8"/>
          <w:rFonts w:ascii="Arial" w:hAnsi="Arial" w:cs="Arial"/>
          <w:i w:val="0"/>
          <w:sz w:val="22"/>
          <w:szCs w:val="22"/>
        </w:rPr>
      </w:pPr>
      <w:r>
        <w:rPr>
          <w:rStyle w:val="a8"/>
          <w:rFonts w:ascii="Arial" w:hAnsi="Arial" w:cs="Arial"/>
          <w:i w:val="0"/>
          <w:sz w:val="22"/>
          <w:szCs w:val="22"/>
        </w:rPr>
        <w:t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τη διεύθυνση:</w:t>
      </w:r>
    </w:p>
    <w:p w:rsidR="006A0F1D" w:rsidRDefault="002A1A2F">
      <w:hyperlink r:id="rId11">
        <w:r w:rsidR="006A0712">
          <w:rPr>
            <w:rStyle w:val="a3"/>
            <w:rFonts w:ascii="Arial" w:hAnsi="Arial" w:cs="Arial"/>
            <w:sz w:val="22"/>
            <w:szCs w:val="22"/>
          </w:rPr>
          <w:t>https://www.dypa.gov.gr/pro</w:t>
        </w:r>
        <w:bookmarkStart w:id="1" w:name="_GoBack"/>
        <w:bookmarkEnd w:id="1"/>
        <w:r w:rsidR="006A0712">
          <w:rPr>
            <w:rStyle w:val="a3"/>
            <w:rFonts w:ascii="Arial" w:hAnsi="Arial" w:cs="Arial"/>
            <w:sz w:val="22"/>
            <w:szCs w:val="22"/>
          </w:rPr>
          <w:t>ghrammata-anoikhta</w:t>
        </w:r>
      </w:hyperlink>
    </w:p>
    <w:sectPr w:rsidR="006A0F1D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2F" w:rsidRDefault="002A1A2F">
      <w:r>
        <w:separator/>
      </w:r>
    </w:p>
  </w:endnote>
  <w:endnote w:type="continuationSeparator" w:id="0">
    <w:p w:rsidR="002A1A2F" w:rsidRDefault="002A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nsolas">
    <w:panose1 w:val="020B060902020403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1D" w:rsidRDefault="006A0712">
    <w:pPr>
      <w:pStyle w:val="af"/>
    </w:pPr>
    <w:r>
      <w:rPr>
        <w:noProof/>
      </w:rPr>
      <w:drawing>
        <wp:inline distT="0" distB="0" distL="0" distR="0">
          <wp:extent cx="5039360" cy="749300"/>
          <wp:effectExtent l="0" t="0" r="0" b="0"/>
          <wp:docPr id="7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0F1D" w:rsidRDefault="006A0712">
    <w:pPr>
      <w:pStyle w:val="af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2F" w:rsidRDefault="002A1A2F">
      <w:r>
        <w:separator/>
      </w:r>
    </w:p>
  </w:footnote>
  <w:footnote w:type="continuationSeparator" w:id="0">
    <w:p w:rsidR="002A1A2F" w:rsidRDefault="002A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1D" w:rsidRDefault="006A0712">
    <w:pPr>
      <w:pStyle w:val="af0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C068A"/>
    <w:multiLevelType w:val="multilevel"/>
    <w:tmpl w:val="0B8E8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F25D2A"/>
    <w:multiLevelType w:val="multilevel"/>
    <w:tmpl w:val="B7E2C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D"/>
    <w:rsid w:val="002A1A2F"/>
    <w:rsid w:val="003F2545"/>
    <w:rsid w:val="006A0712"/>
    <w:rsid w:val="006A0F1D"/>
    <w:rsid w:val="00777B23"/>
    <w:rsid w:val="00CE3812"/>
    <w:rsid w:val="00D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9FC92-785F-4EC9-98E8-1AB0D54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line="280" w:lineRule="atLeast"/>
      <w:jc w:val="both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Ευρετήριο"/>
    <w:basedOn w:val="a"/>
    <w:qFormat/>
    <w:pPr>
      <w:suppressLineNumbers/>
    </w:pPr>
    <w:rPr>
      <w:rFonts w:cs="Lohit Devanagari"/>
    </w:rPr>
  </w:style>
  <w:style w:type="paragraph" w:styleId="ae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4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5">
    <w:name w:val="Περιεχόμενα πλαισίου"/>
    <w:basedOn w:val="a"/>
    <w:qFormat/>
  </w:style>
  <w:style w:type="table" w:styleId="af6">
    <w:name w:val="Table Grid"/>
    <w:basedOn w:val="a1"/>
    <w:rsid w:val="00F90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E674-EDC2-4EDD-9F10-CCB075C1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aitoloakarnania</cp:lastModifiedBy>
  <cp:revision>2</cp:revision>
  <cp:lastPrinted>2021-09-20T12:20:00Z</cp:lastPrinted>
  <dcterms:created xsi:type="dcterms:W3CDTF">2022-09-12T08:16:00Z</dcterms:created>
  <dcterms:modified xsi:type="dcterms:W3CDTF">2022-09-12T08:16:00Z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