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26D125F6"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F42058">
        <w:rPr>
          <w:rFonts w:ascii="Book Antiqua" w:hAnsi="Book Antiqua"/>
          <w:b/>
          <w:sz w:val="25"/>
          <w:szCs w:val="25"/>
        </w:rPr>
        <w:t>31</w:t>
      </w:r>
      <w:r w:rsidR="00D274A3">
        <w:rPr>
          <w:rFonts w:ascii="Book Antiqua" w:hAnsi="Book Antiqua"/>
          <w:b/>
          <w:sz w:val="25"/>
          <w:szCs w:val="25"/>
        </w:rPr>
        <w:t xml:space="preserve"> </w:t>
      </w:r>
      <w:r w:rsidR="00F42058">
        <w:rPr>
          <w:rFonts w:ascii="Book Antiqua" w:hAnsi="Book Antiqua"/>
          <w:b/>
          <w:sz w:val="25"/>
          <w:szCs w:val="25"/>
        </w:rPr>
        <w:t>Οκτωβρίου</w:t>
      </w:r>
      <w:r w:rsidR="00761C91">
        <w:rPr>
          <w:rFonts w:ascii="Book Antiqua" w:hAnsi="Book Antiqua"/>
          <w:b/>
          <w:sz w:val="25"/>
          <w:szCs w:val="25"/>
        </w:rPr>
        <w:t xml:space="preserve"> </w:t>
      </w:r>
      <w:r w:rsidR="00EC3D10" w:rsidRPr="00714528">
        <w:rPr>
          <w:rFonts w:ascii="Book Antiqua" w:hAnsi="Book Antiqua"/>
          <w:b/>
          <w:sz w:val="25"/>
          <w:szCs w:val="25"/>
        </w:rPr>
        <w:t>20</w:t>
      </w:r>
      <w:r w:rsidR="00183558" w:rsidRPr="00714528">
        <w:rPr>
          <w:rFonts w:ascii="Book Antiqua" w:hAnsi="Book Antiqua"/>
          <w:b/>
          <w:sz w:val="25"/>
          <w:szCs w:val="25"/>
        </w:rPr>
        <w:t>2</w:t>
      </w:r>
      <w:r w:rsidR="00714528" w:rsidRPr="00714528">
        <w:rPr>
          <w:rFonts w:ascii="Book Antiqua" w:hAnsi="Book Antiqua"/>
          <w:b/>
          <w:sz w:val="25"/>
          <w:szCs w:val="25"/>
        </w:rPr>
        <w:t>2</w:t>
      </w:r>
    </w:p>
    <w:p w14:paraId="6A523F03" w14:textId="77777777" w:rsidR="00F42058" w:rsidRDefault="00F42058" w:rsidP="00F42058">
      <w:pPr>
        <w:autoSpaceDE w:val="0"/>
        <w:autoSpaceDN w:val="0"/>
        <w:adjustRightInd w:val="0"/>
        <w:spacing w:line="360" w:lineRule="auto"/>
        <w:jc w:val="both"/>
        <w:rPr>
          <w:rFonts w:ascii="Book Antiqua" w:hAnsi="Book Antiqua"/>
          <w:b/>
          <w:sz w:val="24"/>
          <w:u w:val="single"/>
        </w:rPr>
      </w:pPr>
    </w:p>
    <w:p w14:paraId="73533B6A" w14:textId="453006DF" w:rsidR="00F42058" w:rsidRPr="00440009" w:rsidRDefault="00F42058" w:rsidP="00440009">
      <w:pPr>
        <w:autoSpaceDE w:val="0"/>
        <w:autoSpaceDN w:val="0"/>
        <w:adjustRightInd w:val="0"/>
        <w:spacing w:line="360" w:lineRule="auto"/>
        <w:jc w:val="center"/>
        <w:rPr>
          <w:rFonts w:ascii="Book Antiqua" w:hAnsi="Book Antiqua"/>
          <w:b/>
          <w:bCs/>
          <w:sz w:val="24"/>
        </w:rPr>
      </w:pPr>
      <w:r w:rsidRPr="00440009">
        <w:rPr>
          <w:rFonts w:ascii="Book Antiqua" w:hAnsi="Book Antiqua"/>
          <w:b/>
          <w:bCs/>
          <w:sz w:val="24"/>
        </w:rPr>
        <w:t>ΑΝΑΣΤΟΛΗ ΚΑΤΑΧΩΡΙΣΗΣ ΣΤΟ Γ.Ε.ΜΗ. ΤΩΝ Ι.Κ.Ε.</w:t>
      </w:r>
    </w:p>
    <w:p w14:paraId="7A3F9D6D" w14:textId="65669A84" w:rsidR="00440009" w:rsidRDefault="00440009" w:rsidP="00440009">
      <w:pPr>
        <w:autoSpaceDE w:val="0"/>
        <w:autoSpaceDN w:val="0"/>
        <w:adjustRightInd w:val="0"/>
        <w:spacing w:line="360" w:lineRule="auto"/>
        <w:jc w:val="center"/>
        <w:rPr>
          <w:rFonts w:ascii="Book Antiqua" w:hAnsi="Book Antiqua"/>
          <w:b/>
          <w:bCs/>
          <w:sz w:val="24"/>
        </w:rPr>
      </w:pPr>
      <w:r w:rsidRPr="00440009">
        <w:rPr>
          <w:rFonts w:ascii="Book Antiqua" w:hAnsi="Book Antiqua"/>
          <w:b/>
          <w:bCs/>
          <w:sz w:val="24"/>
        </w:rPr>
        <w:t xml:space="preserve">ΠΟΥ </w:t>
      </w:r>
      <w:r w:rsidR="00F42058" w:rsidRPr="00440009">
        <w:rPr>
          <w:rFonts w:ascii="Book Antiqua" w:hAnsi="Book Antiqua"/>
          <w:b/>
          <w:bCs/>
          <w:sz w:val="24"/>
        </w:rPr>
        <w:t>ΔΕΝ ΕΧΟΥΝ ΠΡΟΒΕΙ Σ</w:t>
      </w:r>
      <w:r w:rsidRPr="00440009">
        <w:rPr>
          <w:rFonts w:ascii="Book Antiqua" w:hAnsi="Book Antiqua"/>
          <w:b/>
          <w:bCs/>
          <w:sz w:val="24"/>
        </w:rPr>
        <w:t>Ε ΠΙΣΤΟΠΟΙΗΣΗ ΚΑΤΑΒΟΛΗΣ ΑΡΧΙΚΟΥ</w:t>
      </w:r>
    </w:p>
    <w:p w14:paraId="6AE63C23" w14:textId="75875F79" w:rsidR="00F42058" w:rsidRPr="00440009" w:rsidRDefault="00440009" w:rsidP="00440009">
      <w:pPr>
        <w:autoSpaceDE w:val="0"/>
        <w:autoSpaceDN w:val="0"/>
        <w:adjustRightInd w:val="0"/>
        <w:spacing w:line="360" w:lineRule="auto"/>
        <w:jc w:val="center"/>
        <w:rPr>
          <w:rFonts w:ascii="Book Antiqua" w:hAnsi="Book Antiqua"/>
          <w:b/>
          <w:bCs/>
          <w:sz w:val="24"/>
        </w:rPr>
      </w:pPr>
      <w:r w:rsidRPr="00440009">
        <w:rPr>
          <w:rFonts w:ascii="Book Antiqua" w:hAnsi="Book Antiqua"/>
          <w:b/>
          <w:bCs/>
          <w:sz w:val="24"/>
        </w:rPr>
        <w:t xml:space="preserve">Ή </w:t>
      </w:r>
      <w:r w:rsidR="00F42058" w:rsidRPr="00440009">
        <w:rPr>
          <w:rFonts w:ascii="Book Antiqua" w:hAnsi="Book Antiqua"/>
          <w:b/>
          <w:bCs/>
          <w:sz w:val="24"/>
        </w:rPr>
        <w:t>ΑΥΞΗΣΗΣ ΚΕΦΑΛΑΙΟΥ</w:t>
      </w:r>
    </w:p>
    <w:p w14:paraId="1D9DFF9B"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p>
    <w:p w14:paraId="51639E92" w14:textId="19304248" w:rsidR="00F42058" w:rsidRPr="00F42058" w:rsidRDefault="00440009" w:rsidP="00F42058">
      <w:pPr>
        <w:autoSpaceDE w:val="0"/>
        <w:autoSpaceDN w:val="0"/>
        <w:adjustRightInd w:val="0"/>
        <w:spacing w:line="360" w:lineRule="auto"/>
        <w:ind w:firstLine="510"/>
        <w:jc w:val="both"/>
        <w:rPr>
          <w:rFonts w:ascii="Book Antiqua" w:hAnsi="Book Antiqua"/>
          <w:sz w:val="25"/>
          <w:szCs w:val="25"/>
        </w:rPr>
      </w:pPr>
      <w:r>
        <w:rPr>
          <w:rFonts w:ascii="Book Antiqua" w:hAnsi="Book Antiqua"/>
          <w:sz w:val="25"/>
          <w:szCs w:val="25"/>
        </w:rPr>
        <w:t xml:space="preserve">Η Υπηρεσία Γ.Ε.ΜΗ. του Επιμελητηρίου Αιτωλοακαρνανίας ενημερώνει τα μέλη του Επιμελητηρίου ότι </w:t>
      </w:r>
      <w:bookmarkStart w:id="0" w:name="_GoBack"/>
      <w:bookmarkEnd w:id="0"/>
      <w:r w:rsidR="00F42058" w:rsidRPr="00F42058">
        <w:rPr>
          <w:rFonts w:ascii="Book Antiqua" w:hAnsi="Book Antiqua"/>
          <w:sz w:val="25"/>
          <w:szCs w:val="25"/>
        </w:rPr>
        <w:t>στις 26/10/2022 απεστάλη από την κεντρική υπηρεσία ΠΣ Γ.Ε.ΜΗ. ηλεκτρονικό μήνυμα/ενημέρωση επικείμενης θέσης σε αναστολή καταχώρισης στις ΙΚΕ οι οποίες έχουν παραλείψει να πιστοποιήσουν το εταιρικό κεφάλαιο κατόπιν σύστασης ή αύξησης του κεφαλαίου.</w:t>
      </w:r>
    </w:p>
    <w:p w14:paraId="75C728E4"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Υπενθυμίζουμε ότι με βάση την εγκύκλιο 60522/10.6.2022 του Υπουργείου Ανάπτυξης και Επενδύσεων, κάθε υπόχρεος  μπορεί είτε να υποβάλει σχετική αίτηση καταχώρισης της πιστοποίησης του εταιρικού κεφαλαίου εντός προθεσμίας δέκα (10) εργάσιμων ημερών, είτε να εκθέσει τους λόγους για τους οποίους δεν πρέπει να τεθεί η εταιρεία σε αναστολή καταχώρισης (αναλογική εφαρμογή της παραγράφου 1 του άρθρου 30 του ν. 4919/2022).</w:t>
      </w:r>
    </w:p>
    <w:p w14:paraId="7478BB92"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 xml:space="preserve">Εάν παρέλθει άπρακτη η προθεσμία των 10 εργάσιμων ημερών από τις 26/10/2022 και ο υπόχρεος δεν έχει προβεί σε κάποια από τις ανωτέρω ενέργειες, η εταιρεία τίθεται σε αναστολή καταχώρησης. </w:t>
      </w:r>
    </w:p>
    <w:p w14:paraId="56C0BCE9"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 xml:space="preserve">Η ανωτέρω προθεσμία ισχύει για όλες τις ΙΚΕ οι οποίες δεν έχουν προβεί στις ανωτέρω ενέργειες, ακόμα και στη περίπτωση που δεν έχουν παραλάβει το ανωτέρω ηλεκτρονικό μήνυμα/ενημέρωση της κεντρικής υπηρεσίας ΠΣ Γ.Ε.ΜΗ., λόγω του ότι δεν </w:t>
      </w:r>
      <w:r w:rsidRPr="00F42058">
        <w:rPr>
          <w:rFonts w:ascii="Book Antiqua" w:hAnsi="Book Antiqua"/>
          <w:sz w:val="25"/>
          <w:szCs w:val="25"/>
        </w:rPr>
        <w:lastRenderedPageBreak/>
        <w:t>έχουν προβεί σε καταχώρηση της ηλεκτρονικής τους διεύθυνσης (</w:t>
      </w:r>
      <w:r w:rsidRPr="00F42058">
        <w:rPr>
          <w:rFonts w:ascii="Book Antiqua" w:hAnsi="Book Antiqua"/>
          <w:sz w:val="25"/>
          <w:szCs w:val="25"/>
          <w:lang w:val="en-US"/>
        </w:rPr>
        <w:t>e</w:t>
      </w:r>
      <w:r w:rsidRPr="00F42058">
        <w:rPr>
          <w:rFonts w:ascii="Book Antiqua" w:hAnsi="Book Antiqua"/>
          <w:sz w:val="25"/>
          <w:szCs w:val="25"/>
        </w:rPr>
        <w:t>-</w:t>
      </w:r>
      <w:r w:rsidRPr="00F42058">
        <w:rPr>
          <w:rFonts w:ascii="Book Antiqua" w:hAnsi="Book Antiqua"/>
          <w:sz w:val="25"/>
          <w:szCs w:val="25"/>
          <w:lang w:val="en-US"/>
        </w:rPr>
        <w:t>mail</w:t>
      </w:r>
      <w:r w:rsidRPr="00F42058">
        <w:rPr>
          <w:rFonts w:ascii="Book Antiqua" w:hAnsi="Book Antiqua"/>
          <w:sz w:val="25"/>
          <w:szCs w:val="25"/>
        </w:rPr>
        <w:t xml:space="preserve">) στην Υπηρεσία μας. </w:t>
      </w:r>
    </w:p>
    <w:p w14:paraId="3B1C0DA3"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Η αναστολή καταχώρησης αίρεται, όταν η επιχείρηση προβεί στις απαιτούμενες καταχωρήσεις.</w:t>
      </w:r>
    </w:p>
    <w:p w14:paraId="3E43FBA2"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 xml:space="preserve">Για την υποβολή των αιτήσεων μπαίνετε στο </w:t>
      </w:r>
      <w:hyperlink r:id="rId9" w:history="1">
        <w:r w:rsidRPr="00F42058">
          <w:rPr>
            <w:rStyle w:val="-"/>
            <w:rFonts w:ascii="Book Antiqua" w:hAnsi="Book Antiqua"/>
            <w:sz w:val="25"/>
            <w:szCs w:val="25"/>
          </w:rPr>
          <w:t>https://services.businessportal.gr</w:t>
        </w:r>
      </w:hyperlink>
    </w:p>
    <w:p w14:paraId="51195263"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Για την ανωτέρω πιστοποίηση απαιτείται ΠΡΑΚΤΙΚΟ ΔΙΑΧΕΙΡΙΣΤΗ.</w:t>
      </w:r>
    </w:p>
    <w:p w14:paraId="537A8651"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r w:rsidRPr="00F42058">
        <w:rPr>
          <w:rFonts w:ascii="Book Antiqua" w:hAnsi="Book Antiqua"/>
          <w:sz w:val="25"/>
          <w:szCs w:val="25"/>
        </w:rPr>
        <w:t xml:space="preserve">Την πληροφορία για τον εάν έχει καταχωρηθεί η πιστοποίηση καταβολής αρχικού/αύξησης κεφαλαίου από την εταιρεία σας την βρίσκετε στη Δημοσιότητα του ΓΕΜΗ,   </w:t>
      </w:r>
      <w:hyperlink r:id="rId10" w:history="1">
        <w:r w:rsidRPr="00F42058">
          <w:rPr>
            <w:rStyle w:val="-"/>
            <w:rFonts w:ascii="Book Antiqua" w:hAnsi="Book Antiqua"/>
            <w:sz w:val="25"/>
            <w:szCs w:val="25"/>
          </w:rPr>
          <w:t>https://www.businessregistry.gr/publicity/index</w:t>
        </w:r>
      </w:hyperlink>
    </w:p>
    <w:p w14:paraId="1E7FAFEA" w14:textId="77777777" w:rsidR="00F42058" w:rsidRPr="00F42058" w:rsidRDefault="00F42058" w:rsidP="00F42058">
      <w:pPr>
        <w:autoSpaceDE w:val="0"/>
        <w:autoSpaceDN w:val="0"/>
        <w:adjustRightInd w:val="0"/>
        <w:spacing w:line="360" w:lineRule="auto"/>
        <w:ind w:firstLine="510"/>
        <w:jc w:val="both"/>
        <w:rPr>
          <w:rFonts w:ascii="Book Antiqua" w:hAnsi="Book Antiqua"/>
          <w:sz w:val="25"/>
          <w:szCs w:val="25"/>
        </w:rPr>
      </w:pPr>
    </w:p>
    <w:p w14:paraId="1AA67DE5" w14:textId="77A18F53" w:rsidR="006507E4" w:rsidRPr="00EF0BA1" w:rsidRDefault="0006584B" w:rsidP="00954766">
      <w:pPr>
        <w:autoSpaceDE w:val="0"/>
        <w:autoSpaceDN w:val="0"/>
        <w:adjustRightInd w:val="0"/>
        <w:spacing w:line="360" w:lineRule="auto"/>
        <w:ind w:firstLine="510"/>
        <w:jc w:val="both"/>
        <w:rPr>
          <w:rFonts w:ascii="Book Antiqua" w:hAnsi="Book Antiqua"/>
          <w:sz w:val="25"/>
          <w:szCs w:val="25"/>
        </w:rPr>
      </w:pPr>
      <w:r w:rsidRPr="00EF0BA1">
        <w:rPr>
          <w:rFonts w:ascii="Book Antiqua" w:hAnsi="Book Antiqua"/>
          <w:sz w:val="25"/>
          <w:szCs w:val="25"/>
        </w:rPr>
        <w:br/>
      </w:r>
    </w:p>
    <w:p w14:paraId="00386B0D" w14:textId="77777777" w:rsidR="006507E4" w:rsidRPr="00EF0BA1" w:rsidRDefault="006507E4" w:rsidP="00EF0BA1">
      <w:pPr>
        <w:tabs>
          <w:tab w:val="left" w:pos="993"/>
        </w:tabs>
        <w:spacing w:line="360" w:lineRule="auto"/>
        <w:jc w:val="right"/>
        <w:rPr>
          <w:rFonts w:ascii="Book Antiqua" w:hAnsi="Book Antiqua"/>
          <w:sz w:val="25"/>
          <w:szCs w:val="25"/>
        </w:rPr>
      </w:pPr>
      <w:r w:rsidRPr="00EF0BA1">
        <w:rPr>
          <w:rFonts w:ascii="Book Antiqua" w:hAnsi="Book Antiqua"/>
          <w:b/>
          <w:bCs/>
          <w:sz w:val="25"/>
          <w:szCs w:val="25"/>
        </w:rPr>
        <w:t>ΑΠΟ ΤΗ ΔΙΟΙΚΗΣΗ</w:t>
      </w:r>
    </w:p>
    <w:sectPr w:rsidR="006507E4" w:rsidRPr="00EF0BA1" w:rsidSect="006507E4">
      <w:footerReference w:type="default" r:id="rId11"/>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7181" w14:textId="77777777" w:rsidR="00B75CF2" w:rsidRDefault="00B75CF2" w:rsidP="008105D7">
      <w:r>
        <w:separator/>
      </w:r>
    </w:p>
  </w:endnote>
  <w:endnote w:type="continuationSeparator" w:id="0">
    <w:p w14:paraId="37C7AA3C" w14:textId="77777777" w:rsidR="00B75CF2" w:rsidRDefault="00B75CF2"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AC341" w14:textId="77777777" w:rsidR="00B75CF2" w:rsidRDefault="00B75CF2" w:rsidP="008105D7">
      <w:r>
        <w:separator/>
      </w:r>
    </w:p>
  </w:footnote>
  <w:footnote w:type="continuationSeparator" w:id="0">
    <w:p w14:paraId="757B3419" w14:textId="77777777" w:rsidR="00B75CF2" w:rsidRDefault="00B75CF2"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05B5E"/>
    <w:multiLevelType w:val="hybridMultilevel"/>
    <w:tmpl w:val="BCDE3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8"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
  </w:num>
  <w:num w:numId="10">
    <w:abstractNumId w:val="0"/>
  </w:num>
  <w:num w:numId="11">
    <w:abstractNumId w:val="11"/>
  </w:num>
  <w:num w:numId="12">
    <w:abstractNumId w:val="5"/>
  </w:num>
  <w:num w:numId="13">
    <w:abstractNumId w:val="6"/>
  </w:num>
  <w:num w:numId="14">
    <w:abstractNumId w:val="17"/>
  </w:num>
  <w:num w:numId="15">
    <w:abstractNumId w:val="18"/>
  </w:num>
  <w:num w:numId="16">
    <w:abstractNumId w:val="19"/>
  </w:num>
  <w:num w:numId="17">
    <w:abstractNumId w:val="3"/>
  </w:num>
  <w:num w:numId="18">
    <w:abstractNumId w:val="1"/>
  </w:num>
  <w:num w:numId="19">
    <w:abstractNumId w:val="13"/>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C2B79"/>
    <w:rsid w:val="001F4EE9"/>
    <w:rsid w:val="001F69FE"/>
    <w:rsid w:val="001F6BDE"/>
    <w:rsid w:val="00206CF3"/>
    <w:rsid w:val="00221186"/>
    <w:rsid w:val="00222BC2"/>
    <w:rsid w:val="00224BE5"/>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E5115"/>
    <w:rsid w:val="002F30DE"/>
    <w:rsid w:val="002F4017"/>
    <w:rsid w:val="0030490C"/>
    <w:rsid w:val="0031038B"/>
    <w:rsid w:val="00311AE6"/>
    <w:rsid w:val="00335CD8"/>
    <w:rsid w:val="0035042C"/>
    <w:rsid w:val="00362581"/>
    <w:rsid w:val="003651A8"/>
    <w:rsid w:val="00377E19"/>
    <w:rsid w:val="003854A7"/>
    <w:rsid w:val="00386822"/>
    <w:rsid w:val="003870D1"/>
    <w:rsid w:val="0039276F"/>
    <w:rsid w:val="003E12AA"/>
    <w:rsid w:val="003E466A"/>
    <w:rsid w:val="003E47E0"/>
    <w:rsid w:val="003F6BA0"/>
    <w:rsid w:val="00402B6E"/>
    <w:rsid w:val="00423A04"/>
    <w:rsid w:val="0042490D"/>
    <w:rsid w:val="00435B20"/>
    <w:rsid w:val="00440009"/>
    <w:rsid w:val="00451085"/>
    <w:rsid w:val="00456917"/>
    <w:rsid w:val="00484984"/>
    <w:rsid w:val="00485135"/>
    <w:rsid w:val="0049041A"/>
    <w:rsid w:val="004A49D3"/>
    <w:rsid w:val="004A618A"/>
    <w:rsid w:val="004C178B"/>
    <w:rsid w:val="004C763F"/>
    <w:rsid w:val="004E54B4"/>
    <w:rsid w:val="005063A0"/>
    <w:rsid w:val="0051389D"/>
    <w:rsid w:val="0053007B"/>
    <w:rsid w:val="005419E4"/>
    <w:rsid w:val="00545AD9"/>
    <w:rsid w:val="005545D7"/>
    <w:rsid w:val="00564018"/>
    <w:rsid w:val="00564081"/>
    <w:rsid w:val="005655F4"/>
    <w:rsid w:val="00572AD4"/>
    <w:rsid w:val="005748A6"/>
    <w:rsid w:val="005A023B"/>
    <w:rsid w:val="005B5237"/>
    <w:rsid w:val="005C10C8"/>
    <w:rsid w:val="005E3AB2"/>
    <w:rsid w:val="00601F09"/>
    <w:rsid w:val="00625DAA"/>
    <w:rsid w:val="00626BDD"/>
    <w:rsid w:val="00627394"/>
    <w:rsid w:val="00635877"/>
    <w:rsid w:val="00644114"/>
    <w:rsid w:val="00644244"/>
    <w:rsid w:val="00650340"/>
    <w:rsid w:val="006507E4"/>
    <w:rsid w:val="0065651D"/>
    <w:rsid w:val="00664328"/>
    <w:rsid w:val="0067351E"/>
    <w:rsid w:val="0068054B"/>
    <w:rsid w:val="00686C74"/>
    <w:rsid w:val="00687571"/>
    <w:rsid w:val="00691AE7"/>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61C9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5199"/>
    <w:rsid w:val="00936565"/>
    <w:rsid w:val="00945BF6"/>
    <w:rsid w:val="009521D0"/>
    <w:rsid w:val="00954766"/>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83997"/>
    <w:rsid w:val="00AA509A"/>
    <w:rsid w:val="00AA7059"/>
    <w:rsid w:val="00AA7619"/>
    <w:rsid w:val="00AC31F5"/>
    <w:rsid w:val="00AC3C56"/>
    <w:rsid w:val="00AE5F10"/>
    <w:rsid w:val="00AE7602"/>
    <w:rsid w:val="00B039F7"/>
    <w:rsid w:val="00B10F0A"/>
    <w:rsid w:val="00B13CD2"/>
    <w:rsid w:val="00B22038"/>
    <w:rsid w:val="00B37C2F"/>
    <w:rsid w:val="00B51D95"/>
    <w:rsid w:val="00B75CF2"/>
    <w:rsid w:val="00B852B3"/>
    <w:rsid w:val="00B93992"/>
    <w:rsid w:val="00BA2C37"/>
    <w:rsid w:val="00BB0519"/>
    <w:rsid w:val="00BC2782"/>
    <w:rsid w:val="00BC3FAE"/>
    <w:rsid w:val="00BE28A8"/>
    <w:rsid w:val="00BF2EDF"/>
    <w:rsid w:val="00C001D2"/>
    <w:rsid w:val="00C0269A"/>
    <w:rsid w:val="00C047FB"/>
    <w:rsid w:val="00C21AB0"/>
    <w:rsid w:val="00C34C8F"/>
    <w:rsid w:val="00C634A7"/>
    <w:rsid w:val="00C94C60"/>
    <w:rsid w:val="00CA0942"/>
    <w:rsid w:val="00CB26B2"/>
    <w:rsid w:val="00CE4B4B"/>
    <w:rsid w:val="00D03E25"/>
    <w:rsid w:val="00D04C55"/>
    <w:rsid w:val="00D107D0"/>
    <w:rsid w:val="00D274A3"/>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EF0BA1"/>
    <w:rsid w:val="00F028AB"/>
    <w:rsid w:val="00F42058"/>
    <w:rsid w:val="00F54930"/>
    <w:rsid w:val="00F6013A"/>
    <w:rsid w:val="00F84B02"/>
    <w:rsid w:val="00FA1C17"/>
    <w:rsid w:val="00FB0DC6"/>
    <w:rsid w:val="00FB5140"/>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F0BA1"/>
    <w:rPr>
      <w:color w:val="605E5C"/>
      <w:shd w:val="clear" w:color="auto" w:fill="E1DFDD"/>
    </w:rPr>
  </w:style>
  <w:style w:type="character" w:customStyle="1" w:styleId="markedcontent">
    <w:name w:val="markedcontent"/>
    <w:basedOn w:val="a0"/>
    <w:rsid w:val="00D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usinessregistry.gr/publicity/index" TargetMode="External"/><Relationship Id="rId4" Type="http://schemas.openxmlformats.org/officeDocument/2006/relationships/settings" Target="settings.xml"/><Relationship Id="rId9" Type="http://schemas.openxmlformats.org/officeDocument/2006/relationships/hyperlink" Target="https://services.businessportal.g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D54D-8E21-4AAE-A151-646F35AF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1754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Vbousgou</cp:lastModifiedBy>
  <cp:revision>3</cp:revision>
  <cp:lastPrinted>2022-07-25T10:49:00Z</cp:lastPrinted>
  <dcterms:created xsi:type="dcterms:W3CDTF">2022-10-31T10:53:00Z</dcterms:created>
  <dcterms:modified xsi:type="dcterms:W3CDTF">2022-10-31T11:05:00Z</dcterms:modified>
</cp:coreProperties>
</file>