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A08" w:rsidRDefault="003A5A08" w:rsidP="003A5A08">
      <w:r>
        <w:rPr>
          <w:noProof/>
        </w:rPr>
        <w:drawing>
          <wp:inline distT="0" distB="0" distL="0" distR="0" wp14:anchorId="555ED034" wp14:editId="31663E3F">
            <wp:extent cx="5274310" cy="1200242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08" w:rsidRPr="00E55359" w:rsidRDefault="003A5A08" w:rsidP="00E55359">
      <w:pPr>
        <w:spacing w:after="0" w:line="240" w:lineRule="auto"/>
        <w:ind w:left="142"/>
        <w:jc w:val="center"/>
        <w:rPr>
          <w:rFonts w:ascii="Verdana" w:hAnsi="Verdana" w:cs="Calibri"/>
          <w:b/>
          <w:bCs/>
          <w:color w:val="000000"/>
        </w:rPr>
      </w:pPr>
      <w:r w:rsidRPr="00E55359">
        <w:rPr>
          <w:rFonts w:ascii="Verdana" w:hAnsi="Verdana" w:cs="Calibri"/>
          <w:b/>
          <w:bCs/>
          <w:color w:val="000000"/>
        </w:rPr>
        <w:t xml:space="preserve">Το δίκτυο της </w:t>
      </w:r>
      <w:r w:rsidRPr="00E55359">
        <w:rPr>
          <w:rFonts w:ascii="Verdana" w:hAnsi="Verdana"/>
          <w:b/>
          <w:bCs/>
          <w:color w:val="385723"/>
          <w:lang w:val="en-US"/>
        </w:rPr>
        <w:t>BIOFACH</w:t>
      </w:r>
      <w:r w:rsidRPr="006E5E74">
        <w:rPr>
          <w:rFonts w:ascii="Verdana" w:hAnsi="Verdana"/>
          <w:b/>
          <w:bCs/>
          <w:color w:val="385723"/>
        </w:rPr>
        <w:t xml:space="preserve"> </w:t>
      </w:r>
      <w:r w:rsidRPr="00E55359">
        <w:rPr>
          <w:rFonts w:ascii="Verdana" w:hAnsi="Verdana"/>
          <w:b/>
          <w:bCs/>
          <w:color w:val="385723"/>
          <w:lang w:val="en-US"/>
        </w:rPr>
        <w:t>world</w:t>
      </w:r>
    </w:p>
    <w:p w:rsidR="003A5A08" w:rsidRDefault="003A5A08" w:rsidP="00E55359"/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3A5A08">
        <w:rPr>
          <w:rFonts w:ascii="Verdana" w:hAnsi="Verdana" w:cs="Calibri"/>
          <w:color w:val="000000"/>
          <w:sz w:val="20"/>
          <w:szCs w:val="20"/>
        </w:rPr>
        <w:t xml:space="preserve">Το δίκτυο της </w:t>
      </w:r>
      <w:r w:rsidRPr="003A5A08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BIOFACH</w:t>
      </w:r>
      <w:r w:rsidRPr="003A5A08">
        <w:rPr>
          <w:rFonts w:ascii="Verdana" w:hAnsi="Verdana" w:cs="Calibri"/>
          <w:b/>
          <w:bCs/>
          <w:color w:val="385723"/>
          <w:sz w:val="20"/>
          <w:szCs w:val="20"/>
        </w:rPr>
        <w:t xml:space="preserve"> </w:t>
      </w:r>
      <w:r w:rsidRPr="003A5A08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World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συνδέει τις βιολογικές αγορές με τη διεθνή ζήτηση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σε οκτώ (8) βασικές οικονομικές περιοχές του πλανήτη,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ενώ προωθεί ταυτόχρονα την ανάπτυξη των τοπικών περιφερειακών αγορών.</w:t>
      </w:r>
    </w:p>
    <w:p w:rsidR="003A5A08" w:rsidRDefault="003A5A08" w:rsidP="00E55359">
      <w:r>
        <w:t xml:space="preserve"> </w:t>
      </w:r>
      <w:r>
        <w:rPr>
          <w:noProof/>
        </w:rPr>
        <w:drawing>
          <wp:inline distT="0" distB="0" distL="0" distR="0" wp14:anchorId="2DB53D1A">
            <wp:extent cx="5273675" cy="2499360"/>
            <wp:effectExtent l="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E74" w:rsidRDefault="006E5E74" w:rsidP="00E55359">
      <w:pPr>
        <w:ind w:left="-284"/>
        <w:rPr>
          <w:rFonts w:ascii="Verdana" w:hAnsi="Verdana"/>
          <w:b/>
          <w:bCs/>
          <w:color w:val="385723"/>
          <w:lang w:val="en-US"/>
        </w:rPr>
      </w:pPr>
    </w:p>
    <w:p w:rsidR="003A5A08" w:rsidRDefault="003A5A08" w:rsidP="00E55359">
      <w:pPr>
        <w:ind w:left="-284"/>
      </w:pPr>
      <w:r>
        <w:rPr>
          <w:rFonts w:ascii="Verdana" w:hAnsi="Verdana"/>
          <w:b/>
          <w:bCs/>
          <w:color w:val="385723"/>
          <w:lang w:val="en-US"/>
        </w:rPr>
        <w:t>BIOFACH</w:t>
      </w:r>
      <w:r w:rsidRPr="003A5A08">
        <w:rPr>
          <w:rFonts w:ascii="Verdana" w:hAnsi="Verdana"/>
          <w:b/>
          <w:bCs/>
          <w:color w:val="385723"/>
        </w:rPr>
        <w:t xml:space="preserve"> </w:t>
      </w:r>
      <w:r>
        <w:rPr>
          <w:rFonts w:ascii="Verdana" w:hAnsi="Verdana"/>
          <w:b/>
          <w:bCs/>
          <w:color w:val="E6AF00"/>
        </w:rPr>
        <w:t>14-17 Φεβρουαρίου 2023 | Νυρεμβέργη, Γερμανία</w:t>
      </w:r>
      <w:r>
        <w:t xml:space="preserve"> </w:t>
      </w:r>
    </w:p>
    <w:p w:rsidR="00D900DD" w:rsidRPr="00D900DD" w:rsidRDefault="003A5A08" w:rsidP="00E55359">
      <w:pPr>
        <w:spacing w:after="0" w:line="240" w:lineRule="auto"/>
        <w:ind w:left="-284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 xml:space="preserve">Η κορυφαία εμπορική έκθεση βιολογικών τροφίμων στον κόσμο </w:t>
      </w:r>
    </w:p>
    <w:p w:rsidR="00D900DD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D900DD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3A5A08">
        <w:rPr>
          <w:rFonts w:ascii="Verdana" w:hAnsi="Verdana" w:cs="Calibri"/>
          <w:color w:val="000000"/>
          <w:sz w:val="20"/>
          <w:szCs w:val="20"/>
        </w:rPr>
        <w:t xml:space="preserve">Η κορυφαία εμπορική έκθεση βιολογικών τροφίμων στον κόσμο 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3A5A08">
        <w:rPr>
          <w:rFonts w:ascii="Verdana" w:hAnsi="Verdana" w:cs="Calibri"/>
          <w:color w:val="000000"/>
          <w:sz w:val="20"/>
          <w:szCs w:val="20"/>
        </w:rPr>
        <w:t xml:space="preserve">είναι ένα σημαντικό επιχειρηματικό γεγονός, το απόλυτο μέρος για δικτύωση και μια ευκαιρία για τοποθέτηση, η οποία πραγματοποιείται στη Γερμανία – τη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2η μεγαλύτερη βιολογική αγορά παγκοσμίως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(κύκλος εργασιών το 2020: περίπου 15 δισεκατομμύρια ευρώ).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3A5A08">
        <w:rPr>
          <w:rFonts w:ascii="Verdana" w:hAnsi="Verdana" w:cs="Calibri"/>
          <w:color w:val="000000"/>
          <w:sz w:val="20"/>
          <w:szCs w:val="20"/>
        </w:rPr>
        <w:t xml:space="preserve">Στοιχεία διοργάνωσης 2022: 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2.276 εκθέτες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από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94 χώρες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(μαζί με τη </w:t>
      </w:r>
      <w:r w:rsidRPr="003A5A08">
        <w:rPr>
          <w:rFonts w:ascii="Verdana" w:hAnsi="Verdana" w:cs="Calibri"/>
          <w:b/>
          <w:bCs/>
          <w:color w:val="002060"/>
          <w:sz w:val="20"/>
          <w:szCs w:val="20"/>
        </w:rPr>
        <w:t>VIVANESS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) ανάμεσα τους και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  <w:highlight w:val="yellow"/>
        </w:rPr>
        <w:t>36 ελληνικές επιχειρήσεις</w:t>
      </w:r>
      <w:r w:rsidRPr="003A5A08">
        <w:rPr>
          <w:rFonts w:ascii="Verdana" w:hAnsi="Verdana" w:cs="Calibri"/>
          <w:color w:val="000000"/>
          <w:sz w:val="20"/>
          <w:szCs w:val="20"/>
        </w:rPr>
        <w:t>!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3A5A08">
        <w:rPr>
          <w:rFonts w:ascii="Verdana" w:hAnsi="Verdana" w:cs="Calibri"/>
          <w:color w:val="000000"/>
          <w:sz w:val="20"/>
          <w:szCs w:val="20"/>
        </w:rPr>
        <w:t xml:space="preserve">περισσότεροι από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24.000 επισκέπτες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από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137 χώρες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(μαζί με τη </w:t>
      </w:r>
      <w:r w:rsidRPr="003A5A08">
        <w:rPr>
          <w:rFonts w:ascii="Verdana" w:hAnsi="Verdana" w:cs="Calibri"/>
          <w:b/>
          <w:bCs/>
          <w:color w:val="002060"/>
          <w:sz w:val="20"/>
          <w:szCs w:val="20"/>
        </w:rPr>
        <w:t>VIVANESS</w:t>
      </w:r>
      <w:r w:rsidRPr="003A5A08">
        <w:rPr>
          <w:rFonts w:ascii="Verdana" w:hAnsi="Verdana" w:cs="Calibri"/>
          <w:color w:val="000000"/>
          <w:sz w:val="20"/>
          <w:szCs w:val="20"/>
        </w:rPr>
        <w:t>)</w:t>
      </w:r>
    </w:p>
    <w:p w:rsidR="003A5A08" w:rsidRDefault="003A5A08" w:rsidP="00E55359"/>
    <w:p w:rsidR="003A5A08" w:rsidRDefault="003A5A08" w:rsidP="00E55359"/>
    <w:p w:rsidR="003A5A08" w:rsidRDefault="003A5A08" w:rsidP="00E55359">
      <w:pPr>
        <w:ind w:left="-284"/>
      </w:pPr>
      <w:r>
        <w:rPr>
          <w:rFonts w:ascii="Verdana" w:hAnsi="Verdana"/>
          <w:b/>
          <w:bCs/>
          <w:color w:val="385723"/>
          <w:lang w:val="en-US"/>
        </w:rPr>
        <w:t>BIOFACH</w:t>
      </w:r>
      <w:r w:rsidRPr="00452AC2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E6AF00"/>
          <w:lang w:val="en-US"/>
        </w:rPr>
        <w:t>AMERICA</w:t>
      </w:r>
      <w:r w:rsidRPr="00452AC2">
        <w:rPr>
          <w:rFonts w:ascii="Verdana" w:hAnsi="Verdana"/>
          <w:b/>
          <w:bCs/>
          <w:color w:val="E6AF00"/>
        </w:rPr>
        <w:t xml:space="preserve"> </w:t>
      </w:r>
      <w:r>
        <w:rPr>
          <w:rFonts w:ascii="Verdana" w:hAnsi="Verdana"/>
          <w:b/>
          <w:bCs/>
          <w:color w:val="E6AF00"/>
          <w:lang w:val="en-US"/>
        </w:rPr>
        <w:t>LATINA</w:t>
      </w:r>
      <w:r>
        <w:rPr>
          <w:rFonts w:ascii="Verdana" w:hAnsi="Verdana"/>
          <w:color w:val="E6AF00"/>
        </w:rPr>
        <w:t>,</w:t>
      </w:r>
      <w:r>
        <w:rPr>
          <w:rFonts w:ascii="Verdana" w:hAnsi="Verdana"/>
          <w:b/>
          <w:bCs/>
          <w:color w:val="E6AF00"/>
        </w:rPr>
        <w:t xml:space="preserve"> 14-17 Ιουνίου 2023 |</w:t>
      </w:r>
      <w:r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E6AF00"/>
        </w:rPr>
        <w:t>Σάο Πάολο, Βραζιλία</w:t>
      </w:r>
      <w:r>
        <w:t xml:space="preserve"> </w:t>
      </w:r>
    </w:p>
    <w:p w:rsidR="003A5A08" w:rsidRDefault="003A5A08" w:rsidP="00E55359">
      <w:pPr>
        <w:spacing w:after="0" w:line="240" w:lineRule="auto"/>
        <w:ind w:left="-284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Η συνειδητοποίηση γ</w:t>
      </w:r>
      <w:r w:rsidRPr="003A5A08">
        <w:rPr>
          <w:rFonts w:ascii="Calibri" w:hAnsi="Calibri" w:cs="Calibri"/>
          <w:b/>
          <w:bCs/>
          <w:color w:val="000000"/>
        </w:rPr>
        <w:t>ια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 xml:space="preserve"> υγιεινά και βιολογικά τρόφιμα ενσωματώνεται στο εμπόριο τροφίμων </w:t>
      </w:r>
    </w:p>
    <w:p w:rsidR="00D900DD" w:rsidRPr="003A5A08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3A5A08">
        <w:rPr>
          <w:rFonts w:ascii="Verdana" w:hAnsi="Verdana" w:cs="Calibri"/>
          <w:color w:val="000000"/>
          <w:sz w:val="20"/>
          <w:szCs w:val="20"/>
        </w:rPr>
        <w:lastRenderedPageBreak/>
        <w:t xml:space="preserve">Η Λατινική Αμερική είναι η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3η μεγαλύτερη περιοχή βιολογικής γης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παγκοσμίως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με βιολογικές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πωλήσεις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στη Βραζιλία περίπου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1,03 δισεκατομμύρια δολάρια ΗΠΑ το 2020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. Η </w:t>
      </w:r>
      <w:r w:rsidRPr="003A5A08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BIOFACH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A5A08">
        <w:rPr>
          <w:rFonts w:ascii="Verdana" w:hAnsi="Verdana" w:cs="Calibri"/>
          <w:b/>
          <w:bCs/>
          <w:color w:val="E6AF00"/>
          <w:sz w:val="20"/>
          <w:szCs w:val="20"/>
          <w:lang w:val="en-US"/>
        </w:rPr>
        <w:t>AMERICA</w:t>
      </w:r>
      <w:r w:rsidRPr="003A5A08">
        <w:rPr>
          <w:rFonts w:ascii="Verdana" w:hAnsi="Verdana" w:cs="Calibri"/>
          <w:b/>
          <w:bCs/>
          <w:color w:val="E6AF00"/>
          <w:sz w:val="20"/>
          <w:szCs w:val="20"/>
        </w:rPr>
        <w:t xml:space="preserve"> </w:t>
      </w:r>
      <w:r w:rsidRPr="003A5A08">
        <w:rPr>
          <w:rFonts w:ascii="Verdana" w:hAnsi="Verdana" w:cs="Calibri"/>
          <w:b/>
          <w:bCs/>
          <w:color w:val="E6AF00"/>
          <w:sz w:val="20"/>
          <w:szCs w:val="20"/>
          <w:lang w:val="en-US"/>
        </w:rPr>
        <w:t>LATINA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, η οποία διενεργείται ταυτόχρονα με την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 xml:space="preserve">BIOBRAZIL </w:t>
      </w:r>
      <w:r w:rsidRPr="003A5A08">
        <w:rPr>
          <w:rFonts w:ascii="Verdana" w:hAnsi="Verdana" w:cs="Calibri"/>
          <w:b/>
          <w:bCs/>
          <w:color w:val="7F7F7F"/>
          <w:sz w:val="20"/>
          <w:szCs w:val="20"/>
        </w:rPr>
        <w:t>FAIR</w:t>
      </w:r>
      <w:r w:rsidRPr="003A5A08">
        <w:rPr>
          <w:rFonts w:ascii="Verdana" w:hAnsi="Verdana" w:cs="Calibri"/>
          <w:color w:val="7F7F7F"/>
          <w:sz w:val="20"/>
          <w:szCs w:val="20"/>
        </w:rPr>
        <w:t xml:space="preserve"> 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και τη </w:t>
      </w:r>
      <w:r w:rsidRPr="003A5A08">
        <w:rPr>
          <w:rFonts w:ascii="Verdana" w:hAnsi="Verdana" w:cs="Calibri"/>
          <w:b/>
          <w:bCs/>
          <w:color w:val="660033"/>
          <w:sz w:val="20"/>
          <w:szCs w:val="20"/>
        </w:rPr>
        <w:t>Naturaltech,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καλωσορίζει όλα τα μέλη του κινήματος βιολογικών στη Βραζιλία, τα οποία θέλουν να εξερευνήσουν νέα κανάλια διανομής. 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3A5A08">
        <w:rPr>
          <w:rFonts w:ascii="Verdana" w:hAnsi="Verdana" w:cs="Calibri"/>
          <w:color w:val="000000"/>
          <w:sz w:val="20"/>
          <w:szCs w:val="20"/>
        </w:rPr>
        <w:t xml:space="preserve">Στοιχεία διοργάνωσης 2022: 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163 εκθέτες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(</w:t>
      </w:r>
      <w:r w:rsidRPr="003A5A08">
        <w:rPr>
          <w:rFonts w:ascii="Verdana" w:hAnsi="Verdana" w:cs="Calibri"/>
          <w:color w:val="000000"/>
          <w:sz w:val="20"/>
          <w:szCs w:val="20"/>
          <w:u w:val="single"/>
        </w:rPr>
        <w:t>χωρίς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τη </w:t>
      </w:r>
      <w:r w:rsidRPr="003A5A08">
        <w:rPr>
          <w:rFonts w:ascii="Verdana" w:hAnsi="Verdana" w:cs="Calibri"/>
          <w:b/>
          <w:bCs/>
          <w:color w:val="660033"/>
          <w:sz w:val="20"/>
          <w:szCs w:val="20"/>
        </w:rPr>
        <w:t>Naturaltech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) 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35.600 επισκέπτες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(μαζί με τη </w:t>
      </w:r>
      <w:r w:rsidRPr="003A5A08">
        <w:rPr>
          <w:rFonts w:ascii="Verdana" w:hAnsi="Verdana" w:cs="Calibri"/>
          <w:b/>
          <w:bCs/>
          <w:color w:val="660033"/>
          <w:sz w:val="20"/>
          <w:szCs w:val="20"/>
        </w:rPr>
        <w:t>Naturaltech</w:t>
      </w:r>
      <w:r w:rsidRPr="003A5A08">
        <w:rPr>
          <w:rFonts w:ascii="Verdana" w:hAnsi="Verdana" w:cs="Calibri"/>
          <w:color w:val="000000"/>
          <w:sz w:val="20"/>
          <w:szCs w:val="20"/>
        </w:rPr>
        <w:t>)</w:t>
      </w:r>
    </w:p>
    <w:p w:rsidR="003A5A08" w:rsidRDefault="003A5A08" w:rsidP="00E55359"/>
    <w:p w:rsidR="003A5A08" w:rsidRPr="006E5E74" w:rsidRDefault="003A5A08" w:rsidP="00E55359">
      <w:pPr>
        <w:ind w:left="-567"/>
        <w:rPr>
          <w:rFonts w:ascii="Verdana" w:hAnsi="Verdana"/>
          <w:b/>
          <w:bCs/>
          <w:color w:val="385723"/>
        </w:rPr>
      </w:pPr>
    </w:p>
    <w:p w:rsidR="003A5A08" w:rsidRPr="006E5E74" w:rsidRDefault="003A5A08" w:rsidP="00E55359">
      <w:pPr>
        <w:ind w:left="-284"/>
        <w:jc w:val="both"/>
      </w:pPr>
      <w:r>
        <w:rPr>
          <w:rFonts w:ascii="Verdana" w:hAnsi="Verdana"/>
          <w:b/>
          <w:bCs/>
          <w:color w:val="385723"/>
          <w:lang w:val="en-US"/>
        </w:rPr>
        <w:t>BIOFACH</w:t>
      </w:r>
      <w:r w:rsidRPr="006E5E74">
        <w:rPr>
          <w:rFonts w:ascii="Verdana" w:hAnsi="Verdana"/>
          <w:b/>
          <w:bCs/>
          <w:color w:val="385723"/>
        </w:rPr>
        <w:t xml:space="preserve"> </w:t>
      </w:r>
      <w:r w:rsidRPr="003A5A08">
        <w:rPr>
          <w:rFonts w:ascii="Verdana" w:hAnsi="Verdana"/>
          <w:b/>
          <w:bCs/>
          <w:color w:val="E6AF00"/>
          <w:lang w:val="en-US"/>
        </w:rPr>
        <w:t>SOUTH</w:t>
      </w:r>
      <w:r w:rsidRPr="006E5E74">
        <w:rPr>
          <w:rFonts w:ascii="Verdana" w:hAnsi="Verdana"/>
          <w:b/>
          <w:bCs/>
          <w:color w:val="E6AF00"/>
        </w:rPr>
        <w:t xml:space="preserve"> </w:t>
      </w:r>
      <w:r w:rsidRPr="003A5A08">
        <w:rPr>
          <w:rFonts w:ascii="Verdana" w:hAnsi="Verdana"/>
          <w:b/>
          <w:bCs/>
          <w:color w:val="E6AF00"/>
          <w:lang w:val="en-US"/>
        </w:rPr>
        <w:t>EAST</w:t>
      </w:r>
      <w:r w:rsidRPr="006E5E74">
        <w:rPr>
          <w:rFonts w:ascii="Verdana" w:hAnsi="Verdana"/>
          <w:b/>
          <w:bCs/>
          <w:color w:val="E6AF00"/>
        </w:rPr>
        <w:t xml:space="preserve"> </w:t>
      </w:r>
      <w:r w:rsidRPr="003A5A08">
        <w:rPr>
          <w:rFonts w:ascii="Verdana" w:hAnsi="Verdana"/>
          <w:b/>
          <w:bCs/>
          <w:color w:val="E6AF00"/>
          <w:lang w:val="en-US"/>
        </w:rPr>
        <w:t>ASIA</w:t>
      </w:r>
      <w:r w:rsidRPr="006E5E74">
        <w:rPr>
          <w:rFonts w:ascii="Verdana" w:hAnsi="Verdana"/>
          <w:b/>
          <w:bCs/>
          <w:color w:val="E6AF00"/>
          <w:sz w:val="20"/>
          <w:szCs w:val="20"/>
        </w:rPr>
        <w:t>,</w:t>
      </w:r>
      <w:r w:rsidRPr="006E5E74">
        <w:rPr>
          <w:rFonts w:ascii="Verdana" w:hAnsi="Verdana"/>
          <w:b/>
          <w:bCs/>
          <w:color w:val="E6AF00"/>
        </w:rPr>
        <w:t xml:space="preserve"> </w:t>
      </w:r>
      <w:r>
        <w:rPr>
          <w:rFonts w:ascii="Verdana" w:hAnsi="Verdana"/>
          <w:b/>
          <w:bCs/>
          <w:color w:val="E6AF00"/>
        </w:rPr>
        <w:t>Ιούλιος</w:t>
      </w:r>
      <w:r w:rsidRPr="006E5E74">
        <w:rPr>
          <w:rFonts w:ascii="Verdana" w:hAnsi="Verdana"/>
          <w:b/>
          <w:bCs/>
          <w:color w:val="E6AF00"/>
        </w:rPr>
        <w:t xml:space="preserve"> 2023 | </w:t>
      </w:r>
      <w:r>
        <w:rPr>
          <w:rFonts w:ascii="Verdana" w:hAnsi="Verdana"/>
          <w:b/>
          <w:bCs/>
          <w:color w:val="E6AF00"/>
        </w:rPr>
        <w:t>Μπανγκόκ</w:t>
      </w:r>
      <w:r w:rsidRPr="006E5E74">
        <w:rPr>
          <w:rFonts w:ascii="Verdana" w:hAnsi="Verdana"/>
          <w:b/>
          <w:bCs/>
          <w:color w:val="E6AF00"/>
        </w:rPr>
        <w:t xml:space="preserve">, </w:t>
      </w:r>
      <w:r>
        <w:rPr>
          <w:rFonts w:ascii="Verdana" w:hAnsi="Verdana"/>
          <w:b/>
          <w:bCs/>
          <w:color w:val="E6AF00"/>
        </w:rPr>
        <w:t>Ταϊλάνδη</w:t>
      </w:r>
      <w:r w:rsidRPr="006E5E74">
        <w:t xml:space="preserve"> </w:t>
      </w:r>
    </w:p>
    <w:p w:rsidR="003A5A08" w:rsidRDefault="003A5A08" w:rsidP="00E55359">
      <w:pPr>
        <w:spacing w:after="0" w:line="240" w:lineRule="auto"/>
        <w:ind w:left="-284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 xml:space="preserve">Πύλη στην αγορά βιολογικών προϊόντων της Νοτιοανατολικής Ασίας </w:t>
      </w:r>
    </w:p>
    <w:p w:rsidR="00D900DD" w:rsidRPr="003A5A08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b/>
          <w:bCs/>
          <w:sz w:val="20"/>
          <w:szCs w:val="20"/>
        </w:rPr>
      </w:pP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3A5A08">
        <w:rPr>
          <w:rFonts w:ascii="Verdana" w:hAnsi="Verdana" w:cs="Calibri"/>
          <w:color w:val="000000"/>
          <w:sz w:val="20"/>
          <w:szCs w:val="20"/>
        </w:rPr>
        <w:t xml:space="preserve">Αυτή η αγορά θα διαδραματίσει σημαντικό ρόλο στο μέλλον τόσο σε εθνικό όσο και σε διεθνές επίπεδο, καθώς διάφορες πολιτικές πρωτοβουλίες πραγματοποιήθηκαν για να υποστηρίξουν αυτή την ανάπτυξη – η </w:t>
      </w:r>
      <w:r w:rsidRPr="003A5A08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BIOFACH</w:t>
      </w:r>
      <w:r w:rsidRPr="003A5A08">
        <w:rPr>
          <w:rFonts w:ascii="Verdana" w:hAnsi="Verdana" w:cs="Calibri"/>
          <w:b/>
          <w:bCs/>
          <w:color w:val="385723"/>
          <w:sz w:val="20"/>
          <w:szCs w:val="20"/>
        </w:rPr>
        <w:t xml:space="preserve"> </w:t>
      </w:r>
      <w:r w:rsidRPr="003A5A08">
        <w:rPr>
          <w:rFonts w:ascii="Verdana" w:hAnsi="Verdana" w:cs="Calibri"/>
          <w:b/>
          <w:bCs/>
          <w:color w:val="E6AF00"/>
          <w:sz w:val="20"/>
          <w:szCs w:val="20"/>
        </w:rPr>
        <w:t>SOUTH EAST ASIA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αντικατοπτρίζει τη βιολογική σκηνή σε ολόκληρη την περιοχή. 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3A5A08">
        <w:rPr>
          <w:rFonts w:ascii="Verdana" w:hAnsi="Verdana" w:cs="Calibri"/>
          <w:color w:val="000000"/>
          <w:sz w:val="20"/>
          <w:szCs w:val="20"/>
        </w:rPr>
        <w:t xml:space="preserve">Στοιχεία τελευταίας διοργάνωσης 2019: 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403 εκθέτες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από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14 χώρες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(μαζί με την </w:t>
      </w:r>
      <w:r w:rsidRPr="003A5A08">
        <w:rPr>
          <w:rFonts w:ascii="Verdana" w:hAnsi="Verdana" w:cs="Calibri"/>
          <w:b/>
          <w:bCs/>
          <w:color w:val="002060"/>
          <w:sz w:val="20"/>
          <w:szCs w:val="20"/>
        </w:rPr>
        <w:t>NATURAL EXPO SOUTH EAST ASIA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) </w:t>
      </w:r>
    </w:p>
    <w:p w:rsidR="003A5A08" w:rsidRPr="003A5A08" w:rsidRDefault="003A5A08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24.196 επισκέπτες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από </w:t>
      </w:r>
      <w:r w:rsidRPr="003A5A08">
        <w:rPr>
          <w:rFonts w:ascii="Verdana" w:hAnsi="Verdana" w:cs="Calibri"/>
          <w:b/>
          <w:bCs/>
          <w:color w:val="000000"/>
          <w:sz w:val="20"/>
          <w:szCs w:val="20"/>
        </w:rPr>
        <w:t>47 χώρες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 (μαζί με την </w:t>
      </w:r>
      <w:r w:rsidRPr="003A5A08">
        <w:rPr>
          <w:rFonts w:ascii="Verdana" w:hAnsi="Verdana" w:cs="Calibri"/>
          <w:b/>
          <w:bCs/>
          <w:color w:val="002060"/>
          <w:sz w:val="20"/>
          <w:szCs w:val="20"/>
        </w:rPr>
        <w:t>NATURAL EXPO SOUTH EAST ASIA</w:t>
      </w:r>
      <w:r w:rsidRPr="003A5A08">
        <w:rPr>
          <w:rFonts w:ascii="Verdana" w:hAnsi="Verdana" w:cs="Calibri"/>
          <w:color w:val="000000"/>
          <w:sz w:val="20"/>
          <w:szCs w:val="20"/>
        </w:rPr>
        <w:t xml:space="preserve">) </w:t>
      </w:r>
    </w:p>
    <w:p w:rsidR="003A5A08" w:rsidRDefault="003A5A08" w:rsidP="00E55359"/>
    <w:p w:rsidR="003A5A08" w:rsidRDefault="003A5A08" w:rsidP="00E55359"/>
    <w:p w:rsidR="00D900DD" w:rsidRDefault="00D900DD" w:rsidP="00E55359">
      <w:pPr>
        <w:ind w:left="-284"/>
        <w:jc w:val="both"/>
      </w:pPr>
      <w:r>
        <w:rPr>
          <w:rFonts w:ascii="Verdana" w:hAnsi="Verdana"/>
          <w:b/>
          <w:bCs/>
          <w:color w:val="385723"/>
          <w:lang w:val="en-US"/>
        </w:rPr>
        <w:t>BIOFACH</w:t>
      </w:r>
      <w:r w:rsidRPr="00452AC2">
        <w:rPr>
          <w:rFonts w:ascii="Verdana" w:hAnsi="Verdana"/>
          <w:b/>
          <w:bCs/>
          <w:color w:val="385723"/>
        </w:rPr>
        <w:t xml:space="preserve"> </w:t>
      </w:r>
      <w:r>
        <w:rPr>
          <w:rFonts w:ascii="Verdana" w:hAnsi="Verdana"/>
          <w:b/>
          <w:bCs/>
          <w:color w:val="E6AF00"/>
        </w:rPr>
        <w:t>INDIA</w:t>
      </w:r>
      <w:r>
        <w:rPr>
          <w:rFonts w:ascii="Verdana" w:hAnsi="Verdana"/>
          <w:b/>
          <w:bCs/>
          <w:color w:val="E6AF00"/>
          <w:sz w:val="20"/>
          <w:szCs w:val="20"/>
        </w:rPr>
        <w:t>,</w:t>
      </w:r>
      <w:r>
        <w:rPr>
          <w:rFonts w:ascii="Verdana" w:hAnsi="Verdana"/>
          <w:b/>
          <w:bCs/>
          <w:color w:val="E6AF00"/>
        </w:rPr>
        <w:t xml:space="preserve"> 7-9 Σεπτεμβρίου 2023 | Δελχί NCR, Ινδία</w:t>
      </w:r>
      <w:r>
        <w:t xml:space="preserve"> </w:t>
      </w:r>
    </w:p>
    <w:p w:rsidR="00D900DD" w:rsidRDefault="00D900DD" w:rsidP="00E55359">
      <w:pPr>
        <w:spacing w:after="0" w:line="240" w:lineRule="auto"/>
        <w:ind w:left="-284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D900DD">
        <w:rPr>
          <w:rFonts w:ascii="Verdana" w:hAnsi="Verdana" w:cs="Calibri"/>
          <w:b/>
          <w:bCs/>
          <w:color w:val="000000"/>
          <w:sz w:val="20"/>
          <w:szCs w:val="20"/>
        </w:rPr>
        <w:t xml:space="preserve">Η βιολογική αγορά σε άνοδο με αυξανόμενη αγοραστική δύναμη </w:t>
      </w:r>
    </w:p>
    <w:p w:rsidR="00D900DD" w:rsidRPr="00D900DD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b/>
          <w:bCs/>
          <w:sz w:val="20"/>
          <w:szCs w:val="20"/>
        </w:rPr>
      </w:pPr>
    </w:p>
    <w:p w:rsidR="00D900DD" w:rsidRPr="00D900DD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D900DD">
        <w:rPr>
          <w:rFonts w:ascii="Verdana" w:hAnsi="Verdana" w:cs="Calibri"/>
          <w:color w:val="000000"/>
          <w:sz w:val="20"/>
          <w:szCs w:val="20"/>
        </w:rPr>
        <w:t xml:space="preserve">Η αγορά βιολογικών προϊόντων της Ινδίας αναπτύσσεται με τεράστιο ρυθμό, με </w:t>
      </w:r>
      <w:r w:rsidRPr="00D900DD">
        <w:rPr>
          <w:rFonts w:ascii="Verdana" w:hAnsi="Verdana" w:cs="Calibri"/>
          <w:b/>
          <w:bCs/>
          <w:color w:val="000000"/>
          <w:sz w:val="20"/>
          <w:szCs w:val="20"/>
        </w:rPr>
        <w:t>πρόβλεψη ετήσιας ανάπτυξης 21%</w:t>
      </w:r>
      <w:r w:rsidRPr="00D900DD">
        <w:rPr>
          <w:rFonts w:ascii="Verdana" w:hAnsi="Verdana" w:cs="Calibri"/>
          <w:color w:val="000000"/>
          <w:sz w:val="20"/>
          <w:szCs w:val="20"/>
        </w:rPr>
        <w:t xml:space="preserve">, από 177,14  εκατομμύρια δολάρια το 2020 σε 533,87 εκατομμύρια δολάρια για το οικονομικό έτος 2026. Η </w:t>
      </w:r>
      <w:r w:rsidRPr="00D900DD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BIOFACH</w:t>
      </w:r>
      <w:r w:rsidRPr="00D900DD">
        <w:rPr>
          <w:rFonts w:ascii="Verdana" w:hAnsi="Verdana" w:cs="Calibri"/>
          <w:b/>
          <w:bCs/>
          <w:color w:val="385723"/>
          <w:sz w:val="20"/>
          <w:szCs w:val="20"/>
        </w:rPr>
        <w:t xml:space="preserve"> </w:t>
      </w:r>
      <w:r w:rsidRPr="00D900DD">
        <w:rPr>
          <w:rFonts w:ascii="Verdana" w:hAnsi="Verdana" w:cs="Calibri"/>
          <w:b/>
          <w:bCs/>
          <w:color w:val="E6AF00"/>
          <w:sz w:val="20"/>
          <w:szCs w:val="20"/>
        </w:rPr>
        <w:t xml:space="preserve">INDIA </w:t>
      </w:r>
      <w:r w:rsidRPr="00D900DD">
        <w:rPr>
          <w:rFonts w:ascii="Verdana" w:hAnsi="Verdana" w:cs="Calibri"/>
          <w:color w:val="000000"/>
          <w:sz w:val="20"/>
          <w:szCs w:val="20"/>
        </w:rPr>
        <w:t xml:space="preserve">είναι ο τέλειος συνδυασμός εμπορικής έκθεσης, πλατφόρμα δικτύωσης, εκπαίδευσης και φιλοξενίας πλήθους πολιτιστικών δραστηριοτήτων και πρωτοβουλιών για την προώθηση της βιολογικής γεωργίας. </w:t>
      </w:r>
    </w:p>
    <w:p w:rsidR="00D900DD" w:rsidRPr="00D900DD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</w:p>
    <w:p w:rsidR="00D900DD" w:rsidRPr="00D900DD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D900DD">
        <w:rPr>
          <w:rFonts w:ascii="Verdana" w:hAnsi="Verdana" w:cs="Calibri"/>
          <w:color w:val="000000"/>
          <w:sz w:val="20"/>
          <w:szCs w:val="20"/>
        </w:rPr>
        <w:t xml:space="preserve">Στοιχεία τελευταίας διοργάνωσης 2021: </w:t>
      </w:r>
    </w:p>
    <w:p w:rsidR="00D900DD" w:rsidRPr="00D900DD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D900DD">
        <w:rPr>
          <w:rFonts w:ascii="Verdana" w:hAnsi="Verdana" w:cs="Calibri"/>
          <w:b/>
          <w:bCs/>
          <w:color w:val="000000"/>
          <w:sz w:val="20"/>
          <w:szCs w:val="20"/>
        </w:rPr>
        <w:t>96 εκθέτες</w:t>
      </w:r>
      <w:r w:rsidRPr="00D900DD">
        <w:rPr>
          <w:rFonts w:ascii="Verdana" w:hAnsi="Verdana" w:cs="Calibri"/>
          <w:color w:val="000000"/>
          <w:sz w:val="20"/>
          <w:szCs w:val="20"/>
        </w:rPr>
        <w:t xml:space="preserve"> (μαζί με την </w:t>
      </w:r>
      <w:r w:rsidRPr="00D900DD">
        <w:rPr>
          <w:rFonts w:ascii="Verdana" w:hAnsi="Verdana" w:cs="Calibri"/>
          <w:b/>
          <w:bCs/>
          <w:color w:val="002060"/>
          <w:sz w:val="20"/>
          <w:szCs w:val="20"/>
        </w:rPr>
        <w:t>NATURAL EXPO INDIA</w:t>
      </w:r>
      <w:r w:rsidRPr="00D900DD">
        <w:rPr>
          <w:rFonts w:ascii="Verdana" w:hAnsi="Verdana" w:cs="Calibri"/>
          <w:color w:val="000000"/>
          <w:sz w:val="20"/>
          <w:szCs w:val="20"/>
        </w:rPr>
        <w:t xml:space="preserve">) </w:t>
      </w:r>
    </w:p>
    <w:p w:rsidR="00D900DD" w:rsidRPr="00D900DD" w:rsidRDefault="00D900DD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D900DD">
        <w:rPr>
          <w:rFonts w:ascii="Verdana" w:hAnsi="Verdana" w:cs="Calibri"/>
          <w:b/>
          <w:bCs/>
          <w:color w:val="000000"/>
          <w:sz w:val="20"/>
          <w:szCs w:val="20"/>
        </w:rPr>
        <w:t>3.000 επισκέπτες</w:t>
      </w:r>
      <w:r w:rsidRPr="00D900DD">
        <w:rPr>
          <w:rFonts w:ascii="Verdana" w:hAnsi="Verdana" w:cs="Calibri"/>
          <w:color w:val="000000"/>
          <w:sz w:val="20"/>
          <w:szCs w:val="20"/>
        </w:rPr>
        <w:t xml:space="preserve"> (μαζί με τη </w:t>
      </w:r>
      <w:r w:rsidRPr="00D900DD">
        <w:rPr>
          <w:rFonts w:ascii="Verdana" w:hAnsi="Verdana" w:cs="Calibri"/>
          <w:b/>
          <w:bCs/>
          <w:color w:val="002060"/>
          <w:sz w:val="20"/>
          <w:szCs w:val="20"/>
        </w:rPr>
        <w:t>NATURAL EXPO INDIA</w:t>
      </w:r>
      <w:r w:rsidRPr="00D900DD">
        <w:rPr>
          <w:rFonts w:ascii="Verdana" w:hAnsi="Verdana" w:cs="Calibri"/>
          <w:color w:val="000000"/>
          <w:sz w:val="20"/>
          <w:szCs w:val="20"/>
        </w:rPr>
        <w:t>)</w:t>
      </w:r>
    </w:p>
    <w:p w:rsidR="003A5A08" w:rsidRDefault="003A5A08" w:rsidP="00E55359"/>
    <w:p w:rsidR="003A5A08" w:rsidRDefault="003A5A08" w:rsidP="00E55359"/>
    <w:p w:rsidR="001C6F1F" w:rsidRDefault="001C6F1F" w:rsidP="00E55359">
      <w:pPr>
        <w:ind w:left="-284"/>
        <w:jc w:val="both"/>
      </w:pPr>
      <w:r>
        <w:rPr>
          <w:rFonts w:ascii="Verdana" w:hAnsi="Verdana"/>
          <w:b/>
          <w:bCs/>
          <w:color w:val="385723"/>
          <w:lang w:val="en-US"/>
        </w:rPr>
        <w:t>BIOFACH</w:t>
      </w:r>
      <w:r w:rsidRPr="00452AC2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E6AF00"/>
          <w:lang w:val="en-US"/>
        </w:rPr>
        <w:t>AMERICA</w:t>
      </w:r>
      <w:r>
        <w:rPr>
          <w:rFonts w:ascii="Verdana" w:hAnsi="Verdana"/>
          <w:b/>
          <w:bCs/>
          <w:color w:val="E6AF00"/>
          <w:sz w:val="20"/>
          <w:szCs w:val="20"/>
        </w:rPr>
        <w:t>,</w:t>
      </w:r>
      <w:r>
        <w:rPr>
          <w:rFonts w:ascii="Verdana" w:hAnsi="Verdana"/>
          <w:b/>
          <w:bCs/>
          <w:color w:val="E6AF00"/>
        </w:rPr>
        <w:t xml:space="preserve"> 21-23 Σεπτεμβρίου 2023 | Φιλαδέλφεια, ΗΠΑ</w:t>
      </w:r>
      <w:r>
        <w:t xml:space="preserve"> </w:t>
      </w:r>
    </w:p>
    <w:p w:rsidR="001C6F1F" w:rsidRDefault="001C6F1F" w:rsidP="00E55359">
      <w:pPr>
        <w:spacing w:after="0" w:line="240" w:lineRule="auto"/>
        <w:ind w:left="-284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1C6F1F">
        <w:rPr>
          <w:rFonts w:ascii="Verdana" w:hAnsi="Verdana" w:cs="Calibri"/>
          <w:b/>
          <w:bCs/>
          <w:color w:val="000000"/>
          <w:sz w:val="20"/>
          <w:szCs w:val="20"/>
        </w:rPr>
        <w:t xml:space="preserve">Ταχέως αναπτυσσόμενη αγορά – με πολλές διαφοροποιήσεις </w:t>
      </w:r>
    </w:p>
    <w:p w:rsidR="001C6F1F" w:rsidRPr="001C6F1F" w:rsidRDefault="001C6F1F" w:rsidP="00E55359">
      <w:pPr>
        <w:spacing w:after="0" w:line="240" w:lineRule="auto"/>
        <w:ind w:left="142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1C6F1F" w:rsidRPr="001C6F1F" w:rsidRDefault="001C6F1F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1C6F1F">
        <w:rPr>
          <w:rFonts w:ascii="Verdana" w:hAnsi="Verdana" w:cs="Calibri"/>
          <w:color w:val="000000"/>
          <w:sz w:val="20"/>
          <w:szCs w:val="20"/>
        </w:rPr>
        <w:t xml:space="preserve">Η </w:t>
      </w:r>
      <w:r w:rsidRPr="001C6F1F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BIOFACH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1C6F1F">
        <w:rPr>
          <w:rFonts w:ascii="Verdana" w:hAnsi="Verdana" w:cs="Calibri"/>
          <w:b/>
          <w:bCs/>
          <w:color w:val="E6AF00"/>
          <w:sz w:val="20"/>
          <w:szCs w:val="20"/>
          <w:lang w:val="en-US"/>
        </w:rPr>
        <w:t>AMERICA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, που διενεργείται ταυτόχρονα με την </w:t>
      </w:r>
      <w:r w:rsidRPr="001C6F1F">
        <w:rPr>
          <w:rFonts w:ascii="Verdana" w:hAnsi="Verdana" w:cs="Calibri"/>
          <w:b/>
          <w:bCs/>
          <w:color w:val="002060"/>
          <w:sz w:val="20"/>
          <w:szCs w:val="20"/>
        </w:rPr>
        <w:t>Natural Products Expo East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, είναι η κορυφαία εμπορική έκθεση για βιολογικά προϊόντα στην ανατολική ακτή των ΗΠΑ. Η αγορά βιολογικών των ΗΠΑ είναι </w:t>
      </w:r>
      <w:r w:rsidRPr="001C6F1F">
        <w:rPr>
          <w:rFonts w:ascii="Verdana" w:hAnsi="Verdana" w:cs="Calibri"/>
          <w:b/>
          <w:bCs/>
          <w:color w:val="000000"/>
          <w:sz w:val="20"/>
          <w:szCs w:val="20"/>
        </w:rPr>
        <w:t>η μεγαλύτερη αγορά παγκοσμίως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: το 2020, ο τζίρος έφτασε σχεδόν τα 62 δισεκατομμύρια δολάρια. </w:t>
      </w:r>
    </w:p>
    <w:p w:rsidR="001C6F1F" w:rsidRPr="001C6F1F" w:rsidRDefault="001C6F1F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1C6F1F" w:rsidRPr="001C6F1F" w:rsidRDefault="001C6F1F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1C6F1F">
        <w:rPr>
          <w:rFonts w:ascii="Verdana" w:hAnsi="Verdana" w:cs="Calibri"/>
          <w:color w:val="000000"/>
          <w:sz w:val="20"/>
          <w:szCs w:val="20"/>
        </w:rPr>
        <w:t xml:space="preserve">Στοιχεία διοργάνωσης 2022: </w:t>
      </w:r>
    </w:p>
    <w:p w:rsidR="001C6F1F" w:rsidRPr="001C6F1F" w:rsidRDefault="001C6F1F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1C6F1F">
        <w:rPr>
          <w:rFonts w:ascii="Verdana" w:hAnsi="Verdana" w:cs="Calibri"/>
          <w:b/>
          <w:bCs/>
          <w:color w:val="000000"/>
          <w:sz w:val="20"/>
          <w:szCs w:val="20"/>
        </w:rPr>
        <w:lastRenderedPageBreak/>
        <w:t>140 εκθέτες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 από </w:t>
      </w:r>
      <w:r w:rsidRPr="001C6F1F">
        <w:rPr>
          <w:rFonts w:ascii="Verdana" w:hAnsi="Verdana" w:cs="Calibri"/>
          <w:b/>
          <w:bCs/>
          <w:color w:val="000000"/>
          <w:sz w:val="20"/>
          <w:szCs w:val="20"/>
        </w:rPr>
        <w:t>14 χώρες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 (</w:t>
      </w:r>
      <w:r w:rsidRPr="001C6F1F">
        <w:rPr>
          <w:rFonts w:ascii="Verdana" w:hAnsi="Verdana" w:cs="Calibri"/>
          <w:color w:val="000000"/>
          <w:sz w:val="20"/>
          <w:szCs w:val="20"/>
          <w:u w:val="single"/>
        </w:rPr>
        <w:t>χωρίς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 την </w:t>
      </w:r>
      <w:r w:rsidRPr="001C6F1F">
        <w:rPr>
          <w:rFonts w:ascii="Verdana" w:hAnsi="Verdana" w:cs="Calibri"/>
          <w:b/>
          <w:bCs/>
          <w:color w:val="002060"/>
          <w:sz w:val="20"/>
          <w:szCs w:val="20"/>
        </w:rPr>
        <w:t>Natural Products East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) ανάμεσά τους και </w:t>
      </w:r>
      <w:r w:rsidRPr="001C6F1F">
        <w:rPr>
          <w:rFonts w:ascii="Verdana" w:hAnsi="Verdana" w:cs="Calibri"/>
          <w:b/>
          <w:bCs/>
          <w:color w:val="000000"/>
          <w:sz w:val="20"/>
          <w:szCs w:val="20"/>
          <w:highlight w:val="yellow"/>
        </w:rPr>
        <w:t>3 Ελληνικές επιχειρήσεις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! </w:t>
      </w:r>
    </w:p>
    <w:p w:rsidR="001C6F1F" w:rsidRPr="001C6F1F" w:rsidRDefault="001C6F1F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1C6F1F">
        <w:rPr>
          <w:rFonts w:ascii="Verdana" w:hAnsi="Verdana" w:cs="Calibri"/>
          <w:b/>
          <w:bCs/>
          <w:color w:val="000000"/>
          <w:sz w:val="20"/>
          <w:szCs w:val="20"/>
        </w:rPr>
        <w:t>18.500 επισκέπτες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 από </w:t>
      </w:r>
      <w:r w:rsidRPr="001C6F1F">
        <w:rPr>
          <w:rFonts w:ascii="Verdana" w:hAnsi="Verdana" w:cs="Calibri"/>
          <w:b/>
          <w:bCs/>
          <w:color w:val="000000"/>
          <w:sz w:val="20"/>
          <w:szCs w:val="20"/>
        </w:rPr>
        <w:t>93 χώρες</w:t>
      </w:r>
      <w:r w:rsidRPr="001C6F1F">
        <w:rPr>
          <w:rFonts w:ascii="Verdana" w:hAnsi="Verdana" w:cs="Calibri"/>
          <w:color w:val="000000"/>
          <w:sz w:val="20"/>
          <w:szCs w:val="20"/>
        </w:rPr>
        <w:t xml:space="preserve"> (μαζί με την </w:t>
      </w:r>
      <w:r w:rsidRPr="001C6F1F">
        <w:rPr>
          <w:rFonts w:ascii="Verdana" w:hAnsi="Verdana" w:cs="Calibri"/>
          <w:b/>
          <w:bCs/>
          <w:color w:val="002060"/>
          <w:sz w:val="20"/>
          <w:szCs w:val="20"/>
        </w:rPr>
        <w:t>Natural Products Expo East</w:t>
      </w:r>
      <w:r w:rsidRPr="001C6F1F">
        <w:rPr>
          <w:rFonts w:ascii="Verdana" w:hAnsi="Verdana" w:cs="Calibri"/>
          <w:color w:val="000000"/>
          <w:sz w:val="20"/>
          <w:szCs w:val="20"/>
        </w:rPr>
        <w:t>)</w:t>
      </w:r>
    </w:p>
    <w:p w:rsidR="003A5A08" w:rsidRDefault="003A5A08" w:rsidP="00E55359"/>
    <w:p w:rsidR="003A5A08" w:rsidRDefault="003A5A08" w:rsidP="00E55359">
      <w:r>
        <w:t xml:space="preserve">                                             </w:t>
      </w:r>
    </w:p>
    <w:p w:rsidR="00C71174" w:rsidRDefault="00C71174" w:rsidP="00E55359">
      <w:pPr>
        <w:spacing w:after="0" w:line="240" w:lineRule="auto"/>
        <w:ind w:left="-284"/>
        <w:jc w:val="both"/>
        <w:rPr>
          <w:rFonts w:ascii="Verdana" w:hAnsi="Verdana" w:cs="Calibri"/>
          <w:b/>
          <w:bCs/>
          <w:color w:val="E6AF00"/>
        </w:rPr>
      </w:pPr>
      <w:r w:rsidRPr="00C71174">
        <w:rPr>
          <w:rFonts w:ascii="Verdana" w:hAnsi="Verdana" w:cs="Calibri"/>
          <w:b/>
          <w:bCs/>
          <w:color w:val="385723"/>
          <w:lang w:val="en-US"/>
        </w:rPr>
        <w:t>BIOFACH</w:t>
      </w:r>
      <w:r w:rsidRPr="00C71174">
        <w:rPr>
          <w:rFonts w:ascii="Verdana" w:hAnsi="Verdana" w:cs="Calibri"/>
          <w:color w:val="000000"/>
        </w:rPr>
        <w:t xml:space="preserve"> </w:t>
      </w:r>
      <w:r w:rsidRPr="00C71174">
        <w:rPr>
          <w:rFonts w:ascii="Verdana" w:hAnsi="Verdana" w:cs="Calibri"/>
          <w:b/>
          <w:bCs/>
          <w:color w:val="E6AF00"/>
          <w:lang w:val="en-US"/>
        </w:rPr>
        <w:t>SAUDI</w:t>
      </w:r>
      <w:r w:rsidRPr="00C71174">
        <w:rPr>
          <w:rFonts w:ascii="Verdana" w:hAnsi="Verdana" w:cs="Calibri"/>
          <w:b/>
          <w:bCs/>
          <w:color w:val="E6AF00"/>
        </w:rPr>
        <w:t xml:space="preserve"> </w:t>
      </w:r>
      <w:r w:rsidRPr="00C71174">
        <w:rPr>
          <w:rFonts w:ascii="Verdana" w:hAnsi="Verdana" w:cs="Calibri"/>
          <w:b/>
          <w:bCs/>
          <w:color w:val="E6AF00"/>
          <w:lang w:val="en-US"/>
        </w:rPr>
        <w:t>ARABIA</w:t>
      </w:r>
      <w:r w:rsidRPr="00C71174">
        <w:rPr>
          <w:rFonts w:ascii="Verdana" w:hAnsi="Verdana" w:cs="Calibri"/>
          <w:b/>
          <w:bCs/>
          <w:color w:val="E6AF00"/>
          <w:sz w:val="20"/>
          <w:szCs w:val="20"/>
        </w:rPr>
        <w:t>,</w:t>
      </w:r>
      <w:r w:rsidRPr="00C71174">
        <w:rPr>
          <w:rFonts w:ascii="Verdana" w:hAnsi="Verdana" w:cs="Calibri"/>
          <w:color w:val="000000"/>
        </w:rPr>
        <w:t xml:space="preserve"> </w:t>
      </w:r>
      <w:r w:rsidRPr="00C71174">
        <w:rPr>
          <w:rFonts w:ascii="Verdana" w:hAnsi="Verdana" w:cs="Calibri"/>
          <w:b/>
          <w:bCs/>
          <w:color w:val="E6AF00"/>
        </w:rPr>
        <w:t>19-21 Νοεμβρίου 2023 | Ριάντ, Σαουδική Αραβία</w:t>
      </w:r>
    </w:p>
    <w:p w:rsidR="00C71174" w:rsidRPr="00C71174" w:rsidRDefault="00C71174" w:rsidP="00E55359">
      <w:pPr>
        <w:spacing w:after="0" w:line="240" w:lineRule="auto"/>
        <w:ind w:left="-567"/>
        <w:rPr>
          <w:rFonts w:ascii="Verdana" w:hAnsi="Verdana" w:cs="Calibri"/>
          <w:b/>
          <w:bCs/>
          <w:color w:val="E6AF00"/>
        </w:rPr>
      </w:pPr>
    </w:p>
    <w:p w:rsidR="00C71174" w:rsidRDefault="00C71174" w:rsidP="00E55359">
      <w:pPr>
        <w:spacing w:after="0" w:line="240" w:lineRule="auto"/>
        <w:ind w:left="-284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C71174">
        <w:rPr>
          <w:rFonts w:ascii="Verdana" w:hAnsi="Verdana" w:cs="Calibri"/>
          <w:b/>
          <w:bCs/>
          <w:color w:val="000000"/>
          <w:sz w:val="20"/>
          <w:szCs w:val="20"/>
        </w:rPr>
        <w:t xml:space="preserve">Υψηλές δυνατότητες αγοράς και αυξανόμενη ζήτηση για βιολογικά τρόφιμα </w:t>
      </w:r>
    </w:p>
    <w:p w:rsidR="00C71174" w:rsidRPr="00C71174" w:rsidRDefault="00C71174" w:rsidP="00E55359">
      <w:pPr>
        <w:spacing w:after="0" w:line="240" w:lineRule="auto"/>
        <w:ind w:left="142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C71174" w:rsidRPr="00C71174" w:rsidRDefault="00C71174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C71174">
        <w:rPr>
          <w:rFonts w:ascii="Verdana" w:hAnsi="Verdana" w:cs="Calibri"/>
          <w:color w:val="000000"/>
          <w:sz w:val="20"/>
          <w:szCs w:val="20"/>
        </w:rPr>
        <w:t xml:space="preserve">Ο κλάδος των βιολογικών προϊόντων στη Μέση Ανατολή αναπτύσσεται γρήγορα. Ο χώρος στα ράφια για βιολογικά τρόφιμα και ποτά έχει αυξηθεί κατά πάνω από 60% τα τελευταία 5 χρόνια σύμφωνα με το organic-market.info. Ως μια από τις μεγαλύτερες χώρες της Μέσης Η περιοχή της Ανατολικής και της Βόρειας Αφρικής, η Σαουδική Αραβία επενδύει σε μεγάλο βαθμό στην ανάπτυξη του βιολογικού τομέα – από την αγροτική παραγωγή στο ράφι – και το προσδιορίζει ως ένα σημαντικό κλειδί για το μέλλον. </w:t>
      </w:r>
    </w:p>
    <w:p w:rsidR="00C71174" w:rsidRPr="00C71174" w:rsidRDefault="00C71174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C71174" w:rsidRPr="00C71174" w:rsidRDefault="00C71174" w:rsidP="00E55359">
      <w:pPr>
        <w:spacing w:after="0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  <w:r w:rsidRPr="00C71174">
        <w:rPr>
          <w:rFonts w:ascii="Verdana" w:hAnsi="Verdana" w:cs="Calibri"/>
          <w:color w:val="000000"/>
          <w:sz w:val="20"/>
          <w:szCs w:val="20"/>
        </w:rPr>
        <w:t xml:space="preserve">Η </w:t>
      </w:r>
      <w:r w:rsidRPr="00C71174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BIOFACH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71174">
        <w:rPr>
          <w:rFonts w:ascii="Verdana" w:hAnsi="Verdana" w:cs="Calibri"/>
          <w:b/>
          <w:bCs/>
          <w:color w:val="E6AF00"/>
          <w:sz w:val="20"/>
          <w:szCs w:val="20"/>
          <w:lang w:val="en-US"/>
        </w:rPr>
        <w:t>SAUDI</w:t>
      </w:r>
      <w:r w:rsidRPr="00C71174">
        <w:rPr>
          <w:rFonts w:ascii="Verdana" w:hAnsi="Verdana" w:cs="Calibri"/>
          <w:b/>
          <w:bCs/>
          <w:color w:val="E6AF00"/>
          <w:sz w:val="20"/>
          <w:szCs w:val="20"/>
        </w:rPr>
        <w:t xml:space="preserve"> </w:t>
      </w:r>
      <w:r w:rsidRPr="00C71174">
        <w:rPr>
          <w:rFonts w:ascii="Verdana" w:hAnsi="Verdana" w:cs="Calibri"/>
          <w:b/>
          <w:bCs/>
          <w:color w:val="E6AF00"/>
          <w:sz w:val="20"/>
          <w:szCs w:val="20"/>
          <w:lang w:val="en-US"/>
        </w:rPr>
        <w:t>ARABIA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 πραγματοποιήθηκε για πρώτη φορά το Νοέμβριο του 2022 με επιτυχία, φιλοξενώντας ανάμεσα στους εκθέτες και </w:t>
      </w:r>
      <w:r w:rsidRPr="00C71174">
        <w:rPr>
          <w:rFonts w:ascii="Verdana" w:hAnsi="Verdana" w:cs="Calibri"/>
          <w:b/>
          <w:bCs/>
          <w:color w:val="000000"/>
          <w:sz w:val="20"/>
          <w:szCs w:val="20"/>
          <w:highlight w:val="yellow"/>
        </w:rPr>
        <w:t>2 ελληνικές επιχειρήσεις</w:t>
      </w:r>
      <w:r w:rsidRPr="00C71174">
        <w:rPr>
          <w:rFonts w:ascii="Verdana" w:hAnsi="Verdana" w:cs="Calibri"/>
          <w:color w:val="000000"/>
          <w:sz w:val="20"/>
          <w:szCs w:val="20"/>
        </w:rPr>
        <w:t>!</w:t>
      </w:r>
    </w:p>
    <w:p w:rsidR="003A5A08" w:rsidRDefault="003A5A08" w:rsidP="00E55359"/>
    <w:p w:rsidR="00C71174" w:rsidRDefault="00C71174" w:rsidP="00E55359">
      <w:pPr>
        <w:ind w:left="-284"/>
      </w:pPr>
      <w:r>
        <w:rPr>
          <w:rFonts w:ascii="Verdana" w:hAnsi="Verdana"/>
          <w:b/>
          <w:bCs/>
          <w:color w:val="385723"/>
          <w:lang w:val="en-US"/>
        </w:rPr>
        <w:t>BIOFACH</w:t>
      </w:r>
      <w:r w:rsidRPr="00452AC2">
        <w:rPr>
          <w:rStyle w:val="rynqvb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E6AF00"/>
        </w:rPr>
        <w:t>CHINA</w:t>
      </w:r>
      <w:r>
        <w:rPr>
          <w:rFonts w:ascii="Verdana" w:hAnsi="Verdana"/>
          <w:b/>
          <w:bCs/>
          <w:color w:val="E6AF00"/>
          <w:sz w:val="20"/>
          <w:szCs w:val="20"/>
        </w:rPr>
        <w:t>,</w:t>
      </w:r>
      <w:r>
        <w:rPr>
          <w:rFonts w:ascii="Verdana" w:hAnsi="Verdana"/>
          <w:b/>
          <w:bCs/>
          <w:color w:val="E6AF00"/>
        </w:rPr>
        <w:t xml:space="preserve"> Νοέμβριος 2023 | Σανγκάη, Κίνα</w:t>
      </w:r>
      <w:r>
        <w:t xml:space="preserve"> </w:t>
      </w:r>
    </w:p>
    <w:p w:rsidR="00C71174" w:rsidRDefault="00C71174" w:rsidP="00E55359">
      <w:pPr>
        <w:spacing w:after="0" w:line="240" w:lineRule="auto"/>
        <w:ind w:left="-284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C71174">
        <w:rPr>
          <w:rFonts w:ascii="Verdana" w:hAnsi="Verdana" w:cs="Calibri"/>
          <w:b/>
          <w:bCs/>
          <w:color w:val="000000"/>
          <w:sz w:val="20"/>
          <w:szCs w:val="20"/>
        </w:rPr>
        <w:t xml:space="preserve">Αναπτυσσόμενη αγορά με υψηλή ζήτηση για ασφαλή τρόφιμα </w:t>
      </w:r>
    </w:p>
    <w:p w:rsidR="00C71174" w:rsidRPr="00C71174" w:rsidRDefault="00C71174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</w:p>
    <w:p w:rsidR="00C71174" w:rsidRPr="00C71174" w:rsidRDefault="00C71174" w:rsidP="00E55359">
      <w:pPr>
        <w:spacing w:after="0" w:line="240" w:lineRule="auto"/>
        <w:ind w:left="142"/>
        <w:jc w:val="both"/>
        <w:rPr>
          <w:rFonts w:ascii="Calibri" w:hAnsi="Calibri" w:cs="Calibri"/>
        </w:rPr>
      </w:pPr>
      <w:r w:rsidRPr="00C71174">
        <w:rPr>
          <w:rFonts w:ascii="Verdana" w:hAnsi="Verdana" w:cs="Calibri"/>
          <w:color w:val="000000"/>
          <w:sz w:val="20"/>
          <w:szCs w:val="20"/>
        </w:rPr>
        <w:t xml:space="preserve">Με βάση την έρευνα FiBL που εκδόθηκε κατά τη διάρκεια της </w:t>
      </w:r>
      <w:r w:rsidRPr="00C71174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BIOFACH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 2019, η Κίνα κατέχει μερίδιο αγοράς 8% στον κόσμο </w:t>
      </w:r>
      <w:r w:rsidRPr="00C71174">
        <w:rPr>
          <w:rFonts w:ascii="Calibri" w:hAnsi="Calibri" w:cs="Calibri"/>
          <w:color w:val="000000"/>
        </w:rPr>
        <w:t>της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 βιομηχανίας βιολογικών, και είναι η </w:t>
      </w:r>
      <w:r w:rsidRPr="00C71174">
        <w:rPr>
          <w:rFonts w:ascii="Verdana" w:hAnsi="Verdana" w:cs="Calibri"/>
          <w:b/>
          <w:bCs/>
          <w:color w:val="000000"/>
          <w:sz w:val="20"/>
          <w:szCs w:val="20"/>
        </w:rPr>
        <w:t>4η μεγαλύτερη αγορά στον κόσμο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 μετά τις ΗΠΑ, τη Γερμανία και τη Γαλλία. Η </w:t>
      </w:r>
      <w:r w:rsidRPr="00C71174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BIOFACH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71174">
        <w:rPr>
          <w:rFonts w:ascii="Verdana" w:hAnsi="Verdana" w:cs="Calibri"/>
          <w:b/>
          <w:bCs/>
          <w:color w:val="E6AF00"/>
          <w:sz w:val="20"/>
          <w:szCs w:val="20"/>
          <w:lang w:val="en-US"/>
        </w:rPr>
        <w:t>CHINA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 σημείωσε ισχυρή ανάπτυξη και θα παρέχει πολλές σημαντικές εκδηλώσεις, όπως η Χώρα της Χρονιάς, η Περιοχή παρουσίασης νέων προϊόντων και ευκαιρίες Match-Making. </w:t>
      </w:r>
    </w:p>
    <w:p w:rsidR="00C71174" w:rsidRPr="00C71174" w:rsidRDefault="00C71174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</w:p>
    <w:p w:rsidR="00C71174" w:rsidRPr="00C71174" w:rsidRDefault="00C71174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C71174">
        <w:rPr>
          <w:rFonts w:ascii="Verdana" w:hAnsi="Verdana" w:cs="Calibri"/>
          <w:color w:val="000000"/>
          <w:sz w:val="20"/>
          <w:szCs w:val="20"/>
        </w:rPr>
        <w:t xml:space="preserve">Στοιχεία τελευταίας διοργάνωσης 2021: </w:t>
      </w:r>
    </w:p>
    <w:p w:rsidR="00C71174" w:rsidRPr="00C71174" w:rsidRDefault="00C71174" w:rsidP="00E55359">
      <w:pPr>
        <w:spacing w:after="0" w:line="240" w:lineRule="auto"/>
        <w:ind w:left="142"/>
        <w:jc w:val="both"/>
        <w:rPr>
          <w:rFonts w:ascii="Calibri" w:hAnsi="Calibri" w:cs="Calibri"/>
        </w:rPr>
      </w:pPr>
      <w:r w:rsidRPr="00C71174">
        <w:rPr>
          <w:rFonts w:ascii="Verdana" w:hAnsi="Verdana" w:cs="Calibri"/>
          <w:b/>
          <w:bCs/>
          <w:color w:val="000000"/>
          <w:sz w:val="20"/>
          <w:szCs w:val="20"/>
        </w:rPr>
        <w:t>213 εκθέτες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 (μαζί με την </w:t>
      </w:r>
      <w:r w:rsidRPr="00C71174">
        <w:rPr>
          <w:rFonts w:ascii="Verdana" w:hAnsi="Verdana" w:cs="Calibri"/>
          <w:b/>
          <w:bCs/>
          <w:color w:val="002060"/>
          <w:sz w:val="20"/>
          <w:szCs w:val="20"/>
        </w:rPr>
        <w:t>NATURAL EXPO CHINA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) </w:t>
      </w:r>
    </w:p>
    <w:p w:rsidR="00C71174" w:rsidRDefault="00C71174" w:rsidP="00E55359">
      <w:pPr>
        <w:ind w:left="142"/>
        <w:rPr>
          <w:rFonts w:ascii="Verdana" w:hAnsi="Verdana" w:cs="Calibri"/>
          <w:color w:val="000000"/>
          <w:sz w:val="20"/>
          <w:szCs w:val="20"/>
        </w:rPr>
      </w:pPr>
      <w:r w:rsidRPr="00C71174">
        <w:rPr>
          <w:rFonts w:ascii="Verdana" w:hAnsi="Verdana" w:cs="Calibri"/>
          <w:b/>
          <w:bCs/>
          <w:color w:val="000000"/>
          <w:sz w:val="20"/>
          <w:szCs w:val="20"/>
        </w:rPr>
        <w:t>10.216 επισκέπτες</w:t>
      </w:r>
      <w:r w:rsidRPr="00C71174">
        <w:rPr>
          <w:rFonts w:ascii="Verdana" w:hAnsi="Verdana" w:cs="Calibri"/>
          <w:color w:val="000000"/>
          <w:sz w:val="20"/>
          <w:szCs w:val="20"/>
        </w:rPr>
        <w:t xml:space="preserve"> (μαζί με τη </w:t>
      </w:r>
      <w:r w:rsidRPr="00C71174">
        <w:rPr>
          <w:rFonts w:ascii="Verdana" w:hAnsi="Verdana" w:cs="Calibri"/>
          <w:b/>
          <w:bCs/>
          <w:color w:val="002060"/>
          <w:sz w:val="20"/>
          <w:szCs w:val="20"/>
        </w:rPr>
        <w:t>NATURAL EXPO CHINA</w:t>
      </w:r>
      <w:r w:rsidRPr="00C71174">
        <w:rPr>
          <w:rFonts w:ascii="Verdana" w:hAnsi="Verdana" w:cs="Calibri"/>
          <w:color w:val="000000"/>
          <w:sz w:val="20"/>
          <w:szCs w:val="20"/>
        </w:rPr>
        <w:t>)</w:t>
      </w:r>
    </w:p>
    <w:p w:rsidR="00E55359" w:rsidRPr="006E5E74" w:rsidRDefault="00E55359" w:rsidP="00E55359">
      <w:pPr>
        <w:ind w:left="-284"/>
        <w:rPr>
          <w:rFonts w:ascii="Verdana" w:hAnsi="Verdana"/>
          <w:b/>
          <w:bCs/>
          <w:color w:val="385723"/>
        </w:rPr>
      </w:pPr>
    </w:p>
    <w:p w:rsidR="00E55359" w:rsidRDefault="00E55359" w:rsidP="00E55359">
      <w:pPr>
        <w:ind w:left="-284"/>
      </w:pPr>
      <w:r>
        <w:rPr>
          <w:rFonts w:ascii="Verdana" w:hAnsi="Verdana"/>
          <w:b/>
          <w:bCs/>
          <w:color w:val="385723"/>
          <w:lang w:val="en-US"/>
        </w:rPr>
        <w:t>BIOFACH</w:t>
      </w:r>
      <w:r w:rsidRPr="00E55359">
        <w:rPr>
          <w:rStyle w:val="rynqvb"/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E6AF00"/>
        </w:rPr>
        <w:t>JAPAN 2023 | Τόκυο, Ιαπωνία</w:t>
      </w:r>
      <w:r>
        <w:t xml:space="preserve"> </w:t>
      </w:r>
    </w:p>
    <w:p w:rsidR="00E55359" w:rsidRDefault="00E55359" w:rsidP="00E55359">
      <w:pPr>
        <w:spacing w:after="0" w:line="240" w:lineRule="auto"/>
        <w:ind w:left="-284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E55359">
        <w:rPr>
          <w:rFonts w:ascii="Verdana" w:hAnsi="Verdana" w:cs="Calibri"/>
          <w:b/>
          <w:bCs/>
          <w:color w:val="000000"/>
          <w:sz w:val="20"/>
          <w:szCs w:val="20"/>
        </w:rPr>
        <w:t xml:space="preserve">Ιαπωνία: Μια εξειδικευμένη αγορά με υψηλές δυνατότητες! </w:t>
      </w:r>
    </w:p>
    <w:p w:rsidR="00E55359" w:rsidRPr="00E55359" w:rsidRDefault="00E55359" w:rsidP="00E55359">
      <w:pPr>
        <w:spacing w:after="0" w:line="240" w:lineRule="auto"/>
        <w:ind w:left="142"/>
        <w:jc w:val="both"/>
        <w:rPr>
          <w:rFonts w:ascii="Verdana" w:hAnsi="Verdana" w:cs="Calibri"/>
          <w:sz w:val="20"/>
          <w:szCs w:val="20"/>
        </w:rPr>
      </w:pPr>
    </w:p>
    <w:p w:rsidR="00E55359" w:rsidRPr="00E55359" w:rsidRDefault="00E55359" w:rsidP="00E55359">
      <w:pPr>
        <w:spacing w:after="0" w:line="240" w:lineRule="auto"/>
        <w:ind w:left="142"/>
        <w:jc w:val="both"/>
        <w:rPr>
          <w:rFonts w:ascii="Calibri" w:hAnsi="Calibri" w:cs="Calibri"/>
        </w:rPr>
      </w:pPr>
      <w:r w:rsidRPr="00E55359">
        <w:rPr>
          <w:rFonts w:ascii="Verdana" w:hAnsi="Verdana" w:cs="Calibri"/>
          <w:color w:val="000000"/>
          <w:sz w:val="20"/>
          <w:szCs w:val="20"/>
        </w:rPr>
        <w:t xml:space="preserve">Σύμφωνα με το Σύνδεσμο Organic Trade Association, η αγορά βιολογικών προϊόντων της Ιαπωνίας εκτιμάται σε 1 δισεκατομμύριο δολάρια ΗΠΑ, καθιστώντας την Ιαπωνία </w:t>
      </w:r>
      <w:r w:rsidRPr="00E55359">
        <w:rPr>
          <w:rFonts w:ascii="Verdana" w:hAnsi="Verdana" w:cs="Calibri"/>
          <w:b/>
          <w:bCs/>
          <w:color w:val="000000"/>
          <w:sz w:val="20"/>
          <w:szCs w:val="20"/>
        </w:rPr>
        <w:t>1 από τις 1</w:t>
      </w:r>
      <w:r w:rsidRPr="00E55359">
        <w:rPr>
          <w:rFonts w:ascii="Calibri" w:hAnsi="Calibri" w:cs="Calibri"/>
          <w:b/>
          <w:bCs/>
          <w:color w:val="000000"/>
        </w:rPr>
        <w:t>0</w:t>
      </w:r>
      <w:r w:rsidRPr="00E55359">
        <w:rPr>
          <w:rFonts w:ascii="Verdana" w:hAnsi="Verdana" w:cs="Calibri"/>
          <w:b/>
          <w:bCs/>
          <w:color w:val="000000"/>
          <w:sz w:val="20"/>
          <w:szCs w:val="20"/>
        </w:rPr>
        <w:t xml:space="preserve"> κορυφαίες αγορές στον κόσμο</w:t>
      </w:r>
      <w:r w:rsidRPr="00E55359">
        <w:rPr>
          <w:rFonts w:ascii="Verdana" w:hAnsi="Verdana" w:cs="Calibri"/>
          <w:color w:val="000000"/>
          <w:sz w:val="20"/>
          <w:szCs w:val="20"/>
        </w:rPr>
        <w:t>. Το χαμηλό μερίδιο της Ιαπωνίας σε καλλιεργήσιμη γη οδηγεί σε υψηλή ζήτηση εισαγόμενων βιολογικών τροφίμων και ποτών. Η συμμετοχή στη</w:t>
      </w:r>
      <w:r w:rsidRPr="00E55359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E55359">
        <w:rPr>
          <w:rFonts w:ascii="Verdana" w:hAnsi="Verdana" w:cs="Calibri"/>
          <w:b/>
          <w:bCs/>
          <w:color w:val="385723"/>
          <w:sz w:val="20"/>
          <w:szCs w:val="20"/>
          <w:lang w:val="en-US"/>
        </w:rPr>
        <w:t>BIOFACH</w:t>
      </w:r>
      <w:r w:rsidRPr="00E55359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  <w:r w:rsidRPr="00E55359">
        <w:rPr>
          <w:rFonts w:ascii="Verdana" w:hAnsi="Verdana" w:cs="Calibri"/>
          <w:b/>
          <w:bCs/>
          <w:color w:val="E6AF00"/>
          <w:sz w:val="20"/>
          <w:szCs w:val="20"/>
        </w:rPr>
        <w:t>JAPAN</w:t>
      </w:r>
      <w:r w:rsidRPr="00E55359">
        <w:rPr>
          <w:rFonts w:ascii="Verdana" w:hAnsi="Verdana" w:cs="Calibri"/>
          <w:color w:val="000000"/>
          <w:sz w:val="20"/>
          <w:szCs w:val="20"/>
        </w:rPr>
        <w:t xml:space="preserve"> προσφέρει την ευκαιρία να προσελκύσεις ειδικευμένους Ιάπωνες εμπόρους, χονδρέμπορους, λιανοπωλητές και αγοραστές υπηρεσιών τροφίμων καθώς και λάτρεις των βιολογικών προϊόντων από όλη την Ιαπωνία.</w:t>
      </w:r>
    </w:p>
    <w:p w:rsidR="003A5A08" w:rsidRDefault="003A5A08" w:rsidP="00E55359"/>
    <w:p w:rsidR="003A5A08" w:rsidRDefault="003A5A08" w:rsidP="00E55359"/>
    <w:p w:rsidR="003A5A08" w:rsidRPr="00E55359" w:rsidRDefault="003A5A08" w:rsidP="00E55359">
      <w:pPr>
        <w:jc w:val="both"/>
        <w:rPr>
          <w:rFonts w:ascii="Verdana" w:hAnsi="Verdana"/>
          <w:sz w:val="20"/>
          <w:szCs w:val="20"/>
        </w:rPr>
      </w:pPr>
      <w:r w:rsidRPr="00E55359">
        <w:rPr>
          <w:rFonts w:ascii="Verdana" w:hAnsi="Verdana"/>
          <w:sz w:val="20"/>
          <w:szCs w:val="20"/>
        </w:rPr>
        <w:t>Γραφεία για Ελλάδα &amp; Κύπρο</w:t>
      </w:r>
      <w:r w:rsidR="00E55359" w:rsidRPr="00E55359">
        <w:rPr>
          <w:rFonts w:ascii="Verdana" w:hAnsi="Verdana"/>
          <w:sz w:val="20"/>
          <w:szCs w:val="20"/>
        </w:rPr>
        <w:t xml:space="preserve">, </w:t>
      </w:r>
      <w:r w:rsidRPr="00E55359">
        <w:rPr>
          <w:rFonts w:ascii="Verdana" w:hAnsi="Verdana"/>
          <w:sz w:val="20"/>
          <w:szCs w:val="20"/>
        </w:rPr>
        <w:t>Κυβέλης 3, 15344 Γέρακας</w:t>
      </w:r>
      <w:r w:rsidR="00E55359" w:rsidRPr="00E55359">
        <w:rPr>
          <w:rFonts w:ascii="Verdana" w:hAnsi="Verdana"/>
          <w:sz w:val="20"/>
          <w:szCs w:val="20"/>
        </w:rPr>
        <w:t xml:space="preserve">, </w:t>
      </w:r>
      <w:r w:rsidRPr="00E55359">
        <w:rPr>
          <w:rFonts w:ascii="Verdana" w:hAnsi="Verdana"/>
          <w:sz w:val="20"/>
          <w:szCs w:val="20"/>
        </w:rPr>
        <w:t>Τηλ. 210 6410405</w:t>
      </w:r>
      <w:r w:rsidR="00E55359" w:rsidRPr="00E55359">
        <w:rPr>
          <w:rFonts w:ascii="Verdana" w:hAnsi="Verdana"/>
          <w:sz w:val="20"/>
          <w:szCs w:val="20"/>
        </w:rPr>
        <w:t xml:space="preserve">, </w:t>
      </w:r>
      <w:r w:rsidRPr="00E55359">
        <w:rPr>
          <w:rFonts w:ascii="Verdana" w:hAnsi="Verdana"/>
          <w:sz w:val="20"/>
          <w:szCs w:val="20"/>
          <w:lang w:val="en-US"/>
        </w:rPr>
        <w:t>website</w:t>
      </w:r>
      <w:r w:rsidRPr="00E55359">
        <w:rPr>
          <w:rFonts w:ascii="Verdana" w:hAnsi="Verdana"/>
          <w:sz w:val="20"/>
          <w:szCs w:val="20"/>
        </w:rPr>
        <w:t xml:space="preserve">: </w:t>
      </w:r>
      <w:hyperlink r:id="rId6" w:history="1">
        <w:r w:rsidR="00E55359" w:rsidRPr="00E55359">
          <w:rPr>
            <w:rStyle w:val="-"/>
            <w:rFonts w:ascii="Verdana" w:hAnsi="Verdana"/>
            <w:sz w:val="20"/>
            <w:szCs w:val="20"/>
            <w:lang w:val="en-US"/>
          </w:rPr>
          <w:t>www</w:t>
        </w:r>
        <w:r w:rsidR="00E55359" w:rsidRPr="00E55359">
          <w:rPr>
            <w:rStyle w:val="-"/>
            <w:rFonts w:ascii="Verdana" w:hAnsi="Verdana"/>
            <w:sz w:val="20"/>
            <w:szCs w:val="20"/>
          </w:rPr>
          <w:t>.</w:t>
        </w:r>
        <w:r w:rsidR="00E55359" w:rsidRPr="00E55359">
          <w:rPr>
            <w:rStyle w:val="-"/>
            <w:rFonts w:ascii="Verdana" w:hAnsi="Verdana"/>
            <w:sz w:val="20"/>
            <w:szCs w:val="20"/>
            <w:lang w:val="en-US"/>
          </w:rPr>
          <w:t>nuernbergmesse</w:t>
        </w:r>
        <w:r w:rsidR="00E55359" w:rsidRPr="00E55359">
          <w:rPr>
            <w:rStyle w:val="-"/>
            <w:rFonts w:ascii="Verdana" w:hAnsi="Verdana"/>
            <w:sz w:val="20"/>
            <w:szCs w:val="20"/>
          </w:rPr>
          <w:t>.</w:t>
        </w:r>
        <w:r w:rsidR="00E55359" w:rsidRPr="00E55359">
          <w:rPr>
            <w:rStyle w:val="-"/>
            <w:rFonts w:ascii="Verdana" w:hAnsi="Verdana"/>
            <w:sz w:val="20"/>
            <w:szCs w:val="20"/>
            <w:lang w:val="en-US"/>
          </w:rPr>
          <w:t>gr</w:t>
        </w:r>
      </w:hyperlink>
      <w:r w:rsidR="00E55359" w:rsidRPr="00E55359">
        <w:rPr>
          <w:rFonts w:ascii="Verdana" w:hAnsi="Verdana"/>
          <w:sz w:val="20"/>
          <w:szCs w:val="20"/>
        </w:rPr>
        <w:t xml:space="preserve">, </w:t>
      </w:r>
      <w:r w:rsidRPr="00E55359">
        <w:rPr>
          <w:rFonts w:ascii="Verdana" w:hAnsi="Verdana"/>
          <w:sz w:val="20"/>
          <w:szCs w:val="20"/>
          <w:lang w:val="en-US"/>
        </w:rPr>
        <w:t>e</w:t>
      </w:r>
      <w:r w:rsidRPr="00E55359">
        <w:rPr>
          <w:rFonts w:ascii="Verdana" w:hAnsi="Verdana"/>
          <w:sz w:val="20"/>
          <w:szCs w:val="20"/>
        </w:rPr>
        <w:t>-</w:t>
      </w:r>
      <w:r w:rsidRPr="00E55359">
        <w:rPr>
          <w:rFonts w:ascii="Verdana" w:hAnsi="Verdana"/>
          <w:sz w:val="20"/>
          <w:szCs w:val="20"/>
          <w:lang w:val="en-US"/>
        </w:rPr>
        <w:t>mail</w:t>
      </w:r>
      <w:r w:rsidRPr="00E55359">
        <w:rPr>
          <w:rFonts w:ascii="Verdana" w:hAnsi="Verdana"/>
          <w:sz w:val="20"/>
          <w:szCs w:val="20"/>
        </w:rPr>
        <w:t xml:space="preserve">: </w:t>
      </w:r>
      <w:hyperlink r:id="rId7" w:history="1">
        <w:r w:rsidR="00E55359" w:rsidRPr="00E55359">
          <w:rPr>
            <w:rStyle w:val="-"/>
            <w:rFonts w:ascii="Verdana" w:hAnsi="Verdana"/>
            <w:sz w:val="20"/>
            <w:szCs w:val="20"/>
            <w:lang w:val="en-US"/>
          </w:rPr>
          <w:t>info</w:t>
        </w:r>
        <w:r w:rsidR="00E55359" w:rsidRPr="00E55359">
          <w:rPr>
            <w:rStyle w:val="-"/>
            <w:rFonts w:ascii="Verdana" w:hAnsi="Verdana"/>
            <w:sz w:val="20"/>
            <w:szCs w:val="20"/>
          </w:rPr>
          <w:t>@</w:t>
        </w:r>
        <w:r w:rsidR="00E55359" w:rsidRPr="00E55359">
          <w:rPr>
            <w:rStyle w:val="-"/>
            <w:rFonts w:ascii="Verdana" w:hAnsi="Verdana"/>
            <w:sz w:val="20"/>
            <w:szCs w:val="20"/>
            <w:lang w:val="en-US"/>
          </w:rPr>
          <w:t>nuernbergmesse</w:t>
        </w:r>
        <w:r w:rsidR="00E55359" w:rsidRPr="00E55359">
          <w:rPr>
            <w:rStyle w:val="-"/>
            <w:rFonts w:ascii="Verdana" w:hAnsi="Verdana"/>
            <w:sz w:val="20"/>
            <w:szCs w:val="20"/>
          </w:rPr>
          <w:t>.</w:t>
        </w:r>
        <w:r w:rsidR="00E55359" w:rsidRPr="00E55359">
          <w:rPr>
            <w:rStyle w:val="-"/>
            <w:rFonts w:ascii="Verdana" w:hAnsi="Verdana"/>
            <w:sz w:val="20"/>
            <w:szCs w:val="20"/>
            <w:lang w:val="en-US"/>
          </w:rPr>
          <w:t>gr</w:t>
        </w:r>
      </w:hyperlink>
      <w:r w:rsidR="00E55359" w:rsidRPr="00E55359">
        <w:rPr>
          <w:rFonts w:ascii="Verdana" w:hAnsi="Verdana"/>
          <w:sz w:val="20"/>
          <w:szCs w:val="20"/>
        </w:rPr>
        <w:t xml:space="preserve"> </w:t>
      </w:r>
    </w:p>
    <w:sectPr w:rsidR="003A5A08" w:rsidRPr="00E55359" w:rsidSect="00E5535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08"/>
    <w:rsid w:val="001C6F1F"/>
    <w:rsid w:val="003A5A08"/>
    <w:rsid w:val="006E5E74"/>
    <w:rsid w:val="0093788B"/>
    <w:rsid w:val="00C71174"/>
    <w:rsid w:val="00D900DD"/>
    <w:rsid w:val="00E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9E9C"/>
  <w15:chartTrackingRefBased/>
  <w15:docId w15:val="{F70AEC5C-3273-4765-80D8-41A81722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C71174"/>
  </w:style>
  <w:style w:type="character" w:styleId="-">
    <w:name w:val="Hyperlink"/>
    <w:basedOn w:val="a0"/>
    <w:uiPriority w:val="99"/>
    <w:unhideWhenUsed/>
    <w:rsid w:val="00E5535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5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uernbergmesse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ernbergmesse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891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 Ex3</dc:creator>
  <cp:keywords/>
  <dc:description/>
  <cp:lastModifiedBy>GB Ex3</cp:lastModifiedBy>
  <cp:revision>6</cp:revision>
  <dcterms:created xsi:type="dcterms:W3CDTF">2023-02-01T08:05:00Z</dcterms:created>
  <dcterms:modified xsi:type="dcterms:W3CDTF">2023-02-01T08:31:00Z</dcterms:modified>
</cp:coreProperties>
</file>