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D0FC" w14:textId="77777777" w:rsidR="00A27661" w:rsidRDefault="00A27661" w:rsidP="00B515CC">
      <w:pPr>
        <w:tabs>
          <w:tab w:val="left" w:pos="1665"/>
        </w:tabs>
        <w:spacing w:before="100" w:after="100"/>
        <w:rPr>
          <w:rFonts w:ascii="Times New Roman" w:hAnsi="Times New Roman"/>
          <w:noProof/>
          <w:lang w:val="en-US"/>
        </w:rPr>
      </w:pPr>
    </w:p>
    <w:p w14:paraId="74A892BD" w14:textId="3C614830" w:rsidR="00A27661" w:rsidRDefault="00A27661" w:rsidP="00A27661">
      <w:pPr>
        <w:tabs>
          <w:tab w:val="left" w:pos="1665"/>
        </w:tabs>
        <w:spacing w:before="100" w:after="100"/>
        <w:jc w:val="center"/>
        <w:rPr>
          <w:rFonts w:ascii="Times New Roman" w:hAnsi="Times New Roman"/>
          <w:noProof/>
          <w:lang w:val="en-US"/>
        </w:rPr>
      </w:pPr>
      <w:r>
        <w:rPr>
          <w:rFonts w:ascii="Times New Roman" w:hAnsi="Times New Roman"/>
          <w:noProof/>
          <w:lang w:val="en-US"/>
        </w:rPr>
        <w:t xml:space="preserve">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 wp14:anchorId="679B4887" wp14:editId="5168BC8C">
            <wp:extent cx="2725420" cy="1808478"/>
            <wp:effectExtent l="0" t="0" r="0" b="1905"/>
            <wp:docPr id="100685924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59244" name="Εικόνα 1006859244"/>
                    <pic:cNvPicPr/>
                  </pic:nvPicPr>
                  <pic:blipFill rotWithShape="1">
                    <a:blip r:embed="rId8"/>
                    <a:srcRect l="6890" t="21394" r="6890" b="21394"/>
                    <a:stretch/>
                  </pic:blipFill>
                  <pic:spPr bwMode="auto">
                    <a:xfrm>
                      <a:off x="0" y="0"/>
                      <a:ext cx="2735373" cy="1815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AF59F7" w14:textId="77777777" w:rsidR="00A27661" w:rsidRPr="00A973F9" w:rsidRDefault="00A27661" w:rsidP="00B515CC">
      <w:pPr>
        <w:tabs>
          <w:tab w:val="left" w:pos="1665"/>
        </w:tabs>
        <w:spacing w:before="100" w:after="100"/>
        <w:rPr>
          <w:rFonts w:ascii="Times New Roman" w:hAnsi="Times New Roman"/>
          <w:noProof/>
          <w:lang w:val="en-US"/>
        </w:rPr>
      </w:pPr>
    </w:p>
    <w:p w14:paraId="34AC6AC0" w14:textId="77777777" w:rsidR="00083B9A" w:rsidRPr="00083B9A" w:rsidRDefault="00E10186" w:rsidP="00083B9A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A6178D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 </w:t>
      </w:r>
      <w:r w:rsidR="00A05B09" w:rsidRPr="009F4AB5">
        <w:rPr>
          <w:rFonts w:ascii="Times New Roman" w:hAnsi="Times New Roman"/>
          <w:b/>
          <w:color w:val="548DD4" w:themeColor="text2" w:themeTint="99"/>
          <w:sz w:val="28"/>
          <w:szCs w:val="28"/>
        </w:rPr>
        <w:t>ΔΕΛΤΙΟ</w:t>
      </w:r>
      <w:r w:rsidR="00A05B09" w:rsidRPr="00F00733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 </w:t>
      </w:r>
      <w:r w:rsidR="00A05B09" w:rsidRPr="009F4AB5">
        <w:rPr>
          <w:rFonts w:ascii="Times New Roman" w:hAnsi="Times New Roman"/>
          <w:b/>
          <w:color w:val="548DD4" w:themeColor="text2" w:themeTint="99"/>
          <w:sz w:val="28"/>
          <w:szCs w:val="28"/>
        </w:rPr>
        <w:t>ΤΥΠΟΥ</w:t>
      </w:r>
    </w:p>
    <w:p w14:paraId="61D996E6" w14:textId="77777777" w:rsidR="00C36012" w:rsidRPr="00013D9A" w:rsidRDefault="00C36012" w:rsidP="00083B9A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50505"/>
          <w:sz w:val="24"/>
          <w:szCs w:val="24"/>
        </w:rPr>
      </w:pPr>
    </w:p>
    <w:p w14:paraId="4700465F" w14:textId="1C07D97A" w:rsidR="006E36D7" w:rsidRDefault="00364C60" w:rsidP="009E0195">
      <w:pPr>
        <w:pStyle w:val="Web"/>
        <w:spacing w:after="0" w:line="276" w:lineRule="auto"/>
        <w:jc w:val="center"/>
        <w:rPr>
          <w:b/>
          <w:bCs/>
          <w:color w:val="548DD4" w:themeColor="text2" w:themeTint="99"/>
          <w:sz w:val="26"/>
          <w:szCs w:val="26"/>
        </w:rPr>
      </w:pPr>
      <w:r>
        <w:rPr>
          <w:b/>
          <w:bCs/>
          <w:color w:val="548DD4" w:themeColor="text2" w:themeTint="99"/>
          <w:sz w:val="26"/>
          <w:szCs w:val="26"/>
          <w:lang w:val="en-US"/>
        </w:rPr>
        <w:t>E</w:t>
      </w:r>
      <w:r>
        <w:rPr>
          <w:b/>
          <w:bCs/>
          <w:color w:val="548DD4" w:themeColor="text2" w:themeTint="99"/>
          <w:sz w:val="26"/>
          <w:szCs w:val="26"/>
        </w:rPr>
        <w:t>κθεσιακή</w:t>
      </w:r>
      <w:r w:rsidR="002340F6">
        <w:rPr>
          <w:b/>
          <w:bCs/>
          <w:color w:val="548DD4" w:themeColor="text2" w:themeTint="99"/>
          <w:sz w:val="26"/>
          <w:szCs w:val="26"/>
        </w:rPr>
        <w:t xml:space="preserve"> δραστηριότητα </w:t>
      </w:r>
      <w:r w:rsidR="002340F6" w:rsidRPr="002340F6">
        <w:rPr>
          <w:b/>
          <w:bCs/>
          <w:color w:val="548DD4" w:themeColor="text2" w:themeTint="99"/>
          <w:sz w:val="26"/>
          <w:szCs w:val="26"/>
        </w:rPr>
        <w:t>« Κορινθία Πελοπόννησος 2023»</w:t>
      </w:r>
    </w:p>
    <w:p w14:paraId="55E42BF2" w14:textId="6101BDC1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 xml:space="preserve">Το </w:t>
      </w:r>
      <w:r w:rsidRPr="002340F6">
        <w:rPr>
          <w:rFonts w:ascii="Times New Roman" w:hAnsi="Times New Roman"/>
          <w:b/>
          <w:bCs/>
          <w:color w:val="050505"/>
          <w:sz w:val="24"/>
          <w:szCs w:val="24"/>
        </w:rPr>
        <w:t>Επιμελητήριο Κορινθίας</w:t>
      </w:r>
      <w:r w:rsidRPr="002340F6">
        <w:rPr>
          <w:rFonts w:ascii="Times New Roman" w:hAnsi="Times New Roman"/>
          <w:color w:val="050505"/>
          <w:sz w:val="24"/>
          <w:szCs w:val="24"/>
        </w:rPr>
        <w:t xml:space="preserve"> στο πλαίσιο της προσπάθειας προβολής των προϊόντων και </w:t>
      </w:r>
      <w:r w:rsidR="00364C60" w:rsidRPr="00364C60">
        <w:rPr>
          <w:rFonts w:ascii="Times New Roman" w:hAnsi="Times New Roman"/>
          <w:color w:val="050505"/>
          <w:sz w:val="24"/>
          <w:szCs w:val="24"/>
        </w:rPr>
        <w:t xml:space="preserve"> </w:t>
      </w:r>
      <w:r w:rsidRPr="002340F6">
        <w:rPr>
          <w:rFonts w:ascii="Times New Roman" w:hAnsi="Times New Roman"/>
          <w:color w:val="050505"/>
          <w:sz w:val="24"/>
          <w:szCs w:val="24"/>
        </w:rPr>
        <w:t xml:space="preserve">των υπηρεσιών της Περιφέρειάς του, διοργανώνει την </w:t>
      </w:r>
      <w:r w:rsidRPr="002340F6">
        <w:rPr>
          <w:rFonts w:ascii="Times New Roman" w:hAnsi="Times New Roman"/>
          <w:b/>
          <w:bCs/>
          <w:color w:val="050505"/>
          <w:sz w:val="24"/>
          <w:szCs w:val="24"/>
        </w:rPr>
        <w:t>Εκθεσιακή Δραστηριότητα «ΚΟΡΙΝΘΙΑ – ΠΕΛΟΠΟΝΝΗΣΟΣ 2023»</w:t>
      </w:r>
      <w:r w:rsidRPr="002340F6">
        <w:rPr>
          <w:rFonts w:ascii="Times New Roman" w:hAnsi="Times New Roman"/>
          <w:color w:val="050505"/>
          <w:sz w:val="24"/>
          <w:szCs w:val="24"/>
        </w:rPr>
        <w:t xml:space="preserve"> που προβάλλει την καινοτομία, την εξωστρέφεια, την ενεργητικότητα της ελληνικής επιχείρησης &amp; προάγει την εμπορική ανταγωνιστικότητα από </w:t>
      </w:r>
      <w:r w:rsidRPr="002340F6">
        <w:rPr>
          <w:rFonts w:ascii="Times New Roman" w:hAnsi="Times New Roman"/>
          <w:b/>
          <w:bCs/>
          <w:color w:val="050505"/>
          <w:sz w:val="24"/>
          <w:szCs w:val="24"/>
        </w:rPr>
        <w:t>15 έως 18 Ιουνίου 2023</w:t>
      </w:r>
      <w:r w:rsidRPr="002340F6">
        <w:rPr>
          <w:rFonts w:ascii="Times New Roman" w:hAnsi="Times New Roman"/>
          <w:color w:val="050505"/>
          <w:sz w:val="24"/>
          <w:szCs w:val="24"/>
        </w:rPr>
        <w:t>.</w:t>
      </w:r>
    </w:p>
    <w:p w14:paraId="2D76BE2E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3F6AA754" w14:textId="44189574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 xml:space="preserve">Θέτοντας και πάλι υψηλούς στόχους ποιότητας, πληρότητας και επισκεψιμότητας του εκθεσιακού χώρου, η  Εκθεσιακή Δραστηριότητα  θα πραγματοποιηθεί στη </w:t>
      </w:r>
      <w:r w:rsidRPr="002340F6">
        <w:rPr>
          <w:rFonts w:ascii="Times New Roman" w:hAnsi="Times New Roman"/>
          <w:b/>
          <w:bCs/>
          <w:color w:val="050505"/>
          <w:sz w:val="24"/>
          <w:szCs w:val="24"/>
        </w:rPr>
        <w:t>Χερσαία Ζώνη Λιμένος Κορίνθου από 15 έως 18 Ιουνίου 2023</w:t>
      </w:r>
      <w:r w:rsidRPr="002340F6">
        <w:rPr>
          <w:rFonts w:ascii="Times New Roman" w:hAnsi="Times New Roman"/>
          <w:color w:val="050505"/>
          <w:sz w:val="24"/>
          <w:szCs w:val="24"/>
        </w:rPr>
        <w:t xml:space="preserve">, διοργανώνεται από την </w:t>
      </w:r>
      <w:r w:rsidRPr="002340F6">
        <w:rPr>
          <w:rFonts w:ascii="Times New Roman" w:hAnsi="Times New Roman"/>
          <w:b/>
          <w:bCs/>
          <w:color w:val="050505"/>
          <w:sz w:val="24"/>
          <w:szCs w:val="24"/>
        </w:rPr>
        <w:t>Αναπτυξιακή Εταιρεία του Επιμελητηρίου</w:t>
      </w:r>
      <w:r w:rsidRPr="002340F6">
        <w:rPr>
          <w:rFonts w:ascii="Times New Roman" w:hAnsi="Times New Roman"/>
          <w:color w:val="050505"/>
          <w:sz w:val="24"/>
          <w:szCs w:val="24"/>
        </w:rPr>
        <w:t xml:space="preserve"> μας, τελεί δε υπό την αιγίδα και την υποστήριξη </w:t>
      </w:r>
      <w:r w:rsidR="00A6178D" w:rsidRPr="00A6178D">
        <w:rPr>
          <w:rFonts w:ascii="Times New Roman" w:hAnsi="Times New Roman"/>
          <w:color w:val="050505"/>
          <w:sz w:val="24"/>
          <w:szCs w:val="24"/>
        </w:rPr>
        <w:t xml:space="preserve">του </w:t>
      </w:r>
      <w:r w:rsidR="00A6178D" w:rsidRPr="00A6178D">
        <w:rPr>
          <w:rFonts w:ascii="Times New Roman" w:hAnsi="Times New Roman"/>
          <w:b/>
          <w:bCs/>
          <w:color w:val="050505"/>
          <w:sz w:val="24"/>
          <w:szCs w:val="24"/>
        </w:rPr>
        <w:t>Υπουργείου Ανάπτυξης και Επενδύσεων,  Υπουργείου Αγροτικής Ανάπτυξης και Τροφίμων</w:t>
      </w:r>
      <w:r w:rsidR="009E0195" w:rsidRPr="009E0195">
        <w:rPr>
          <w:rFonts w:ascii="Times New Roman" w:hAnsi="Times New Roman"/>
          <w:b/>
          <w:bCs/>
          <w:color w:val="050505"/>
          <w:sz w:val="24"/>
          <w:szCs w:val="24"/>
        </w:rPr>
        <w:t xml:space="preserve">,  </w:t>
      </w:r>
      <w:r w:rsidR="00A6178D" w:rsidRPr="00A6178D">
        <w:rPr>
          <w:rFonts w:ascii="Times New Roman" w:hAnsi="Times New Roman"/>
          <w:b/>
          <w:bCs/>
          <w:color w:val="050505"/>
          <w:sz w:val="24"/>
          <w:szCs w:val="24"/>
        </w:rPr>
        <w:t>Υπουργείου Τουρισμού</w:t>
      </w:r>
      <w:r w:rsidR="00A6178D">
        <w:rPr>
          <w:rFonts w:ascii="Times New Roman" w:hAnsi="Times New Roman"/>
          <w:b/>
          <w:bCs/>
          <w:color w:val="050505"/>
          <w:sz w:val="24"/>
          <w:szCs w:val="24"/>
        </w:rPr>
        <w:t xml:space="preserve">, </w:t>
      </w:r>
      <w:r w:rsidRPr="00A6178D">
        <w:rPr>
          <w:rFonts w:ascii="Times New Roman" w:hAnsi="Times New Roman"/>
          <w:b/>
          <w:bCs/>
          <w:color w:val="050505"/>
          <w:sz w:val="24"/>
          <w:szCs w:val="24"/>
        </w:rPr>
        <w:t>Περιφέρειας</w:t>
      </w:r>
      <w:r w:rsidRPr="002340F6">
        <w:rPr>
          <w:rFonts w:ascii="Times New Roman" w:hAnsi="Times New Roman"/>
          <w:b/>
          <w:bCs/>
          <w:color w:val="050505"/>
          <w:sz w:val="24"/>
          <w:szCs w:val="24"/>
        </w:rPr>
        <w:t xml:space="preserve"> Πελοποννήσου, του Δήμου Κορινθίων, των Επιμελητηρίων της Πελοποννήσου, της Κεντρικής Ένωσης Επιμελητηρίων Ελλάδος και της  Διεθνούς Έκθεσης Θεσσαλονίκης ΑΕ (ΔΕΘ)</w:t>
      </w:r>
      <w:r w:rsidRPr="002340F6">
        <w:rPr>
          <w:rFonts w:ascii="Times New Roman" w:hAnsi="Times New Roman"/>
          <w:color w:val="050505"/>
          <w:sz w:val="24"/>
          <w:szCs w:val="24"/>
        </w:rPr>
        <w:t>, που αποτελεί εγγύηση για την επιτυχία της.</w:t>
      </w:r>
    </w:p>
    <w:p w14:paraId="79A21954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5AB2A739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Η δημοσιότητα της Εκθεσιακής Δραστηριότητας θα εξασφαλιστεί με την αρμόζουσα διαφήμιση πριν από την έναρξή της, μέσω των Εθνικών και Τοπικών  Μ.Μ.Ε.  (εφημερίδες, περιοδικά, ραδιοφωνικοί και τηλεοπτικοί σταθμοί) και του διαδικτύου.</w:t>
      </w:r>
    </w:p>
    <w:p w14:paraId="12C60B5A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52AE46C6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 xml:space="preserve">Κατά την διάρκεια της Εκθεσιακής Δραστηριότητας θα δοθεί η ευκαιρία σε συμμετέχοντες και επισκέπτες, να παρακολουθήσουν εκδηλώσεις με την συμμετοχή εκπροσώπων φορέων (Ο.Τ.Α., Δημοσίων Οργανισμών, Αναπτυξιακών Εταιριών κτλ.), </w:t>
      </w:r>
      <w:r w:rsidRPr="002340F6">
        <w:rPr>
          <w:rFonts w:ascii="Times New Roman" w:hAnsi="Times New Roman"/>
          <w:color w:val="050505"/>
          <w:sz w:val="24"/>
          <w:szCs w:val="24"/>
        </w:rPr>
        <w:lastRenderedPageBreak/>
        <w:t>πάνω σε ενδιαφέροντα θέματα επιχειρηματικής ανάπτυξης, επενδύσεων και προώθησης πωλήσεων στο εσωτερικό και στο εξωτερικό.</w:t>
      </w:r>
    </w:p>
    <w:p w14:paraId="02DDF3EC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17E35DFB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b/>
          <w:bCs/>
          <w:color w:val="050505"/>
          <w:sz w:val="24"/>
          <w:szCs w:val="24"/>
        </w:rPr>
      </w:pPr>
      <w:r w:rsidRPr="002340F6">
        <w:rPr>
          <w:rFonts w:ascii="Times New Roman" w:hAnsi="Times New Roman"/>
          <w:b/>
          <w:bCs/>
          <w:color w:val="050505"/>
          <w:sz w:val="24"/>
          <w:szCs w:val="24"/>
        </w:rPr>
        <w:t>Οι στόχοι της Εκθεσιακής Δραστηριότητας είναι:</w:t>
      </w:r>
    </w:p>
    <w:p w14:paraId="08993756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78EC9DDA" w14:textId="682E640F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-Η ανάδειξη και η προβολή της οικονομικής δραστηριότητας</w:t>
      </w:r>
    </w:p>
    <w:p w14:paraId="2870BC91" w14:textId="56C18963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-Η προώθηση των προϊόντων σε όλες τις περιοχές της χώρας και το εξωτερικό</w:t>
      </w:r>
    </w:p>
    <w:p w14:paraId="07FED0A2" w14:textId="59C0710E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-Η τόνωση της αγοράς με την σύναψη εμπορικών συμφωνιών</w:t>
      </w:r>
    </w:p>
    <w:p w14:paraId="5596950B" w14:textId="46BE1AF9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-Η αύξηση της τουριστικής κίνησης από την προσέλευση και διακίνηση εμπορικών αντιπροσώπων και επισκεπτών</w:t>
      </w:r>
    </w:p>
    <w:p w14:paraId="0CE097B3" w14:textId="061DAA16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-Η γνωριμία και η επικοινωνία όλων των επιχειρηματιών  της Περιφέρειάς μας, με στόχο την ανίχνευση μελλοντικών συνεργασιών</w:t>
      </w:r>
    </w:p>
    <w:p w14:paraId="60105619" w14:textId="77777777" w:rsid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1F285332" w14:textId="09FA3D5A" w:rsidR="002340F6" w:rsidRPr="002340F6" w:rsidRDefault="002340F6" w:rsidP="009E0195">
      <w:pPr>
        <w:spacing w:after="0"/>
        <w:jc w:val="both"/>
        <w:rPr>
          <w:rFonts w:ascii="Times New Roman" w:hAnsi="Times New Roman"/>
          <w:b/>
          <w:bCs/>
          <w:color w:val="050505"/>
          <w:sz w:val="24"/>
          <w:szCs w:val="24"/>
        </w:rPr>
      </w:pPr>
      <w:r w:rsidRPr="002340F6">
        <w:rPr>
          <w:rFonts w:ascii="Times New Roman" w:hAnsi="Times New Roman"/>
          <w:b/>
          <w:bCs/>
          <w:color w:val="050505"/>
          <w:sz w:val="24"/>
          <w:szCs w:val="24"/>
        </w:rPr>
        <w:t>Ενδεικτικά αναφέρουμε  τις κατηγορίες προϊόντων και υπηρεσιών που καλύπτονται από την Εκθεσιακή Δραστηριότητα:</w:t>
      </w:r>
    </w:p>
    <w:p w14:paraId="690C5C3C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1A3B570C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Τρόφιμα και ποτά</w:t>
      </w:r>
    </w:p>
    <w:p w14:paraId="71871463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Βιολογικά προϊόντα</w:t>
      </w:r>
    </w:p>
    <w:p w14:paraId="66262089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Αρωματικά φυτά &amp; φυτώρια</w:t>
      </w:r>
    </w:p>
    <w:p w14:paraId="5FBB0A4C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Μηχανήματα</w:t>
      </w:r>
    </w:p>
    <w:p w14:paraId="25870058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Αυτοκίνητα, σκάφη</w:t>
      </w:r>
    </w:p>
    <w:p w14:paraId="4724F7AD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Ενέργεια, συστήματα ψύξης και θέρμανσης</w:t>
      </w:r>
    </w:p>
    <w:p w14:paraId="703E7B2A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Δομικά υλικά</w:t>
      </w:r>
    </w:p>
    <w:p w14:paraId="2807F9DD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Βιομηχανικός εξοπλισμός</w:t>
      </w:r>
    </w:p>
    <w:p w14:paraId="550953A6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Ηλεκτρονικός και τηλεπικοινωνιακός εξοπλισμός</w:t>
      </w:r>
    </w:p>
    <w:p w14:paraId="61DAE244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Οικιακός και ηλεκτρολογικός εξοπλισμός</w:t>
      </w:r>
    </w:p>
    <w:p w14:paraId="2527382D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Έπιπλα – Διακόσμηση</w:t>
      </w:r>
    </w:p>
    <w:p w14:paraId="6CA2D848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Υπηρεσίες – Οργανισμοί</w:t>
      </w:r>
    </w:p>
    <w:p w14:paraId="3E503C5D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Εναλλακτικές μορφές τουρισμού – αγροτουρισμός, ιαματικός τουρισμός</w:t>
      </w:r>
    </w:p>
    <w:p w14:paraId="27289F84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Ασφάλειες</w:t>
      </w:r>
    </w:p>
    <w:p w14:paraId="5C7C5BB9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Εκπαίδευση</w:t>
      </w:r>
    </w:p>
    <w:p w14:paraId="42915958" w14:textId="6442D93D" w:rsidR="00364C60" w:rsidRPr="00A6178D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Εκδόσεις</w:t>
      </w:r>
    </w:p>
    <w:p w14:paraId="5516827D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Κοσμήματα – Καλλυντικά</w:t>
      </w:r>
    </w:p>
    <w:p w14:paraId="5B98E307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Παιδικά –Ρουχισμός</w:t>
      </w:r>
    </w:p>
    <w:p w14:paraId="134A79C8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Είδη Λαϊκής Τέχνης – Χειροτεχνία</w:t>
      </w:r>
    </w:p>
    <w:p w14:paraId="2B2EB943" w14:textId="77777777" w:rsidR="002340F6" w:rsidRP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Υπηρεσίες υγείας – Φάρμακα</w:t>
      </w:r>
    </w:p>
    <w:p w14:paraId="3A85FD62" w14:textId="77777777" w:rsidR="002340F6" w:rsidRDefault="002340F6" w:rsidP="009E0195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Φωτοβολταϊκά</w:t>
      </w:r>
    </w:p>
    <w:p w14:paraId="0F0D16E8" w14:textId="77777777" w:rsidR="002340F6" w:rsidRPr="002340F6" w:rsidRDefault="002340F6" w:rsidP="009E0195">
      <w:pPr>
        <w:pStyle w:val="a9"/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41565B5D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b/>
          <w:bCs/>
          <w:color w:val="050505"/>
          <w:sz w:val="24"/>
          <w:szCs w:val="24"/>
        </w:rPr>
      </w:pPr>
      <w:r w:rsidRPr="002340F6">
        <w:rPr>
          <w:rFonts w:ascii="Times New Roman" w:hAnsi="Times New Roman"/>
          <w:b/>
          <w:bCs/>
          <w:color w:val="050505"/>
          <w:sz w:val="24"/>
          <w:szCs w:val="24"/>
        </w:rPr>
        <w:t>Κόστος συμμετοχής</w:t>
      </w:r>
    </w:p>
    <w:p w14:paraId="5FC96E45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Περίπτερα εσωτερικού χώρου 40 €/m2, ενώ περίπτερα σε ίχνος 20€/m2</w:t>
      </w:r>
    </w:p>
    <w:p w14:paraId="4D98415B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3534646F" w14:textId="333940CC" w:rsidR="002340F6" w:rsidRPr="00364C60" w:rsidRDefault="002340F6" w:rsidP="009E0195">
      <w:pPr>
        <w:spacing w:after="0"/>
        <w:jc w:val="both"/>
        <w:rPr>
          <w:rFonts w:ascii="Times New Roman" w:hAnsi="Times New Roman"/>
          <w:b/>
          <w:bCs/>
          <w:color w:val="050505"/>
          <w:sz w:val="24"/>
          <w:szCs w:val="24"/>
        </w:rPr>
      </w:pPr>
      <w:r w:rsidRPr="002340F6">
        <w:rPr>
          <w:rFonts w:ascii="Times New Roman" w:hAnsi="Times New Roman"/>
          <w:b/>
          <w:bCs/>
          <w:color w:val="050505"/>
          <w:sz w:val="24"/>
          <w:szCs w:val="24"/>
        </w:rPr>
        <w:t>Περίπτερα Τυποποιημένης δομής</w:t>
      </w:r>
    </w:p>
    <w:p w14:paraId="35FDD5B5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lastRenderedPageBreak/>
        <w:t>Στο τιμολόγιο ενοικίου εκθετηρίου χώρου με εξοπλισμό (Τύπος 1) από την Αναπτυξιακή Επιμελητηρίου Κορινθίας, περιλαμβάνεται η κατασκευή περίπτερου σύμφωνα με τις παρακάτω προδιαγραφές:</w:t>
      </w:r>
    </w:p>
    <w:p w14:paraId="65FC635C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1E7C9BC3" w14:textId="04348126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-Φορέας στήριξης αλουμινίου χρώματος γκρι μελαμίνη, με κολώνες και οριζόντιες τραβέρσες  ύψους 2.5μ.</w:t>
      </w:r>
    </w:p>
    <w:p w14:paraId="2D704B6D" w14:textId="6D4B517D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-Μετώπη 30εκ. από τραβέρσες αλουμινίου, με επιγραφή 1.52χ0.20μ. (αριθμός stand / επωνυμία εκθέτη)</w:t>
      </w:r>
    </w:p>
    <w:p w14:paraId="480A684B" w14:textId="7D821B92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-Μοκέτα χρώματος μπεζ</w:t>
      </w:r>
    </w:p>
    <w:p w14:paraId="524FDAF7" w14:textId="70D0884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-</w:t>
      </w:r>
      <w:r>
        <w:rPr>
          <w:rFonts w:ascii="Times New Roman" w:hAnsi="Times New Roman"/>
          <w:color w:val="050505"/>
          <w:sz w:val="24"/>
          <w:szCs w:val="24"/>
        </w:rPr>
        <w:t>Φ</w:t>
      </w:r>
      <w:r w:rsidRPr="002340F6">
        <w:rPr>
          <w:rFonts w:ascii="Times New Roman" w:hAnsi="Times New Roman"/>
          <w:color w:val="050505"/>
          <w:sz w:val="24"/>
          <w:szCs w:val="24"/>
        </w:rPr>
        <w:t>ωτισμό με 1 led spot/3 m2, 1 πρίζα μονοφασικού ρεύματος 500w,</w:t>
      </w:r>
    </w:p>
    <w:p w14:paraId="5C9007C7" w14:textId="0B08EEDA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>
        <w:rPr>
          <w:rFonts w:ascii="Times New Roman" w:hAnsi="Times New Roman"/>
          <w:color w:val="050505"/>
          <w:sz w:val="24"/>
          <w:szCs w:val="24"/>
        </w:rPr>
        <w:t>-</w:t>
      </w:r>
      <w:r w:rsidRPr="002340F6">
        <w:rPr>
          <w:rFonts w:ascii="Times New Roman" w:hAnsi="Times New Roman"/>
          <w:color w:val="050505"/>
          <w:sz w:val="24"/>
          <w:szCs w:val="24"/>
        </w:rPr>
        <w:t>1 γραφείο – τραπέζι, 3 καρέκλες, κάδο απορριμμάτων,</w:t>
      </w:r>
    </w:p>
    <w:p w14:paraId="0DDF4F6B" w14:textId="1C87332A" w:rsidR="00A973F9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καλωδιώσεις σε πίνακες.</w:t>
      </w:r>
    </w:p>
    <w:p w14:paraId="0D343ACB" w14:textId="77777777" w:rsid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6725C26B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b/>
          <w:bCs/>
          <w:color w:val="050505"/>
          <w:sz w:val="24"/>
          <w:szCs w:val="24"/>
        </w:rPr>
      </w:pPr>
      <w:r w:rsidRPr="002340F6">
        <w:rPr>
          <w:rFonts w:ascii="Times New Roman" w:hAnsi="Times New Roman"/>
          <w:b/>
          <w:bCs/>
          <w:color w:val="050505"/>
          <w:sz w:val="24"/>
          <w:szCs w:val="24"/>
        </w:rPr>
        <w:t>Γιατί να συμμετάσχετε</w:t>
      </w:r>
    </w:p>
    <w:p w14:paraId="2EA06999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5AFFED8B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>Η Εκθεσιακή Δραστηριότητα φιλοδοξεί να αποτελέσει για μια ακόμα φορά οικονομικό, κοινωνικό και πολιτιστικό γεγονός για την Περιφέρεια και θεωρούμε ότι σε αυτό θα συμβάλλει ουσιαστικά και η δική σας συμμετοχή. Η μεγάλη επιτυχία που σημείωσαν οι προηγούμενες  διοργανώσεις,  κατέστησε φανερή, την αναγκαιότητα αλλά και τη σημαντική οικονομική προσφορά τέτοιων εκδηλώσεων στις τοπικές κοινωνίες και επιχειρήσεις, ιδιαίτερα στη σημερινή οικονομική συγκυρία.</w:t>
      </w:r>
    </w:p>
    <w:p w14:paraId="2748DAF8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31051E08" w14:textId="55378DE1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 xml:space="preserve">Δηλώστε την συμμετοχή σας </w:t>
      </w:r>
      <w:hyperlink r:id="rId9" w:history="1">
        <w:r w:rsidRPr="00364C60">
          <w:rPr>
            <w:rStyle w:val="-"/>
            <w:rFonts w:ascii="Times New Roman" w:hAnsi="Times New Roman"/>
            <w:sz w:val="24"/>
            <w:szCs w:val="24"/>
          </w:rPr>
          <w:t>ΕΔΩ</w:t>
        </w:r>
      </w:hyperlink>
      <w:r w:rsidRPr="002340F6">
        <w:rPr>
          <w:rFonts w:ascii="Times New Roman" w:hAnsi="Times New Roman"/>
          <w:color w:val="050505"/>
          <w:sz w:val="24"/>
          <w:szCs w:val="24"/>
        </w:rPr>
        <w:t xml:space="preserve">. </w:t>
      </w:r>
      <w:r w:rsidR="00A6178D">
        <w:rPr>
          <w:rFonts w:ascii="Times New Roman" w:hAnsi="Times New Roman"/>
          <w:color w:val="050505"/>
          <w:sz w:val="24"/>
          <w:szCs w:val="24"/>
        </w:rPr>
        <w:t xml:space="preserve">( </w:t>
      </w:r>
      <w:hyperlink r:id="rId10" w:history="1">
        <w:r w:rsidR="00A6178D" w:rsidRPr="000B1131">
          <w:rPr>
            <w:rStyle w:val="-"/>
            <w:rFonts w:ascii="Times New Roman" w:hAnsi="Times New Roman"/>
            <w:sz w:val="24"/>
            <w:szCs w:val="24"/>
          </w:rPr>
          <w:t>https://bit.ly/3LrBjcE</w:t>
        </w:r>
      </w:hyperlink>
      <w:r w:rsidR="00A6178D">
        <w:rPr>
          <w:rFonts w:ascii="Times New Roman" w:hAnsi="Times New Roman"/>
          <w:color w:val="050505"/>
          <w:sz w:val="24"/>
          <w:szCs w:val="24"/>
        </w:rPr>
        <w:t xml:space="preserve"> ). </w:t>
      </w:r>
      <w:r w:rsidRPr="002340F6">
        <w:rPr>
          <w:rFonts w:ascii="Times New Roman" w:hAnsi="Times New Roman"/>
          <w:color w:val="050505"/>
          <w:sz w:val="24"/>
          <w:szCs w:val="24"/>
        </w:rPr>
        <w:t xml:space="preserve">Μετά τη συμπλήρωση της αίτησης παρακαλούμε να υπογραφεί, να σφραγιστεί &amp; να αποσταλεί με e-mail στο </w:t>
      </w:r>
      <w:r w:rsidRPr="00364C60">
        <w:rPr>
          <w:rFonts w:ascii="Times New Roman" w:hAnsi="Times New Roman"/>
          <w:b/>
          <w:bCs/>
          <w:color w:val="050505"/>
          <w:sz w:val="24"/>
          <w:szCs w:val="24"/>
        </w:rPr>
        <w:t>expokorinthia@gmail.com</w:t>
      </w:r>
    </w:p>
    <w:p w14:paraId="2C5DECC1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694F1095" w14:textId="7233D503" w:rsidR="002340F6" w:rsidRPr="002340F6" w:rsidRDefault="002340F6" w:rsidP="009E0195">
      <w:pPr>
        <w:spacing w:after="0"/>
        <w:jc w:val="both"/>
        <w:rPr>
          <w:rFonts w:ascii="Times New Roman" w:hAnsi="Times New Roman"/>
          <w:b/>
          <w:bCs/>
          <w:color w:val="050505"/>
          <w:sz w:val="24"/>
          <w:szCs w:val="24"/>
          <w:u w:val="single"/>
        </w:rPr>
      </w:pPr>
      <w:r w:rsidRPr="002340F6">
        <w:rPr>
          <w:rFonts w:ascii="Times New Roman" w:hAnsi="Times New Roman"/>
          <w:b/>
          <w:bCs/>
          <w:color w:val="050505"/>
          <w:sz w:val="24"/>
          <w:szCs w:val="24"/>
          <w:u w:val="single"/>
        </w:rPr>
        <w:t>Στοιχεία Επικοινωνίας</w:t>
      </w:r>
    </w:p>
    <w:p w14:paraId="193C211D" w14:textId="30F9E08B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b/>
          <w:bCs/>
          <w:color w:val="050505"/>
          <w:sz w:val="24"/>
          <w:szCs w:val="24"/>
        </w:rPr>
        <w:t>Νίκος Σαριγιάννης:</w:t>
      </w:r>
      <w:r w:rsidRPr="002340F6">
        <w:rPr>
          <w:rFonts w:ascii="Times New Roman" w:hAnsi="Times New Roman"/>
          <w:color w:val="050505"/>
          <w:sz w:val="24"/>
          <w:szCs w:val="24"/>
        </w:rPr>
        <w:t xml:space="preserve"> 6944523529</w:t>
      </w:r>
    </w:p>
    <w:p w14:paraId="32CF081D" w14:textId="77777777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b/>
          <w:bCs/>
          <w:color w:val="050505"/>
          <w:sz w:val="24"/>
          <w:szCs w:val="24"/>
        </w:rPr>
        <w:t>Δημήτρης Δασκαλόπουλος:</w:t>
      </w:r>
      <w:r w:rsidRPr="002340F6">
        <w:rPr>
          <w:rFonts w:ascii="Times New Roman" w:hAnsi="Times New Roman"/>
          <w:color w:val="050505"/>
          <w:sz w:val="24"/>
          <w:szCs w:val="24"/>
        </w:rPr>
        <w:t xml:space="preserve"> 27410 24464 (εσωτ. 927)</w:t>
      </w:r>
    </w:p>
    <w:p w14:paraId="14BF9747" w14:textId="230E6F23" w:rsid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2340F6">
        <w:rPr>
          <w:rFonts w:ascii="Times New Roman" w:hAnsi="Times New Roman"/>
          <w:color w:val="050505"/>
          <w:sz w:val="24"/>
          <w:szCs w:val="24"/>
        </w:rPr>
        <w:t xml:space="preserve">www.korinthiacc.gr | </w:t>
      </w:r>
      <w:hyperlink r:id="rId11" w:history="1">
        <w:r w:rsidRPr="00CF4E27">
          <w:rPr>
            <w:rStyle w:val="-"/>
            <w:rFonts w:ascii="Times New Roman" w:hAnsi="Times New Roman"/>
            <w:sz w:val="24"/>
            <w:szCs w:val="24"/>
          </w:rPr>
          <w:t>expokorinthia@gmail.com</w:t>
        </w:r>
      </w:hyperlink>
    </w:p>
    <w:p w14:paraId="21B26B6E" w14:textId="77777777" w:rsid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41FB3BCE" w14:textId="742CB54A" w:rsidR="002340F6" w:rsidRP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>
        <w:rPr>
          <w:rFonts w:ascii="Times New Roman" w:hAnsi="Times New Roman"/>
          <w:color w:val="050505"/>
          <w:sz w:val="24"/>
          <w:szCs w:val="24"/>
        </w:rPr>
        <w:t xml:space="preserve">Βρείτε περισσότερα στο </w:t>
      </w:r>
      <w:hyperlink r:id="rId12" w:history="1">
        <w:r w:rsidRPr="002340F6">
          <w:rPr>
            <w:rStyle w:val="-"/>
            <w:rFonts w:ascii="Times New Roman" w:hAnsi="Times New Roman"/>
            <w:sz w:val="24"/>
            <w:szCs w:val="24"/>
          </w:rPr>
          <w:t>https://bi</w:t>
        </w:r>
        <w:r w:rsidRPr="002340F6">
          <w:rPr>
            <w:rStyle w:val="-"/>
            <w:rFonts w:ascii="Times New Roman" w:hAnsi="Times New Roman"/>
            <w:sz w:val="24"/>
            <w:szCs w:val="24"/>
          </w:rPr>
          <w:t>t</w:t>
        </w:r>
        <w:r w:rsidRPr="002340F6">
          <w:rPr>
            <w:rStyle w:val="-"/>
            <w:rFonts w:ascii="Times New Roman" w:hAnsi="Times New Roman"/>
            <w:sz w:val="24"/>
            <w:szCs w:val="24"/>
          </w:rPr>
          <w:t>.ly/3LrBjcE</w:t>
        </w:r>
      </w:hyperlink>
    </w:p>
    <w:p w14:paraId="4F19961A" w14:textId="77777777" w:rsidR="002340F6" w:rsidRDefault="002340F6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53BB1F37" w14:textId="4789D5E3" w:rsidR="000A741E" w:rsidRDefault="00775189" w:rsidP="009E0195">
      <w:pPr>
        <w:spacing w:after="0"/>
        <w:jc w:val="both"/>
        <w:rPr>
          <w:rFonts w:ascii="Times New Roman" w:hAnsi="Times New Roman"/>
          <w:color w:val="050505"/>
          <w:sz w:val="24"/>
          <w:szCs w:val="24"/>
        </w:rPr>
      </w:pPr>
      <w:r w:rsidRPr="00FB0DB4">
        <w:rPr>
          <w:rFonts w:ascii="Times New Roman" w:hAnsi="Times New Roman"/>
          <w:color w:val="050505"/>
          <w:sz w:val="24"/>
          <w:szCs w:val="24"/>
        </w:rPr>
        <w:t>_____________________________________</w:t>
      </w:r>
      <w:r>
        <w:rPr>
          <w:rFonts w:ascii="Times New Roman" w:hAnsi="Times New Roman"/>
          <w:color w:val="050505"/>
          <w:sz w:val="24"/>
          <w:szCs w:val="24"/>
        </w:rPr>
        <w:t>________________________________</w:t>
      </w:r>
    </w:p>
    <w:p w14:paraId="4CA95593" w14:textId="77777777" w:rsidR="000A741E" w:rsidRDefault="000A741E" w:rsidP="009E0195">
      <w:pPr>
        <w:spacing w:after="0"/>
        <w:jc w:val="center"/>
        <w:rPr>
          <w:rFonts w:ascii="Times New Roman" w:hAnsi="Times New Roman"/>
          <w:color w:val="050505"/>
          <w:sz w:val="24"/>
          <w:szCs w:val="24"/>
        </w:rPr>
      </w:pPr>
    </w:p>
    <w:p w14:paraId="1744C504" w14:textId="77777777" w:rsidR="00F00733" w:rsidRPr="00B515CC" w:rsidRDefault="00F00733" w:rsidP="009E0195">
      <w:pPr>
        <w:spacing w:after="0"/>
        <w:jc w:val="center"/>
        <w:rPr>
          <w:rFonts w:ascii="Times New Roman" w:hAnsi="Times New Roman"/>
          <w:b/>
          <w:color w:val="548DD4" w:themeColor="text2" w:themeTint="99"/>
          <w:sz w:val="26"/>
          <w:szCs w:val="26"/>
        </w:rPr>
      </w:pPr>
      <w:r>
        <w:rPr>
          <w:rFonts w:ascii="Times New Roman" w:hAnsi="Times New Roman"/>
          <w:b/>
          <w:color w:val="548DD4" w:themeColor="text2" w:themeTint="99"/>
          <w:sz w:val="26"/>
          <w:szCs w:val="26"/>
        </w:rPr>
        <w:t>ΓΡΑΦΕΙΟ ΤΥΠΟΥ</w:t>
      </w:r>
    </w:p>
    <w:p w14:paraId="4446F169" w14:textId="77777777" w:rsidR="00F00733" w:rsidRPr="009F4AB5" w:rsidRDefault="00F00733" w:rsidP="009E0195">
      <w:pPr>
        <w:spacing w:after="0"/>
        <w:jc w:val="center"/>
        <w:rPr>
          <w:rFonts w:ascii="Times New Roman" w:hAnsi="Times New Roman"/>
          <w:b/>
          <w:color w:val="548DD4" w:themeColor="text2" w:themeTint="99"/>
          <w:sz w:val="26"/>
          <w:szCs w:val="26"/>
        </w:rPr>
      </w:pPr>
      <w:r w:rsidRPr="009F4AB5">
        <w:rPr>
          <w:rFonts w:ascii="Times New Roman" w:hAnsi="Times New Roman"/>
          <w:b/>
          <w:color w:val="548DD4" w:themeColor="text2" w:themeTint="99"/>
          <w:sz w:val="26"/>
          <w:szCs w:val="26"/>
        </w:rPr>
        <w:t>ΕΠΙΜΕΛΗΤΗΡΙΟ</w:t>
      </w:r>
      <w:r>
        <w:rPr>
          <w:rFonts w:ascii="Times New Roman" w:hAnsi="Times New Roman"/>
          <w:b/>
          <w:color w:val="548DD4" w:themeColor="text2" w:themeTint="99"/>
          <w:sz w:val="26"/>
          <w:szCs w:val="26"/>
        </w:rPr>
        <w:t>Υ</w:t>
      </w:r>
      <w:r w:rsidRPr="009F4AB5">
        <w:rPr>
          <w:rFonts w:ascii="Times New Roman" w:hAnsi="Times New Roman"/>
          <w:b/>
          <w:color w:val="548DD4" w:themeColor="text2" w:themeTint="99"/>
          <w:sz w:val="26"/>
          <w:szCs w:val="26"/>
        </w:rPr>
        <w:t xml:space="preserve"> ΚΟΡΙΝΘΙΑΣ</w:t>
      </w:r>
    </w:p>
    <w:p w14:paraId="70A82381" w14:textId="77777777" w:rsidR="00F00733" w:rsidRDefault="00F00733" w:rsidP="009E0195">
      <w:pPr>
        <w:spacing w:after="0"/>
        <w:jc w:val="center"/>
        <w:rPr>
          <w:rFonts w:ascii="Times New Roman" w:hAnsi="Times New Roman"/>
        </w:rPr>
      </w:pPr>
      <w:r w:rsidRPr="009F4AB5">
        <w:rPr>
          <w:rFonts w:ascii="Times New Roman" w:hAnsi="Times New Roman"/>
        </w:rPr>
        <w:t>Ερμού 2, 20131, Κόρινθος / 27410-24464 (93</w:t>
      </w:r>
      <w:r w:rsidR="00FA54EC">
        <w:rPr>
          <w:rFonts w:ascii="Times New Roman" w:hAnsi="Times New Roman"/>
        </w:rPr>
        <w:t>7</w:t>
      </w:r>
      <w:r w:rsidRPr="009F4AB5">
        <w:rPr>
          <w:rFonts w:ascii="Times New Roman" w:hAnsi="Times New Roman"/>
        </w:rPr>
        <w:t>)</w:t>
      </w:r>
    </w:p>
    <w:p w14:paraId="7D670E4F" w14:textId="77777777" w:rsidR="002A785C" w:rsidRPr="000E604D" w:rsidRDefault="009E0195" w:rsidP="009E0195">
      <w:pPr>
        <w:spacing w:after="0"/>
        <w:jc w:val="center"/>
        <w:rPr>
          <w:rFonts w:ascii="Times New Roman" w:hAnsi="Times New Roman"/>
        </w:rPr>
      </w:pPr>
      <w:hyperlink r:id="rId13" w:history="1">
        <w:r w:rsidR="00083B9A" w:rsidRPr="00451862">
          <w:rPr>
            <w:rStyle w:val="-"/>
            <w:rFonts w:ascii="Times New Roman" w:hAnsi="Times New Roman"/>
            <w:lang w:val="en-US"/>
          </w:rPr>
          <w:t>media</w:t>
        </w:r>
        <w:r w:rsidR="00083B9A" w:rsidRPr="00451862">
          <w:rPr>
            <w:rStyle w:val="-"/>
            <w:rFonts w:ascii="Times New Roman" w:hAnsi="Times New Roman"/>
          </w:rPr>
          <w:t>@</w:t>
        </w:r>
        <w:r w:rsidR="00083B9A" w:rsidRPr="00451862">
          <w:rPr>
            <w:rStyle w:val="-"/>
            <w:rFonts w:ascii="Times New Roman" w:hAnsi="Times New Roman"/>
            <w:lang w:val="en-US"/>
          </w:rPr>
          <w:t>korinthiacc</w:t>
        </w:r>
        <w:r w:rsidR="00083B9A" w:rsidRPr="00451862">
          <w:rPr>
            <w:rStyle w:val="-"/>
            <w:rFonts w:ascii="Times New Roman" w:hAnsi="Times New Roman"/>
          </w:rPr>
          <w:t>.</w:t>
        </w:r>
        <w:r w:rsidR="00083B9A" w:rsidRPr="00451862">
          <w:rPr>
            <w:rStyle w:val="-"/>
            <w:rFonts w:ascii="Times New Roman" w:hAnsi="Times New Roman"/>
            <w:lang w:val="en-US"/>
          </w:rPr>
          <w:t>gr</w:t>
        </w:r>
      </w:hyperlink>
      <w:r w:rsidR="00F00733" w:rsidRPr="009F4AB5">
        <w:rPr>
          <w:rFonts w:ascii="Times New Roman" w:hAnsi="Times New Roman"/>
        </w:rPr>
        <w:t xml:space="preserve"> /</w:t>
      </w:r>
      <w:r w:rsidR="00F00733" w:rsidRPr="009F4AB5">
        <w:rPr>
          <w:rFonts w:ascii="Times New Roman" w:hAnsi="Times New Roman"/>
          <w:color w:val="548DD4" w:themeColor="text2" w:themeTint="99"/>
        </w:rPr>
        <w:t xml:space="preserve"> </w:t>
      </w:r>
      <w:r w:rsidR="00F00733" w:rsidRPr="00495492">
        <w:rPr>
          <w:rFonts w:ascii="Times New Roman" w:hAnsi="Times New Roman"/>
          <w:lang w:val="en-US"/>
        </w:rPr>
        <w:t>www</w:t>
      </w:r>
      <w:r w:rsidR="00F00733" w:rsidRPr="00495492">
        <w:rPr>
          <w:rFonts w:ascii="Times New Roman" w:hAnsi="Times New Roman"/>
        </w:rPr>
        <w:t>.</w:t>
      </w:r>
      <w:r w:rsidR="00F00733" w:rsidRPr="00495492">
        <w:rPr>
          <w:rFonts w:ascii="Times New Roman" w:hAnsi="Times New Roman"/>
          <w:lang w:val="en-US"/>
        </w:rPr>
        <w:t>korinthiacc</w:t>
      </w:r>
      <w:r w:rsidR="00F00733" w:rsidRPr="00495492">
        <w:rPr>
          <w:rFonts w:ascii="Times New Roman" w:hAnsi="Times New Roman"/>
        </w:rPr>
        <w:t>.</w:t>
      </w:r>
      <w:r w:rsidR="00083B9A">
        <w:rPr>
          <w:rFonts w:ascii="Times New Roman" w:hAnsi="Times New Roman"/>
          <w:lang w:val="en-US"/>
        </w:rPr>
        <w:t>g</w:t>
      </w:r>
      <w:r w:rsidR="000E604D">
        <w:rPr>
          <w:rFonts w:ascii="Times New Roman" w:hAnsi="Times New Roman"/>
          <w:lang w:val="en-US"/>
        </w:rPr>
        <w:t>r</w:t>
      </w:r>
    </w:p>
    <w:sectPr w:rsidR="002A785C" w:rsidRPr="000E604D" w:rsidSect="00380DD6">
      <w:headerReference w:type="default" r:id="rId14"/>
      <w:footnotePr>
        <w:pos w:val="beneathText"/>
      </w:footnotePr>
      <w:pgSz w:w="11906" w:h="16838"/>
      <w:pgMar w:top="1440" w:right="1800" w:bottom="1440" w:left="1800" w:header="62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BC1A" w14:textId="77777777" w:rsidR="000C58F1" w:rsidRDefault="000C58F1" w:rsidP="000772D3">
      <w:pPr>
        <w:spacing w:after="0" w:line="240" w:lineRule="auto"/>
      </w:pPr>
      <w:r>
        <w:separator/>
      </w:r>
    </w:p>
  </w:endnote>
  <w:endnote w:type="continuationSeparator" w:id="0">
    <w:p w14:paraId="36DFFC1C" w14:textId="77777777" w:rsidR="000C58F1" w:rsidRDefault="000C58F1" w:rsidP="0007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0BAF" w14:textId="77777777" w:rsidR="000C58F1" w:rsidRDefault="000C58F1" w:rsidP="000772D3">
      <w:pPr>
        <w:spacing w:after="0" w:line="240" w:lineRule="auto"/>
      </w:pPr>
      <w:r>
        <w:separator/>
      </w:r>
    </w:p>
  </w:footnote>
  <w:footnote w:type="continuationSeparator" w:id="0">
    <w:p w14:paraId="7E890860" w14:textId="77777777" w:rsidR="000C58F1" w:rsidRDefault="000C58F1" w:rsidP="0007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9A1E" w14:textId="18D283A1" w:rsidR="009D7811" w:rsidRDefault="009D7811" w:rsidP="009E0195">
    <w:pPr>
      <w:pStyle w:val="a3"/>
      <w:jc w:val="center"/>
    </w:pPr>
    <w:r>
      <w:rPr>
        <w:noProof/>
      </w:rPr>
      <w:drawing>
        <wp:inline distT="0" distB="0" distL="0" distR="0" wp14:anchorId="7822D668" wp14:editId="6B885E9F">
          <wp:extent cx="1132199" cy="838200"/>
          <wp:effectExtent l="19050" t="0" r="0" b="0"/>
          <wp:docPr id="3" name="1 - Εικόνα" descr="kor logo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 logo bl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4776" cy="840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8EC"/>
    <w:multiLevelType w:val="hybridMultilevel"/>
    <w:tmpl w:val="A60A56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F573FE"/>
    <w:multiLevelType w:val="hybridMultilevel"/>
    <w:tmpl w:val="35289BF6"/>
    <w:lvl w:ilvl="0" w:tplc="AEC0B1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AD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E3B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45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88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A23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24F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EC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26F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979EF"/>
    <w:multiLevelType w:val="multilevel"/>
    <w:tmpl w:val="1C0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36C68"/>
    <w:multiLevelType w:val="multilevel"/>
    <w:tmpl w:val="3DA0A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F32B9"/>
    <w:multiLevelType w:val="hybridMultilevel"/>
    <w:tmpl w:val="4CC2457C"/>
    <w:lvl w:ilvl="0" w:tplc="1E20F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59C3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DA7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2CB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A22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BE4F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8438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B8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6897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6036A"/>
    <w:multiLevelType w:val="hybridMultilevel"/>
    <w:tmpl w:val="3C04C872"/>
    <w:lvl w:ilvl="0" w:tplc="F4D07A2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37187"/>
    <w:multiLevelType w:val="multilevel"/>
    <w:tmpl w:val="43F6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41679"/>
    <w:multiLevelType w:val="hybridMultilevel"/>
    <w:tmpl w:val="9CB42B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1289C"/>
    <w:multiLevelType w:val="hybridMultilevel"/>
    <w:tmpl w:val="7848F0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D2B32"/>
    <w:multiLevelType w:val="hybridMultilevel"/>
    <w:tmpl w:val="A36043C4"/>
    <w:lvl w:ilvl="0" w:tplc="9A30C4B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1C65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8EA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26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E3C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BABC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A4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A61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B6A1D"/>
    <w:multiLevelType w:val="multilevel"/>
    <w:tmpl w:val="40B2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0278C"/>
    <w:multiLevelType w:val="hybridMultilevel"/>
    <w:tmpl w:val="DB70F6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277FB5"/>
    <w:multiLevelType w:val="hybridMultilevel"/>
    <w:tmpl w:val="19AA1702"/>
    <w:lvl w:ilvl="0" w:tplc="E804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D63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255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64F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61B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415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44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EA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02D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7408ED"/>
    <w:multiLevelType w:val="multilevel"/>
    <w:tmpl w:val="21C0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753EE7"/>
    <w:multiLevelType w:val="hybridMultilevel"/>
    <w:tmpl w:val="6E96E3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32D59"/>
    <w:multiLevelType w:val="hybridMultilevel"/>
    <w:tmpl w:val="CA14F904"/>
    <w:lvl w:ilvl="0" w:tplc="B0AC4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A1BA3"/>
    <w:multiLevelType w:val="hybridMultilevel"/>
    <w:tmpl w:val="C3063DF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E9B20EA"/>
    <w:multiLevelType w:val="hybridMultilevel"/>
    <w:tmpl w:val="E264CAFE"/>
    <w:lvl w:ilvl="0" w:tplc="FD02B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AE25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2E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47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6C7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32A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89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091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049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03100"/>
    <w:multiLevelType w:val="hybridMultilevel"/>
    <w:tmpl w:val="09FC7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E0AF8"/>
    <w:multiLevelType w:val="hybridMultilevel"/>
    <w:tmpl w:val="9E246B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806EA"/>
    <w:multiLevelType w:val="hybridMultilevel"/>
    <w:tmpl w:val="E6A872B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E2E3573"/>
    <w:multiLevelType w:val="hybridMultilevel"/>
    <w:tmpl w:val="8F263246"/>
    <w:lvl w:ilvl="0" w:tplc="4C4EB194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314C1"/>
    <w:multiLevelType w:val="hybridMultilevel"/>
    <w:tmpl w:val="D58AC3E8"/>
    <w:lvl w:ilvl="0" w:tplc="567E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F8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8F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E039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A07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36E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8B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6F0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092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5D34DC"/>
    <w:multiLevelType w:val="multilevel"/>
    <w:tmpl w:val="4846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C41FBA"/>
    <w:multiLevelType w:val="hybridMultilevel"/>
    <w:tmpl w:val="794E40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C0BE9"/>
    <w:multiLevelType w:val="hybridMultilevel"/>
    <w:tmpl w:val="4A32E38C"/>
    <w:lvl w:ilvl="0" w:tplc="F14A3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41518"/>
    <w:multiLevelType w:val="hybridMultilevel"/>
    <w:tmpl w:val="C0BED4FE"/>
    <w:lvl w:ilvl="0" w:tplc="BCB04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5168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875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038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26F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DED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04D6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DD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CD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0304AE"/>
    <w:multiLevelType w:val="hybridMultilevel"/>
    <w:tmpl w:val="4F328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7B9C"/>
    <w:multiLevelType w:val="hybridMultilevel"/>
    <w:tmpl w:val="C958D2D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223318"/>
    <w:multiLevelType w:val="hybridMultilevel"/>
    <w:tmpl w:val="25F0C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240A"/>
    <w:multiLevelType w:val="hybridMultilevel"/>
    <w:tmpl w:val="067044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8309E"/>
    <w:multiLevelType w:val="multilevel"/>
    <w:tmpl w:val="CAA4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3446514">
    <w:abstractNumId w:val="20"/>
  </w:num>
  <w:num w:numId="2" w16cid:durableId="1477642950">
    <w:abstractNumId w:val="14"/>
  </w:num>
  <w:num w:numId="3" w16cid:durableId="550926614">
    <w:abstractNumId w:val="0"/>
  </w:num>
  <w:num w:numId="4" w16cid:durableId="1301154118">
    <w:abstractNumId w:val="16"/>
  </w:num>
  <w:num w:numId="5" w16cid:durableId="224534939">
    <w:abstractNumId w:val="28"/>
  </w:num>
  <w:num w:numId="6" w16cid:durableId="1420561318">
    <w:abstractNumId w:val="11"/>
  </w:num>
  <w:num w:numId="7" w16cid:durableId="754668567">
    <w:abstractNumId w:val="30"/>
  </w:num>
  <w:num w:numId="8" w16cid:durableId="19606064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4161305">
    <w:abstractNumId w:val="29"/>
  </w:num>
  <w:num w:numId="10" w16cid:durableId="561909277">
    <w:abstractNumId w:val="15"/>
  </w:num>
  <w:num w:numId="11" w16cid:durableId="13545711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2604279">
    <w:abstractNumId w:val="25"/>
  </w:num>
  <w:num w:numId="13" w16cid:durableId="1672492142">
    <w:abstractNumId w:val="10"/>
  </w:num>
  <w:num w:numId="14" w16cid:durableId="174156403">
    <w:abstractNumId w:val="31"/>
  </w:num>
  <w:num w:numId="15" w16cid:durableId="155847089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2871944">
    <w:abstractNumId w:val="5"/>
  </w:num>
  <w:num w:numId="17" w16cid:durableId="2115125550">
    <w:abstractNumId w:val="13"/>
  </w:num>
  <w:num w:numId="18" w16cid:durableId="5637617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607548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56514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39785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553129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730997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0604328">
    <w:abstractNumId w:val="19"/>
  </w:num>
  <w:num w:numId="25" w16cid:durableId="1877230533">
    <w:abstractNumId w:val="9"/>
  </w:num>
  <w:num w:numId="26" w16cid:durableId="1168909686">
    <w:abstractNumId w:val="8"/>
  </w:num>
  <w:num w:numId="27" w16cid:durableId="564801154">
    <w:abstractNumId w:val="24"/>
  </w:num>
  <w:num w:numId="28" w16cid:durableId="1672248898">
    <w:abstractNumId w:val="3"/>
  </w:num>
  <w:num w:numId="29" w16cid:durableId="1087340402">
    <w:abstractNumId w:val="18"/>
  </w:num>
  <w:num w:numId="30" w16cid:durableId="92360612">
    <w:abstractNumId w:val="21"/>
  </w:num>
  <w:num w:numId="31" w16cid:durableId="1123688636">
    <w:abstractNumId w:val="7"/>
  </w:num>
  <w:num w:numId="32" w16cid:durableId="10428218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09"/>
    <w:rsid w:val="00003405"/>
    <w:rsid w:val="00003422"/>
    <w:rsid w:val="00004009"/>
    <w:rsid w:val="000067DF"/>
    <w:rsid w:val="00006DAC"/>
    <w:rsid w:val="000124D1"/>
    <w:rsid w:val="00013D9A"/>
    <w:rsid w:val="000160AF"/>
    <w:rsid w:val="00017571"/>
    <w:rsid w:val="0002026D"/>
    <w:rsid w:val="00020749"/>
    <w:rsid w:val="00021E89"/>
    <w:rsid w:val="0002244C"/>
    <w:rsid w:val="000269A8"/>
    <w:rsid w:val="00027F42"/>
    <w:rsid w:val="0003286A"/>
    <w:rsid w:val="00036D0E"/>
    <w:rsid w:val="00043829"/>
    <w:rsid w:val="00051D8C"/>
    <w:rsid w:val="000537C8"/>
    <w:rsid w:val="00055246"/>
    <w:rsid w:val="00056C97"/>
    <w:rsid w:val="0006361F"/>
    <w:rsid w:val="00065CAC"/>
    <w:rsid w:val="00066373"/>
    <w:rsid w:val="00072337"/>
    <w:rsid w:val="0007236C"/>
    <w:rsid w:val="0007469D"/>
    <w:rsid w:val="000752EF"/>
    <w:rsid w:val="0007543C"/>
    <w:rsid w:val="000772D3"/>
    <w:rsid w:val="00083B9A"/>
    <w:rsid w:val="00084A80"/>
    <w:rsid w:val="00087872"/>
    <w:rsid w:val="000900AF"/>
    <w:rsid w:val="0009246A"/>
    <w:rsid w:val="00092BE0"/>
    <w:rsid w:val="0009572F"/>
    <w:rsid w:val="00097298"/>
    <w:rsid w:val="000A1CC7"/>
    <w:rsid w:val="000A3D6E"/>
    <w:rsid w:val="000A555B"/>
    <w:rsid w:val="000A6E5C"/>
    <w:rsid w:val="000A741E"/>
    <w:rsid w:val="000A7FF9"/>
    <w:rsid w:val="000B0B07"/>
    <w:rsid w:val="000B141F"/>
    <w:rsid w:val="000B2A3D"/>
    <w:rsid w:val="000B4409"/>
    <w:rsid w:val="000B45DB"/>
    <w:rsid w:val="000B50D5"/>
    <w:rsid w:val="000B5108"/>
    <w:rsid w:val="000C0444"/>
    <w:rsid w:val="000C0A92"/>
    <w:rsid w:val="000C0C10"/>
    <w:rsid w:val="000C58F1"/>
    <w:rsid w:val="000C60FC"/>
    <w:rsid w:val="000D0D2C"/>
    <w:rsid w:val="000D1E27"/>
    <w:rsid w:val="000D44E5"/>
    <w:rsid w:val="000D5A76"/>
    <w:rsid w:val="000D5F1B"/>
    <w:rsid w:val="000D7AAB"/>
    <w:rsid w:val="000E2609"/>
    <w:rsid w:val="000E3839"/>
    <w:rsid w:val="000E429B"/>
    <w:rsid w:val="000E604D"/>
    <w:rsid w:val="000E6DC7"/>
    <w:rsid w:val="000F1280"/>
    <w:rsid w:val="000F434C"/>
    <w:rsid w:val="00103D1D"/>
    <w:rsid w:val="00112FF4"/>
    <w:rsid w:val="001140DD"/>
    <w:rsid w:val="001147BD"/>
    <w:rsid w:val="00114BA8"/>
    <w:rsid w:val="00114C10"/>
    <w:rsid w:val="001212C5"/>
    <w:rsid w:val="00122F88"/>
    <w:rsid w:val="001253D6"/>
    <w:rsid w:val="00125A3D"/>
    <w:rsid w:val="00125E7F"/>
    <w:rsid w:val="00130424"/>
    <w:rsid w:val="0013357B"/>
    <w:rsid w:val="0013695F"/>
    <w:rsid w:val="00137AD4"/>
    <w:rsid w:val="001425F5"/>
    <w:rsid w:val="00150315"/>
    <w:rsid w:val="00154D05"/>
    <w:rsid w:val="00160019"/>
    <w:rsid w:val="00160E5A"/>
    <w:rsid w:val="00161B4C"/>
    <w:rsid w:val="00167266"/>
    <w:rsid w:val="001710C5"/>
    <w:rsid w:val="001731E5"/>
    <w:rsid w:val="0017412F"/>
    <w:rsid w:val="00174ACB"/>
    <w:rsid w:val="00176215"/>
    <w:rsid w:val="0018127C"/>
    <w:rsid w:val="00183B8C"/>
    <w:rsid w:val="00183F29"/>
    <w:rsid w:val="001908D5"/>
    <w:rsid w:val="00190C35"/>
    <w:rsid w:val="001942D9"/>
    <w:rsid w:val="00194E3E"/>
    <w:rsid w:val="00195124"/>
    <w:rsid w:val="00197776"/>
    <w:rsid w:val="001A0479"/>
    <w:rsid w:val="001A5860"/>
    <w:rsid w:val="001A5937"/>
    <w:rsid w:val="001A712B"/>
    <w:rsid w:val="001A79F4"/>
    <w:rsid w:val="001B2681"/>
    <w:rsid w:val="001C01D8"/>
    <w:rsid w:val="001C5E8B"/>
    <w:rsid w:val="001C6E46"/>
    <w:rsid w:val="001D179B"/>
    <w:rsid w:val="001D529D"/>
    <w:rsid w:val="001E2243"/>
    <w:rsid w:val="001E3145"/>
    <w:rsid w:val="001E3E25"/>
    <w:rsid w:val="001E4335"/>
    <w:rsid w:val="001E507F"/>
    <w:rsid w:val="001F548E"/>
    <w:rsid w:val="002036C7"/>
    <w:rsid w:val="002054D9"/>
    <w:rsid w:val="00205A80"/>
    <w:rsid w:val="00210DAD"/>
    <w:rsid w:val="002141C5"/>
    <w:rsid w:val="00220791"/>
    <w:rsid w:val="00221599"/>
    <w:rsid w:val="002241EA"/>
    <w:rsid w:val="002247FF"/>
    <w:rsid w:val="00224831"/>
    <w:rsid w:val="0023110D"/>
    <w:rsid w:val="002340F6"/>
    <w:rsid w:val="00241CDE"/>
    <w:rsid w:val="002426C5"/>
    <w:rsid w:val="002433B8"/>
    <w:rsid w:val="00245031"/>
    <w:rsid w:val="00245FAC"/>
    <w:rsid w:val="00247CF6"/>
    <w:rsid w:val="00252328"/>
    <w:rsid w:val="00252E3E"/>
    <w:rsid w:val="00254759"/>
    <w:rsid w:val="00255CA6"/>
    <w:rsid w:val="002565CC"/>
    <w:rsid w:val="002573F5"/>
    <w:rsid w:val="00265453"/>
    <w:rsid w:val="002666AF"/>
    <w:rsid w:val="0026762D"/>
    <w:rsid w:val="00271B50"/>
    <w:rsid w:val="00271CAE"/>
    <w:rsid w:val="00271FE4"/>
    <w:rsid w:val="00272295"/>
    <w:rsid w:val="00274AAC"/>
    <w:rsid w:val="002806F3"/>
    <w:rsid w:val="00287E7A"/>
    <w:rsid w:val="0029365A"/>
    <w:rsid w:val="00297E53"/>
    <w:rsid w:val="002A070D"/>
    <w:rsid w:val="002A0A76"/>
    <w:rsid w:val="002A126B"/>
    <w:rsid w:val="002A192D"/>
    <w:rsid w:val="002A2A51"/>
    <w:rsid w:val="002A41F3"/>
    <w:rsid w:val="002A785C"/>
    <w:rsid w:val="002B0037"/>
    <w:rsid w:val="002B2C3A"/>
    <w:rsid w:val="002B2E19"/>
    <w:rsid w:val="002B3970"/>
    <w:rsid w:val="002B5F11"/>
    <w:rsid w:val="002B74FE"/>
    <w:rsid w:val="002C1D65"/>
    <w:rsid w:val="002C432E"/>
    <w:rsid w:val="002C6507"/>
    <w:rsid w:val="002C6707"/>
    <w:rsid w:val="002D0A68"/>
    <w:rsid w:val="002D15BC"/>
    <w:rsid w:val="002D7CF5"/>
    <w:rsid w:val="002E06D1"/>
    <w:rsid w:val="002E1B56"/>
    <w:rsid w:val="002E44EC"/>
    <w:rsid w:val="002E4B82"/>
    <w:rsid w:val="002E4EC5"/>
    <w:rsid w:val="002F21A3"/>
    <w:rsid w:val="002F3698"/>
    <w:rsid w:val="002F6C52"/>
    <w:rsid w:val="00300B57"/>
    <w:rsid w:val="00301916"/>
    <w:rsid w:val="00303CB3"/>
    <w:rsid w:val="00304EC8"/>
    <w:rsid w:val="00307414"/>
    <w:rsid w:val="00307EDC"/>
    <w:rsid w:val="00323CE0"/>
    <w:rsid w:val="003261A9"/>
    <w:rsid w:val="00336054"/>
    <w:rsid w:val="00337FF8"/>
    <w:rsid w:val="0034390B"/>
    <w:rsid w:val="0034563E"/>
    <w:rsid w:val="00350667"/>
    <w:rsid w:val="00351412"/>
    <w:rsid w:val="003530BF"/>
    <w:rsid w:val="00355C20"/>
    <w:rsid w:val="00362501"/>
    <w:rsid w:val="00362FC4"/>
    <w:rsid w:val="00363EDC"/>
    <w:rsid w:val="00364C60"/>
    <w:rsid w:val="00365A27"/>
    <w:rsid w:val="00380515"/>
    <w:rsid w:val="00380DD6"/>
    <w:rsid w:val="00387588"/>
    <w:rsid w:val="00387922"/>
    <w:rsid w:val="00390C0D"/>
    <w:rsid w:val="003925C4"/>
    <w:rsid w:val="003950C5"/>
    <w:rsid w:val="003A19DF"/>
    <w:rsid w:val="003A29A7"/>
    <w:rsid w:val="003A4AB5"/>
    <w:rsid w:val="003A4BDA"/>
    <w:rsid w:val="003A5292"/>
    <w:rsid w:val="003B0C0D"/>
    <w:rsid w:val="003B3F51"/>
    <w:rsid w:val="003B7A07"/>
    <w:rsid w:val="003C4E68"/>
    <w:rsid w:val="003C5537"/>
    <w:rsid w:val="003C58E6"/>
    <w:rsid w:val="003C69CE"/>
    <w:rsid w:val="003E2A2E"/>
    <w:rsid w:val="003E316C"/>
    <w:rsid w:val="003E37DF"/>
    <w:rsid w:val="003E6ABB"/>
    <w:rsid w:val="003F00D7"/>
    <w:rsid w:val="003F07E4"/>
    <w:rsid w:val="003F1A18"/>
    <w:rsid w:val="003F1F6A"/>
    <w:rsid w:val="003F4FF2"/>
    <w:rsid w:val="003F78B5"/>
    <w:rsid w:val="00401E77"/>
    <w:rsid w:val="00402CE6"/>
    <w:rsid w:val="00402D61"/>
    <w:rsid w:val="00406C96"/>
    <w:rsid w:val="00413346"/>
    <w:rsid w:val="00416341"/>
    <w:rsid w:val="00417F71"/>
    <w:rsid w:val="00417FF4"/>
    <w:rsid w:val="00420640"/>
    <w:rsid w:val="0042153A"/>
    <w:rsid w:val="00421C46"/>
    <w:rsid w:val="00423B8B"/>
    <w:rsid w:val="00424534"/>
    <w:rsid w:val="00424EBB"/>
    <w:rsid w:val="00425BFA"/>
    <w:rsid w:val="0042639F"/>
    <w:rsid w:val="004274DC"/>
    <w:rsid w:val="00433FF2"/>
    <w:rsid w:val="0043460F"/>
    <w:rsid w:val="0043555C"/>
    <w:rsid w:val="00437DD6"/>
    <w:rsid w:val="00440105"/>
    <w:rsid w:val="00440E70"/>
    <w:rsid w:val="00442CBD"/>
    <w:rsid w:val="004451EA"/>
    <w:rsid w:val="004467E1"/>
    <w:rsid w:val="00451883"/>
    <w:rsid w:val="00452226"/>
    <w:rsid w:val="0045662D"/>
    <w:rsid w:val="00461439"/>
    <w:rsid w:val="00462D41"/>
    <w:rsid w:val="00462F4C"/>
    <w:rsid w:val="00463FE5"/>
    <w:rsid w:val="0046630D"/>
    <w:rsid w:val="00470D2E"/>
    <w:rsid w:val="00472EDE"/>
    <w:rsid w:val="004731E7"/>
    <w:rsid w:val="004741B6"/>
    <w:rsid w:val="004750E9"/>
    <w:rsid w:val="00477627"/>
    <w:rsid w:val="0047798E"/>
    <w:rsid w:val="00484D59"/>
    <w:rsid w:val="00485401"/>
    <w:rsid w:val="00490FED"/>
    <w:rsid w:val="00493D4C"/>
    <w:rsid w:val="00495492"/>
    <w:rsid w:val="00496A69"/>
    <w:rsid w:val="004976CF"/>
    <w:rsid w:val="004979B0"/>
    <w:rsid w:val="00497F68"/>
    <w:rsid w:val="004A4EE1"/>
    <w:rsid w:val="004A7927"/>
    <w:rsid w:val="004B2BB2"/>
    <w:rsid w:val="004B55BF"/>
    <w:rsid w:val="004B5731"/>
    <w:rsid w:val="004C3043"/>
    <w:rsid w:val="004C4A74"/>
    <w:rsid w:val="004C651C"/>
    <w:rsid w:val="004C6C58"/>
    <w:rsid w:val="004D20CA"/>
    <w:rsid w:val="004D2C9A"/>
    <w:rsid w:val="004D4D01"/>
    <w:rsid w:val="004D61AD"/>
    <w:rsid w:val="004D7452"/>
    <w:rsid w:val="004E26C0"/>
    <w:rsid w:val="004E3511"/>
    <w:rsid w:val="004E4413"/>
    <w:rsid w:val="004F068B"/>
    <w:rsid w:val="004F6793"/>
    <w:rsid w:val="00500108"/>
    <w:rsid w:val="00501240"/>
    <w:rsid w:val="00501731"/>
    <w:rsid w:val="00502F83"/>
    <w:rsid w:val="00503021"/>
    <w:rsid w:val="005055C9"/>
    <w:rsid w:val="00512C95"/>
    <w:rsid w:val="00515985"/>
    <w:rsid w:val="00516AAC"/>
    <w:rsid w:val="005211CE"/>
    <w:rsid w:val="005222F0"/>
    <w:rsid w:val="00524998"/>
    <w:rsid w:val="00525E38"/>
    <w:rsid w:val="0052608A"/>
    <w:rsid w:val="0053084E"/>
    <w:rsid w:val="00532BD1"/>
    <w:rsid w:val="00533BAC"/>
    <w:rsid w:val="00536A3A"/>
    <w:rsid w:val="00541F6C"/>
    <w:rsid w:val="005429F9"/>
    <w:rsid w:val="00543187"/>
    <w:rsid w:val="00544F6A"/>
    <w:rsid w:val="0054620B"/>
    <w:rsid w:val="00546BE7"/>
    <w:rsid w:val="00551097"/>
    <w:rsid w:val="0055306B"/>
    <w:rsid w:val="00554A58"/>
    <w:rsid w:val="00560CB5"/>
    <w:rsid w:val="00560FD8"/>
    <w:rsid w:val="00561A14"/>
    <w:rsid w:val="00561F70"/>
    <w:rsid w:val="00562148"/>
    <w:rsid w:val="00562AE3"/>
    <w:rsid w:val="00563B4C"/>
    <w:rsid w:val="005646CE"/>
    <w:rsid w:val="005672AD"/>
    <w:rsid w:val="00567735"/>
    <w:rsid w:val="0057009A"/>
    <w:rsid w:val="00570110"/>
    <w:rsid w:val="00576DDE"/>
    <w:rsid w:val="00580B49"/>
    <w:rsid w:val="005813C0"/>
    <w:rsid w:val="0058515C"/>
    <w:rsid w:val="005863B4"/>
    <w:rsid w:val="00592CA7"/>
    <w:rsid w:val="00595167"/>
    <w:rsid w:val="00595B0A"/>
    <w:rsid w:val="00597CD2"/>
    <w:rsid w:val="005A0AC0"/>
    <w:rsid w:val="005A22A9"/>
    <w:rsid w:val="005A36FA"/>
    <w:rsid w:val="005A5685"/>
    <w:rsid w:val="005B55BD"/>
    <w:rsid w:val="005B7535"/>
    <w:rsid w:val="005C017D"/>
    <w:rsid w:val="005C041D"/>
    <w:rsid w:val="005C08D4"/>
    <w:rsid w:val="005C0A31"/>
    <w:rsid w:val="005C2402"/>
    <w:rsid w:val="005C5106"/>
    <w:rsid w:val="005C7509"/>
    <w:rsid w:val="005C79D6"/>
    <w:rsid w:val="005D02DB"/>
    <w:rsid w:val="005D0D19"/>
    <w:rsid w:val="005D239E"/>
    <w:rsid w:val="005D256E"/>
    <w:rsid w:val="005D370B"/>
    <w:rsid w:val="005D489F"/>
    <w:rsid w:val="005D5A21"/>
    <w:rsid w:val="005D6551"/>
    <w:rsid w:val="005D6E12"/>
    <w:rsid w:val="005D70C9"/>
    <w:rsid w:val="005E2E9F"/>
    <w:rsid w:val="005E2ED8"/>
    <w:rsid w:val="005E386F"/>
    <w:rsid w:val="005E441C"/>
    <w:rsid w:val="005F50F6"/>
    <w:rsid w:val="005F7365"/>
    <w:rsid w:val="005F77FC"/>
    <w:rsid w:val="0060072B"/>
    <w:rsid w:val="00600E60"/>
    <w:rsid w:val="00601C07"/>
    <w:rsid w:val="006024B2"/>
    <w:rsid w:val="00603C92"/>
    <w:rsid w:val="00604EB8"/>
    <w:rsid w:val="00606B08"/>
    <w:rsid w:val="00611C9B"/>
    <w:rsid w:val="00617D61"/>
    <w:rsid w:val="006216A1"/>
    <w:rsid w:val="0063127E"/>
    <w:rsid w:val="00632B68"/>
    <w:rsid w:val="00633CD7"/>
    <w:rsid w:val="00635E46"/>
    <w:rsid w:val="006434A7"/>
    <w:rsid w:val="00654EA5"/>
    <w:rsid w:val="0065765C"/>
    <w:rsid w:val="00661B74"/>
    <w:rsid w:val="00661D26"/>
    <w:rsid w:val="00662BC1"/>
    <w:rsid w:val="0066453B"/>
    <w:rsid w:val="0066777A"/>
    <w:rsid w:val="006718B7"/>
    <w:rsid w:val="006767AE"/>
    <w:rsid w:val="00676DC2"/>
    <w:rsid w:val="00676E70"/>
    <w:rsid w:val="0067732B"/>
    <w:rsid w:val="006820F4"/>
    <w:rsid w:val="006829D9"/>
    <w:rsid w:val="00683737"/>
    <w:rsid w:val="0068494B"/>
    <w:rsid w:val="006865AC"/>
    <w:rsid w:val="006916E2"/>
    <w:rsid w:val="006933C1"/>
    <w:rsid w:val="006934AA"/>
    <w:rsid w:val="0069396E"/>
    <w:rsid w:val="006940BE"/>
    <w:rsid w:val="00695E40"/>
    <w:rsid w:val="0069760D"/>
    <w:rsid w:val="006977EA"/>
    <w:rsid w:val="006A0557"/>
    <w:rsid w:val="006A4A17"/>
    <w:rsid w:val="006A50C5"/>
    <w:rsid w:val="006A57A1"/>
    <w:rsid w:val="006A5A3C"/>
    <w:rsid w:val="006B019F"/>
    <w:rsid w:val="006B24AC"/>
    <w:rsid w:val="006B29BA"/>
    <w:rsid w:val="006B35CC"/>
    <w:rsid w:val="006B3849"/>
    <w:rsid w:val="006C0E59"/>
    <w:rsid w:val="006C240A"/>
    <w:rsid w:val="006D0C86"/>
    <w:rsid w:val="006D1B67"/>
    <w:rsid w:val="006D2279"/>
    <w:rsid w:val="006D23D0"/>
    <w:rsid w:val="006D7867"/>
    <w:rsid w:val="006E0963"/>
    <w:rsid w:val="006E2E60"/>
    <w:rsid w:val="006E36D7"/>
    <w:rsid w:val="006E4C08"/>
    <w:rsid w:val="006E6371"/>
    <w:rsid w:val="006F02F1"/>
    <w:rsid w:val="006F1707"/>
    <w:rsid w:val="006F6F41"/>
    <w:rsid w:val="00701C1C"/>
    <w:rsid w:val="00702FD6"/>
    <w:rsid w:val="00704457"/>
    <w:rsid w:val="00706982"/>
    <w:rsid w:val="00707A0A"/>
    <w:rsid w:val="0071420D"/>
    <w:rsid w:val="007145F0"/>
    <w:rsid w:val="0071522B"/>
    <w:rsid w:val="007160E9"/>
    <w:rsid w:val="007166EE"/>
    <w:rsid w:val="00722563"/>
    <w:rsid w:val="00725E63"/>
    <w:rsid w:val="0072635F"/>
    <w:rsid w:val="00726583"/>
    <w:rsid w:val="00726B19"/>
    <w:rsid w:val="00732BE3"/>
    <w:rsid w:val="0074167C"/>
    <w:rsid w:val="00742AC1"/>
    <w:rsid w:val="00747AC5"/>
    <w:rsid w:val="00747C82"/>
    <w:rsid w:val="00750E83"/>
    <w:rsid w:val="007541A9"/>
    <w:rsid w:val="00754D26"/>
    <w:rsid w:val="00756BAA"/>
    <w:rsid w:val="00765508"/>
    <w:rsid w:val="0076699E"/>
    <w:rsid w:val="00767484"/>
    <w:rsid w:val="0077015D"/>
    <w:rsid w:val="007717C3"/>
    <w:rsid w:val="00771C6D"/>
    <w:rsid w:val="00771FEF"/>
    <w:rsid w:val="00775189"/>
    <w:rsid w:val="00775DBC"/>
    <w:rsid w:val="007764F8"/>
    <w:rsid w:val="00777EEB"/>
    <w:rsid w:val="00782929"/>
    <w:rsid w:val="00790558"/>
    <w:rsid w:val="00793F15"/>
    <w:rsid w:val="00794629"/>
    <w:rsid w:val="00796A98"/>
    <w:rsid w:val="007A66E7"/>
    <w:rsid w:val="007B07FF"/>
    <w:rsid w:val="007B21D8"/>
    <w:rsid w:val="007B3273"/>
    <w:rsid w:val="007C2F03"/>
    <w:rsid w:val="007C30FC"/>
    <w:rsid w:val="007C3983"/>
    <w:rsid w:val="007C5147"/>
    <w:rsid w:val="007D36F7"/>
    <w:rsid w:val="007D3A0F"/>
    <w:rsid w:val="007D5AB9"/>
    <w:rsid w:val="007D64DA"/>
    <w:rsid w:val="007D79C0"/>
    <w:rsid w:val="007D7AD4"/>
    <w:rsid w:val="007E0621"/>
    <w:rsid w:val="007E3A90"/>
    <w:rsid w:val="007F1D84"/>
    <w:rsid w:val="0080089B"/>
    <w:rsid w:val="008049ED"/>
    <w:rsid w:val="008059FF"/>
    <w:rsid w:val="00806837"/>
    <w:rsid w:val="008105EA"/>
    <w:rsid w:val="00815F66"/>
    <w:rsid w:val="0081674B"/>
    <w:rsid w:val="0081736C"/>
    <w:rsid w:val="008275DA"/>
    <w:rsid w:val="00830828"/>
    <w:rsid w:val="00831B9B"/>
    <w:rsid w:val="008372C4"/>
    <w:rsid w:val="00847A99"/>
    <w:rsid w:val="00850787"/>
    <w:rsid w:val="00851A9D"/>
    <w:rsid w:val="00851D6A"/>
    <w:rsid w:val="0085264B"/>
    <w:rsid w:val="0085350C"/>
    <w:rsid w:val="008538DB"/>
    <w:rsid w:val="00854D08"/>
    <w:rsid w:val="00855A06"/>
    <w:rsid w:val="00855D67"/>
    <w:rsid w:val="00856963"/>
    <w:rsid w:val="00860545"/>
    <w:rsid w:val="00861A14"/>
    <w:rsid w:val="00862B16"/>
    <w:rsid w:val="008677C4"/>
    <w:rsid w:val="0087086A"/>
    <w:rsid w:val="00870AB7"/>
    <w:rsid w:val="0087538C"/>
    <w:rsid w:val="00875870"/>
    <w:rsid w:val="00880D7F"/>
    <w:rsid w:val="00881899"/>
    <w:rsid w:val="00883D15"/>
    <w:rsid w:val="00884583"/>
    <w:rsid w:val="00886986"/>
    <w:rsid w:val="00890104"/>
    <w:rsid w:val="00891235"/>
    <w:rsid w:val="00893B2F"/>
    <w:rsid w:val="00893BAA"/>
    <w:rsid w:val="00893D11"/>
    <w:rsid w:val="00894EA6"/>
    <w:rsid w:val="008A2C70"/>
    <w:rsid w:val="008A58A1"/>
    <w:rsid w:val="008A60C0"/>
    <w:rsid w:val="008B057E"/>
    <w:rsid w:val="008B3108"/>
    <w:rsid w:val="008B3CCF"/>
    <w:rsid w:val="008B5AC0"/>
    <w:rsid w:val="008B600D"/>
    <w:rsid w:val="008C1396"/>
    <w:rsid w:val="008C2D07"/>
    <w:rsid w:val="008C2FFD"/>
    <w:rsid w:val="008C5347"/>
    <w:rsid w:val="008D0A1F"/>
    <w:rsid w:val="008D2DBA"/>
    <w:rsid w:val="008D43D2"/>
    <w:rsid w:val="008D58D2"/>
    <w:rsid w:val="008E25A5"/>
    <w:rsid w:val="008E480A"/>
    <w:rsid w:val="008E632C"/>
    <w:rsid w:val="008E7194"/>
    <w:rsid w:val="008F2611"/>
    <w:rsid w:val="008F2989"/>
    <w:rsid w:val="008F43B0"/>
    <w:rsid w:val="008F4970"/>
    <w:rsid w:val="00900AD2"/>
    <w:rsid w:val="00900EDE"/>
    <w:rsid w:val="00903C21"/>
    <w:rsid w:val="009045B9"/>
    <w:rsid w:val="00905D4E"/>
    <w:rsid w:val="009125E0"/>
    <w:rsid w:val="00912765"/>
    <w:rsid w:val="00913A41"/>
    <w:rsid w:val="0091648F"/>
    <w:rsid w:val="00917A78"/>
    <w:rsid w:val="00921728"/>
    <w:rsid w:val="00921B07"/>
    <w:rsid w:val="00926216"/>
    <w:rsid w:val="00933164"/>
    <w:rsid w:val="00934DCF"/>
    <w:rsid w:val="009429F6"/>
    <w:rsid w:val="00942CEE"/>
    <w:rsid w:val="00946E08"/>
    <w:rsid w:val="00947492"/>
    <w:rsid w:val="00950007"/>
    <w:rsid w:val="009520C7"/>
    <w:rsid w:val="00952207"/>
    <w:rsid w:val="00956E3A"/>
    <w:rsid w:val="00957104"/>
    <w:rsid w:val="00961FE4"/>
    <w:rsid w:val="0096285F"/>
    <w:rsid w:val="00962C29"/>
    <w:rsid w:val="00964A90"/>
    <w:rsid w:val="00966BE6"/>
    <w:rsid w:val="0097012F"/>
    <w:rsid w:val="00971342"/>
    <w:rsid w:val="0097416F"/>
    <w:rsid w:val="009770F4"/>
    <w:rsid w:val="00977591"/>
    <w:rsid w:val="00977837"/>
    <w:rsid w:val="00977E75"/>
    <w:rsid w:val="00980955"/>
    <w:rsid w:val="00982856"/>
    <w:rsid w:val="00985AF1"/>
    <w:rsid w:val="0099101C"/>
    <w:rsid w:val="009939AF"/>
    <w:rsid w:val="00994DEF"/>
    <w:rsid w:val="009A0464"/>
    <w:rsid w:val="009A228D"/>
    <w:rsid w:val="009A6086"/>
    <w:rsid w:val="009A7130"/>
    <w:rsid w:val="009A7696"/>
    <w:rsid w:val="009B021D"/>
    <w:rsid w:val="009B168F"/>
    <w:rsid w:val="009B28B6"/>
    <w:rsid w:val="009B380E"/>
    <w:rsid w:val="009C204D"/>
    <w:rsid w:val="009D2D89"/>
    <w:rsid w:val="009D74A9"/>
    <w:rsid w:val="009D7811"/>
    <w:rsid w:val="009E0195"/>
    <w:rsid w:val="009E1ABE"/>
    <w:rsid w:val="009E7427"/>
    <w:rsid w:val="009F153A"/>
    <w:rsid w:val="009F38EA"/>
    <w:rsid w:val="009F3F0E"/>
    <w:rsid w:val="009F4AB5"/>
    <w:rsid w:val="009F6037"/>
    <w:rsid w:val="009F657C"/>
    <w:rsid w:val="00A00252"/>
    <w:rsid w:val="00A00E5B"/>
    <w:rsid w:val="00A05358"/>
    <w:rsid w:val="00A05B09"/>
    <w:rsid w:val="00A05CE8"/>
    <w:rsid w:val="00A07225"/>
    <w:rsid w:val="00A1496C"/>
    <w:rsid w:val="00A14CAB"/>
    <w:rsid w:val="00A21DF3"/>
    <w:rsid w:val="00A22C9C"/>
    <w:rsid w:val="00A241B6"/>
    <w:rsid w:val="00A27661"/>
    <w:rsid w:val="00A308B5"/>
    <w:rsid w:val="00A32362"/>
    <w:rsid w:val="00A34A74"/>
    <w:rsid w:val="00A422A1"/>
    <w:rsid w:val="00A45D2A"/>
    <w:rsid w:val="00A46AC8"/>
    <w:rsid w:val="00A51370"/>
    <w:rsid w:val="00A52817"/>
    <w:rsid w:val="00A56FEB"/>
    <w:rsid w:val="00A60079"/>
    <w:rsid w:val="00A6178D"/>
    <w:rsid w:val="00A636E3"/>
    <w:rsid w:val="00A648AA"/>
    <w:rsid w:val="00A6629A"/>
    <w:rsid w:val="00A663B2"/>
    <w:rsid w:val="00A71641"/>
    <w:rsid w:val="00A71834"/>
    <w:rsid w:val="00A772BE"/>
    <w:rsid w:val="00A774DF"/>
    <w:rsid w:val="00A80BBF"/>
    <w:rsid w:val="00A81361"/>
    <w:rsid w:val="00A83660"/>
    <w:rsid w:val="00A849C9"/>
    <w:rsid w:val="00A85D08"/>
    <w:rsid w:val="00A87C89"/>
    <w:rsid w:val="00A90978"/>
    <w:rsid w:val="00A909E5"/>
    <w:rsid w:val="00A95B48"/>
    <w:rsid w:val="00A973F9"/>
    <w:rsid w:val="00AA4A10"/>
    <w:rsid w:val="00AA58F4"/>
    <w:rsid w:val="00AA61B3"/>
    <w:rsid w:val="00AA759C"/>
    <w:rsid w:val="00AB0391"/>
    <w:rsid w:val="00AB20A0"/>
    <w:rsid w:val="00AB46E7"/>
    <w:rsid w:val="00AB56CE"/>
    <w:rsid w:val="00AB6D88"/>
    <w:rsid w:val="00AB7B13"/>
    <w:rsid w:val="00AC0C19"/>
    <w:rsid w:val="00AC17FC"/>
    <w:rsid w:val="00AC285D"/>
    <w:rsid w:val="00AC3AF7"/>
    <w:rsid w:val="00AD09C3"/>
    <w:rsid w:val="00AD1C94"/>
    <w:rsid w:val="00AD42CB"/>
    <w:rsid w:val="00AD642D"/>
    <w:rsid w:val="00AD66EC"/>
    <w:rsid w:val="00AE1627"/>
    <w:rsid w:val="00AE24BD"/>
    <w:rsid w:val="00AE3B12"/>
    <w:rsid w:val="00AF497F"/>
    <w:rsid w:val="00AF79F8"/>
    <w:rsid w:val="00B00B43"/>
    <w:rsid w:val="00B0186A"/>
    <w:rsid w:val="00B02E0D"/>
    <w:rsid w:val="00B03153"/>
    <w:rsid w:val="00B038F2"/>
    <w:rsid w:val="00B05D42"/>
    <w:rsid w:val="00B12257"/>
    <w:rsid w:val="00B13F26"/>
    <w:rsid w:val="00B1578C"/>
    <w:rsid w:val="00B203B6"/>
    <w:rsid w:val="00B20E00"/>
    <w:rsid w:val="00B255A5"/>
    <w:rsid w:val="00B30367"/>
    <w:rsid w:val="00B3146A"/>
    <w:rsid w:val="00B36234"/>
    <w:rsid w:val="00B373DC"/>
    <w:rsid w:val="00B37786"/>
    <w:rsid w:val="00B4117D"/>
    <w:rsid w:val="00B45BEF"/>
    <w:rsid w:val="00B47B19"/>
    <w:rsid w:val="00B515CC"/>
    <w:rsid w:val="00B53D1C"/>
    <w:rsid w:val="00B57E30"/>
    <w:rsid w:val="00B61F43"/>
    <w:rsid w:val="00B62551"/>
    <w:rsid w:val="00B647B2"/>
    <w:rsid w:val="00B66BDB"/>
    <w:rsid w:val="00B72839"/>
    <w:rsid w:val="00B74ED9"/>
    <w:rsid w:val="00B77975"/>
    <w:rsid w:val="00B77F61"/>
    <w:rsid w:val="00B80100"/>
    <w:rsid w:val="00B80F29"/>
    <w:rsid w:val="00B833DA"/>
    <w:rsid w:val="00B839E3"/>
    <w:rsid w:val="00B85274"/>
    <w:rsid w:val="00B867FD"/>
    <w:rsid w:val="00B904D1"/>
    <w:rsid w:val="00B90A18"/>
    <w:rsid w:val="00B956AB"/>
    <w:rsid w:val="00B96710"/>
    <w:rsid w:val="00BA0C67"/>
    <w:rsid w:val="00BA1D76"/>
    <w:rsid w:val="00BA39DB"/>
    <w:rsid w:val="00BA6756"/>
    <w:rsid w:val="00BA78A1"/>
    <w:rsid w:val="00BB0504"/>
    <w:rsid w:val="00BB0A8F"/>
    <w:rsid w:val="00BB4DC5"/>
    <w:rsid w:val="00BB4E64"/>
    <w:rsid w:val="00BC0AC5"/>
    <w:rsid w:val="00BC3683"/>
    <w:rsid w:val="00BC42E4"/>
    <w:rsid w:val="00BC6B61"/>
    <w:rsid w:val="00BD61E0"/>
    <w:rsid w:val="00BD726C"/>
    <w:rsid w:val="00BE2E37"/>
    <w:rsid w:val="00BE3B04"/>
    <w:rsid w:val="00BF0AF9"/>
    <w:rsid w:val="00BF2B85"/>
    <w:rsid w:val="00BF51BC"/>
    <w:rsid w:val="00BF5DD5"/>
    <w:rsid w:val="00BF76C8"/>
    <w:rsid w:val="00C0214E"/>
    <w:rsid w:val="00C033A0"/>
    <w:rsid w:val="00C04190"/>
    <w:rsid w:val="00C06BF5"/>
    <w:rsid w:val="00C075E6"/>
    <w:rsid w:val="00C112F8"/>
    <w:rsid w:val="00C1244D"/>
    <w:rsid w:val="00C126C2"/>
    <w:rsid w:val="00C149CA"/>
    <w:rsid w:val="00C15ABA"/>
    <w:rsid w:val="00C2187D"/>
    <w:rsid w:val="00C21EAC"/>
    <w:rsid w:val="00C238C5"/>
    <w:rsid w:val="00C23CE4"/>
    <w:rsid w:val="00C27975"/>
    <w:rsid w:val="00C27FB2"/>
    <w:rsid w:val="00C321A6"/>
    <w:rsid w:val="00C3582C"/>
    <w:rsid w:val="00C36012"/>
    <w:rsid w:val="00C422FA"/>
    <w:rsid w:val="00C454F7"/>
    <w:rsid w:val="00C46BAE"/>
    <w:rsid w:val="00C47472"/>
    <w:rsid w:val="00C47EC1"/>
    <w:rsid w:val="00C50972"/>
    <w:rsid w:val="00C52250"/>
    <w:rsid w:val="00C555FA"/>
    <w:rsid w:val="00C57692"/>
    <w:rsid w:val="00C7052B"/>
    <w:rsid w:val="00C71F25"/>
    <w:rsid w:val="00C729AA"/>
    <w:rsid w:val="00C75DB7"/>
    <w:rsid w:val="00C7657F"/>
    <w:rsid w:val="00C76B27"/>
    <w:rsid w:val="00C7705A"/>
    <w:rsid w:val="00C77697"/>
    <w:rsid w:val="00C8474A"/>
    <w:rsid w:val="00C865BB"/>
    <w:rsid w:val="00C87166"/>
    <w:rsid w:val="00C87A09"/>
    <w:rsid w:val="00C87DD7"/>
    <w:rsid w:val="00C9279B"/>
    <w:rsid w:val="00C95AAF"/>
    <w:rsid w:val="00CB0913"/>
    <w:rsid w:val="00CB1860"/>
    <w:rsid w:val="00CB1BB7"/>
    <w:rsid w:val="00CB26BF"/>
    <w:rsid w:val="00CB286F"/>
    <w:rsid w:val="00CB56BD"/>
    <w:rsid w:val="00CB6264"/>
    <w:rsid w:val="00CB69C9"/>
    <w:rsid w:val="00CB7229"/>
    <w:rsid w:val="00CC0F93"/>
    <w:rsid w:val="00CC35D9"/>
    <w:rsid w:val="00CC5227"/>
    <w:rsid w:val="00CC55A3"/>
    <w:rsid w:val="00CD0742"/>
    <w:rsid w:val="00CD0AC8"/>
    <w:rsid w:val="00CD5C25"/>
    <w:rsid w:val="00CD77DE"/>
    <w:rsid w:val="00CE2CE4"/>
    <w:rsid w:val="00CE62C8"/>
    <w:rsid w:val="00CE68E4"/>
    <w:rsid w:val="00CE7C65"/>
    <w:rsid w:val="00CF0CDE"/>
    <w:rsid w:val="00CF268F"/>
    <w:rsid w:val="00CF37BD"/>
    <w:rsid w:val="00CF59CA"/>
    <w:rsid w:val="00CF667B"/>
    <w:rsid w:val="00CF6E9B"/>
    <w:rsid w:val="00D00A0E"/>
    <w:rsid w:val="00D00EDD"/>
    <w:rsid w:val="00D01056"/>
    <w:rsid w:val="00D025BF"/>
    <w:rsid w:val="00D0419D"/>
    <w:rsid w:val="00D05AD7"/>
    <w:rsid w:val="00D13BFC"/>
    <w:rsid w:val="00D14502"/>
    <w:rsid w:val="00D163C9"/>
    <w:rsid w:val="00D170B1"/>
    <w:rsid w:val="00D2091A"/>
    <w:rsid w:val="00D25407"/>
    <w:rsid w:val="00D260A1"/>
    <w:rsid w:val="00D26291"/>
    <w:rsid w:val="00D34B78"/>
    <w:rsid w:val="00D410B1"/>
    <w:rsid w:val="00D42F84"/>
    <w:rsid w:val="00D445AE"/>
    <w:rsid w:val="00D46D11"/>
    <w:rsid w:val="00D508EB"/>
    <w:rsid w:val="00D517E6"/>
    <w:rsid w:val="00D56C18"/>
    <w:rsid w:val="00D56E27"/>
    <w:rsid w:val="00D5777D"/>
    <w:rsid w:val="00D57B6E"/>
    <w:rsid w:val="00D57C1E"/>
    <w:rsid w:val="00D60F77"/>
    <w:rsid w:val="00D71603"/>
    <w:rsid w:val="00D722E6"/>
    <w:rsid w:val="00D72402"/>
    <w:rsid w:val="00D757AC"/>
    <w:rsid w:val="00D77D91"/>
    <w:rsid w:val="00D80FBB"/>
    <w:rsid w:val="00D8462E"/>
    <w:rsid w:val="00D857EE"/>
    <w:rsid w:val="00D91F51"/>
    <w:rsid w:val="00D92A91"/>
    <w:rsid w:val="00D96455"/>
    <w:rsid w:val="00DA1EFD"/>
    <w:rsid w:val="00DA52F7"/>
    <w:rsid w:val="00DA7E4D"/>
    <w:rsid w:val="00DB185B"/>
    <w:rsid w:val="00DB4F87"/>
    <w:rsid w:val="00DB6C4F"/>
    <w:rsid w:val="00DC4805"/>
    <w:rsid w:val="00DC5336"/>
    <w:rsid w:val="00DC5C3B"/>
    <w:rsid w:val="00DC62FF"/>
    <w:rsid w:val="00DC69CF"/>
    <w:rsid w:val="00DD08A7"/>
    <w:rsid w:val="00DE608C"/>
    <w:rsid w:val="00DE7A63"/>
    <w:rsid w:val="00DF1610"/>
    <w:rsid w:val="00DF2900"/>
    <w:rsid w:val="00DF4A72"/>
    <w:rsid w:val="00DF5752"/>
    <w:rsid w:val="00DF5876"/>
    <w:rsid w:val="00DF7D60"/>
    <w:rsid w:val="00E00ADD"/>
    <w:rsid w:val="00E01313"/>
    <w:rsid w:val="00E02361"/>
    <w:rsid w:val="00E034AC"/>
    <w:rsid w:val="00E0543B"/>
    <w:rsid w:val="00E06465"/>
    <w:rsid w:val="00E069CB"/>
    <w:rsid w:val="00E07D47"/>
    <w:rsid w:val="00E10186"/>
    <w:rsid w:val="00E11112"/>
    <w:rsid w:val="00E2303F"/>
    <w:rsid w:val="00E23267"/>
    <w:rsid w:val="00E2572E"/>
    <w:rsid w:val="00E2640C"/>
    <w:rsid w:val="00E272C1"/>
    <w:rsid w:val="00E30397"/>
    <w:rsid w:val="00E310F3"/>
    <w:rsid w:val="00E33244"/>
    <w:rsid w:val="00E37A9C"/>
    <w:rsid w:val="00E41E0C"/>
    <w:rsid w:val="00E41E8A"/>
    <w:rsid w:val="00E4455B"/>
    <w:rsid w:val="00E4578E"/>
    <w:rsid w:val="00E50180"/>
    <w:rsid w:val="00E51288"/>
    <w:rsid w:val="00E51B71"/>
    <w:rsid w:val="00E5615B"/>
    <w:rsid w:val="00E61789"/>
    <w:rsid w:val="00E61E8B"/>
    <w:rsid w:val="00E71AA7"/>
    <w:rsid w:val="00E72CE4"/>
    <w:rsid w:val="00E73084"/>
    <w:rsid w:val="00E733F0"/>
    <w:rsid w:val="00E7366A"/>
    <w:rsid w:val="00E747E9"/>
    <w:rsid w:val="00E74FEA"/>
    <w:rsid w:val="00E750CB"/>
    <w:rsid w:val="00E8084D"/>
    <w:rsid w:val="00E81355"/>
    <w:rsid w:val="00E8572F"/>
    <w:rsid w:val="00E86FBA"/>
    <w:rsid w:val="00E91E4D"/>
    <w:rsid w:val="00E92FC2"/>
    <w:rsid w:val="00E95CD4"/>
    <w:rsid w:val="00EA1E8E"/>
    <w:rsid w:val="00EA5A90"/>
    <w:rsid w:val="00EA6FE2"/>
    <w:rsid w:val="00EB0550"/>
    <w:rsid w:val="00EB1D77"/>
    <w:rsid w:val="00EB1E27"/>
    <w:rsid w:val="00EB68F2"/>
    <w:rsid w:val="00EB79E7"/>
    <w:rsid w:val="00EC0B20"/>
    <w:rsid w:val="00EC665D"/>
    <w:rsid w:val="00EC7171"/>
    <w:rsid w:val="00ED56C7"/>
    <w:rsid w:val="00ED7981"/>
    <w:rsid w:val="00ED7F61"/>
    <w:rsid w:val="00EE00D4"/>
    <w:rsid w:val="00EE3110"/>
    <w:rsid w:val="00EE334E"/>
    <w:rsid w:val="00EE50C7"/>
    <w:rsid w:val="00EE633E"/>
    <w:rsid w:val="00EF0D48"/>
    <w:rsid w:val="00EF5692"/>
    <w:rsid w:val="00EF78AA"/>
    <w:rsid w:val="00F00733"/>
    <w:rsid w:val="00F04961"/>
    <w:rsid w:val="00F05E84"/>
    <w:rsid w:val="00F060C9"/>
    <w:rsid w:val="00F06D61"/>
    <w:rsid w:val="00F125F5"/>
    <w:rsid w:val="00F127DD"/>
    <w:rsid w:val="00F17E3B"/>
    <w:rsid w:val="00F200BE"/>
    <w:rsid w:val="00F20745"/>
    <w:rsid w:val="00F2253F"/>
    <w:rsid w:val="00F24CC0"/>
    <w:rsid w:val="00F25830"/>
    <w:rsid w:val="00F31088"/>
    <w:rsid w:val="00F3108C"/>
    <w:rsid w:val="00F36C92"/>
    <w:rsid w:val="00F37B44"/>
    <w:rsid w:val="00F410E2"/>
    <w:rsid w:val="00F45E46"/>
    <w:rsid w:val="00F46E7C"/>
    <w:rsid w:val="00F52288"/>
    <w:rsid w:val="00F54CEA"/>
    <w:rsid w:val="00F62F87"/>
    <w:rsid w:val="00F63EDD"/>
    <w:rsid w:val="00F644FA"/>
    <w:rsid w:val="00F670CB"/>
    <w:rsid w:val="00F678E4"/>
    <w:rsid w:val="00F7018A"/>
    <w:rsid w:val="00F72B40"/>
    <w:rsid w:val="00F744FE"/>
    <w:rsid w:val="00F76363"/>
    <w:rsid w:val="00F77105"/>
    <w:rsid w:val="00F87108"/>
    <w:rsid w:val="00F9103C"/>
    <w:rsid w:val="00F9426D"/>
    <w:rsid w:val="00F94ABF"/>
    <w:rsid w:val="00F97586"/>
    <w:rsid w:val="00F97878"/>
    <w:rsid w:val="00FA0287"/>
    <w:rsid w:val="00FA4560"/>
    <w:rsid w:val="00FA54EC"/>
    <w:rsid w:val="00FA60ED"/>
    <w:rsid w:val="00FA6529"/>
    <w:rsid w:val="00FB0DB4"/>
    <w:rsid w:val="00FB1198"/>
    <w:rsid w:val="00FB207B"/>
    <w:rsid w:val="00FB413B"/>
    <w:rsid w:val="00FB5431"/>
    <w:rsid w:val="00FB77C6"/>
    <w:rsid w:val="00FC004B"/>
    <w:rsid w:val="00FC0A29"/>
    <w:rsid w:val="00FC5824"/>
    <w:rsid w:val="00FC74AE"/>
    <w:rsid w:val="00FC7594"/>
    <w:rsid w:val="00FD0D40"/>
    <w:rsid w:val="00FD1761"/>
    <w:rsid w:val="00FD1CD1"/>
    <w:rsid w:val="00FD2922"/>
    <w:rsid w:val="00FD48BF"/>
    <w:rsid w:val="00FD5DB5"/>
    <w:rsid w:val="00FD75E1"/>
    <w:rsid w:val="00FE0634"/>
    <w:rsid w:val="00FE2619"/>
    <w:rsid w:val="00FE3599"/>
    <w:rsid w:val="00FE35AE"/>
    <w:rsid w:val="00FE3AA7"/>
    <w:rsid w:val="00FE4051"/>
    <w:rsid w:val="00FE48F7"/>
    <w:rsid w:val="00FE4A03"/>
    <w:rsid w:val="00FE4A11"/>
    <w:rsid w:val="00FE4FEE"/>
    <w:rsid w:val="00FE54E3"/>
    <w:rsid w:val="00FF4E27"/>
    <w:rsid w:val="00FF669E"/>
    <w:rsid w:val="00FF681F"/>
    <w:rsid w:val="00FF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F52628"/>
  <w15:docId w15:val="{523D6A82-B3FD-40F9-8D36-85934700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D3"/>
    <w:pPr>
      <w:spacing w:after="200" w:line="276" w:lineRule="auto"/>
    </w:pPr>
  </w:style>
  <w:style w:type="paragraph" w:styleId="1">
    <w:name w:val="heading 1"/>
    <w:basedOn w:val="a"/>
    <w:link w:val="1Char"/>
    <w:uiPriority w:val="9"/>
    <w:qFormat/>
    <w:locked/>
    <w:rsid w:val="00A909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502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F45E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nhideWhenUsed/>
    <w:qFormat/>
    <w:locked/>
    <w:rsid w:val="00D517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rsid w:val="000B4409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rsid w:val="000B4409"/>
    <w:pPr>
      <w:suppressLineNumbers/>
      <w:tabs>
        <w:tab w:val="center" w:pos="4320"/>
        <w:tab w:val="right" w:pos="8640"/>
      </w:tabs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hAnsi="Times New Roman"/>
      <w:sz w:val="24"/>
      <w:szCs w:val="20"/>
    </w:rPr>
  </w:style>
  <w:style w:type="character" w:customStyle="1" w:styleId="Char">
    <w:name w:val="Κεφαλίδα Char"/>
    <w:basedOn w:val="a0"/>
    <w:link w:val="a3"/>
    <w:uiPriority w:val="99"/>
    <w:locked/>
    <w:rsid w:val="000B4409"/>
    <w:rPr>
      <w:rFonts w:ascii="Times New Roman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380DD6"/>
    <w:pPr>
      <w:suppressLineNumbers/>
      <w:pBdr>
        <w:top w:val="thinThickSmallGap" w:sz="24" w:space="18" w:color="622423"/>
      </w:pBdr>
      <w:tabs>
        <w:tab w:val="center" w:pos="4320"/>
        <w:tab w:val="right" w:pos="8640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color w:val="17365D" w:themeColor="text2" w:themeShade="BF"/>
    </w:rPr>
  </w:style>
  <w:style w:type="character" w:customStyle="1" w:styleId="Char0">
    <w:name w:val="Υποσέλιδο Char"/>
    <w:basedOn w:val="a0"/>
    <w:link w:val="a4"/>
    <w:uiPriority w:val="99"/>
    <w:locked/>
    <w:rsid w:val="00380DD6"/>
    <w:rPr>
      <w:rFonts w:ascii="Times New Roman" w:hAnsi="Times New Roman"/>
      <w:b/>
      <w:color w:val="17365D" w:themeColor="text2" w:themeShade="BF"/>
    </w:rPr>
  </w:style>
  <w:style w:type="paragraph" w:styleId="a5">
    <w:name w:val="Balloon Text"/>
    <w:basedOn w:val="a"/>
    <w:link w:val="Char1"/>
    <w:uiPriority w:val="99"/>
    <w:semiHidden/>
    <w:rsid w:val="000B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0B4409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rsid w:val="00544F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44F6A"/>
    <w:rPr>
      <w:rFonts w:cs="Times New Roman"/>
    </w:rPr>
  </w:style>
  <w:style w:type="character" w:styleId="a6">
    <w:name w:val="Strong"/>
    <w:basedOn w:val="a0"/>
    <w:uiPriority w:val="22"/>
    <w:qFormat/>
    <w:locked/>
    <w:rsid w:val="00544F6A"/>
    <w:rPr>
      <w:rFonts w:cs="Times New Roman"/>
      <w:b/>
      <w:bCs/>
    </w:rPr>
  </w:style>
  <w:style w:type="paragraph" w:styleId="a7">
    <w:name w:val="Title"/>
    <w:basedOn w:val="a"/>
    <w:next w:val="a"/>
    <w:link w:val="Char2"/>
    <w:uiPriority w:val="99"/>
    <w:qFormat/>
    <w:locked/>
    <w:rsid w:val="00934DC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uiPriority w:val="99"/>
    <w:locked/>
    <w:rsid w:val="00934DC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8">
    <w:name w:val="No Spacing"/>
    <w:uiPriority w:val="99"/>
    <w:qFormat/>
    <w:rsid w:val="00CE2CE4"/>
  </w:style>
  <w:style w:type="paragraph" w:customStyle="1" w:styleId="Default">
    <w:name w:val="Default"/>
    <w:rsid w:val="00B20E0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A90978"/>
    <w:rPr>
      <w:rFonts w:ascii="Times New Roman" w:hAnsi="Times New Roman"/>
      <w:b/>
      <w:bCs/>
      <w:kern w:val="36"/>
      <w:sz w:val="48"/>
      <w:szCs w:val="48"/>
    </w:rPr>
  </w:style>
  <w:style w:type="paragraph" w:styleId="a9">
    <w:name w:val="List Paragraph"/>
    <w:aliases w:val="List,Task Body,Viñetas (Inicio Parrafo),3 Txt tabla,Zerrenda-paragrafoa,Bullets_normal,1st level - Bullet List Paragraph,Lettre d'introduction,Lista viñetas,Llista Nivell1,Lista de nivel 1,BULLET 1,obr-tab,Odrážky_GMES,List1,List11"/>
    <w:basedOn w:val="a"/>
    <w:link w:val="Char3"/>
    <w:uiPriority w:val="34"/>
    <w:qFormat/>
    <w:rsid w:val="002036C7"/>
    <w:pPr>
      <w:ind w:left="720"/>
      <w:contextualSpacing/>
    </w:pPr>
  </w:style>
  <w:style w:type="paragraph" w:customStyle="1" w:styleId="ydp898a9d98msonormal">
    <w:name w:val="ydp898a9d98msonormal"/>
    <w:basedOn w:val="a"/>
    <w:rsid w:val="007C2F0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ydpddaa42dfmsonormal">
    <w:name w:val="ydpddaa42dfmsonormal"/>
    <w:basedOn w:val="a"/>
    <w:rsid w:val="007C2F0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8B3CCF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locked/>
    <w:rsid w:val="00D60F77"/>
    <w:rPr>
      <w:i/>
      <w:iCs/>
    </w:rPr>
  </w:style>
  <w:style w:type="character" w:customStyle="1" w:styleId="3Char">
    <w:name w:val="Επικεφαλίδα 3 Char"/>
    <w:basedOn w:val="a0"/>
    <w:link w:val="3"/>
    <w:semiHidden/>
    <w:rsid w:val="00F45E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sgja">
    <w:name w:val="ss_gja"/>
    <w:basedOn w:val="a0"/>
    <w:rsid w:val="00B05D42"/>
  </w:style>
  <w:style w:type="paragraph" w:customStyle="1" w:styleId="5ryuea">
    <w:name w:val="_5ryuea"/>
    <w:basedOn w:val="a"/>
    <w:rsid w:val="00B05D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0">
    <w:name w:val="default"/>
    <w:basedOn w:val="a"/>
    <w:rsid w:val="00EC0B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Char">
    <w:name w:val="Επικεφαλίδα 2 Char"/>
    <w:basedOn w:val="a0"/>
    <w:link w:val="2"/>
    <w:semiHidden/>
    <w:rsid w:val="00502F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Char">
    <w:name w:val="Επικεφαλίδα 5 Char"/>
    <w:basedOn w:val="a0"/>
    <w:link w:val="5"/>
    <w:rsid w:val="00D517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gmail-msolistparagraph">
    <w:name w:val="gmail-msolistparagraph"/>
    <w:basedOn w:val="a"/>
    <w:rsid w:val="001212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gmail-bumpedfont20">
    <w:name w:val="gmail-bumpedfont20"/>
    <w:basedOn w:val="a0"/>
    <w:rsid w:val="001212C5"/>
  </w:style>
  <w:style w:type="character" w:customStyle="1" w:styleId="gmail-s7">
    <w:name w:val="gmail-s7"/>
    <w:basedOn w:val="a0"/>
    <w:rsid w:val="001212C5"/>
  </w:style>
  <w:style w:type="character" w:customStyle="1" w:styleId="Char3">
    <w:name w:val="Παράγραφος λίστας Char"/>
    <w:aliases w:val="List Char,Task Body Char,Viñetas (Inicio Parrafo) Char,3 Txt tabla Char,Zerrenda-paragrafoa Char,Bullets_normal Char,1st level - Bullet List Paragraph Char,Lettre d'introduction Char,Lista viñetas Char,Llista Nivell1 Char"/>
    <w:link w:val="a9"/>
    <w:uiPriority w:val="34"/>
    <w:qFormat/>
    <w:locked/>
    <w:rsid w:val="009429F6"/>
  </w:style>
  <w:style w:type="character" w:customStyle="1" w:styleId="jsgrdq">
    <w:name w:val="jsgrdq"/>
    <w:basedOn w:val="a0"/>
    <w:rsid w:val="008C5347"/>
  </w:style>
  <w:style w:type="character" w:customStyle="1" w:styleId="fontstyle01">
    <w:name w:val="fontstyle01"/>
    <w:basedOn w:val="a0"/>
    <w:rsid w:val="000A741E"/>
    <w:rPr>
      <w:rFonts w:ascii="Candara" w:hAnsi="Canda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A741E"/>
    <w:rPr>
      <w:rFonts w:ascii="Candara" w:hAnsi="Candara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A741E"/>
    <w:rPr>
      <w:rFonts w:ascii="Candara" w:hAnsi="Candara" w:hint="default"/>
      <w:b w:val="0"/>
      <w:bCs w:val="0"/>
      <w:i/>
      <w:iCs/>
      <w:color w:val="000000"/>
      <w:sz w:val="24"/>
      <w:szCs w:val="24"/>
    </w:rPr>
  </w:style>
  <w:style w:type="character" w:customStyle="1" w:styleId="bumpedfont15">
    <w:name w:val="bumpedfont15"/>
    <w:basedOn w:val="a0"/>
    <w:rsid w:val="009045B9"/>
  </w:style>
  <w:style w:type="character" w:customStyle="1" w:styleId="downloadlinklink">
    <w:name w:val="download_link_link"/>
    <w:basedOn w:val="a0"/>
    <w:rsid w:val="00C57692"/>
  </w:style>
  <w:style w:type="character" w:styleId="ab">
    <w:name w:val="Unresolved Mention"/>
    <w:basedOn w:val="a0"/>
    <w:uiPriority w:val="99"/>
    <w:semiHidden/>
    <w:unhideWhenUsed/>
    <w:rsid w:val="00362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0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2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99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804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  <w:div w:id="87103932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49505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0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1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0074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58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7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dia@korinthiacc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3LrBj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pokorinthi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t.ly/3LrBj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rinthiacc.gr/%CE%B4%CE%B7%CE%BB%CF%8E%CF%83%CF%84%CE%B5-%CF%83%CF%85%CE%BC%CE%BC%CE%B5%CF%84%CE%BF%CF%87%CE%AE-%CF%83%CF%84%CE%B7%CE%BD-%CE%BC%CE%B5%CE%B3%CE%B1%CE%BB%CF%8D%CF%84%CE%B5%CF%81%CE%B7-%CE%B5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990D-EAA5-4F1F-8B52-0B342F81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</dc:creator>
  <cp:lastModifiedBy>epkorinthos@outlook.com.gr</cp:lastModifiedBy>
  <cp:revision>8</cp:revision>
  <cp:lastPrinted>2020-10-19T11:56:00Z</cp:lastPrinted>
  <dcterms:created xsi:type="dcterms:W3CDTF">2023-05-02T07:45:00Z</dcterms:created>
  <dcterms:modified xsi:type="dcterms:W3CDTF">2023-05-04T11:58:00Z</dcterms:modified>
</cp:coreProperties>
</file>