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7"/>
        <w:tblpPr w:leftFromText="180" w:rightFromText="180" w:horzAnchor="page" w:tblpX="1171" w:tblpY="-495"/>
        <w:tblW w:w="10740" w:type="dxa"/>
        <w:tblLook w:val="04A0" w:firstRow="1" w:lastRow="0" w:firstColumn="1" w:lastColumn="0" w:noHBand="0" w:noVBand="1"/>
      </w:tblPr>
      <w:tblGrid>
        <w:gridCol w:w="2550"/>
        <w:gridCol w:w="3522"/>
        <w:gridCol w:w="4668"/>
      </w:tblGrid>
      <w:tr w:rsidR="009C7FE5" w14:paraId="19F39909" w14:textId="77777777">
        <w:trPr>
          <w:trHeight w:val="102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F1533" w14:textId="77777777" w:rsidR="009C7FE5" w:rsidRDefault="00D52D5B">
            <w:pPr>
              <w:jc w:val="center"/>
              <w:rPr>
                <w:sz w:val="12"/>
                <w:szCs w:val="12"/>
                <w:lang w:val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BF97316" wp14:editId="7BC0C677">
                  <wp:extent cx="1464945" cy="1174115"/>
                  <wp:effectExtent l="0" t="0" r="0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17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FD359F" w14:textId="77777777" w:rsidR="009C7FE5" w:rsidRDefault="009C7FE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EE469" w14:textId="77777777" w:rsidR="009C7FE5" w:rsidRDefault="009C7FE5">
            <w:pPr>
              <w:rPr>
                <w:sz w:val="12"/>
                <w:szCs w:val="1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D6D35" w14:textId="77777777" w:rsidR="009C7FE5" w:rsidRDefault="00D52D5B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1" locked="0" layoutInCell="1" allowOverlap="1" wp14:anchorId="2D8ABB44" wp14:editId="3E3EF93E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9570" cy="315595"/>
                      <wp:effectExtent l="0" t="0" r="19050" b="28575"/>
                      <wp:wrapNone/>
                      <wp:docPr id="2" name="Πλαίσιο κειμένο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80" cy="3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360">
                                <a:solidFill>
                                  <a:schemeClr val="bg1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A2E0CCF" w14:textId="77777777" w:rsidR="009C7FE5" w:rsidRDefault="00D52D5B">
                                  <w:pPr>
                                    <w:pStyle w:val="af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D8ABB44" id="Πλαίσιο κειμένου 2" o:spid="_x0000_s1026" style="position:absolute;margin-left:113.6pt;margin-top:12.55pt;width:129.1pt;height:24.8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" fillcolor="#006896" strokecolor="white [3212]" strokeweight=".26mm">
                      <v:textbox>
                        <w:txbxContent>
                          <w:p w14:paraId="2A2E0CCF" w14:textId="77777777" w:rsidR="009C7FE5" w:rsidRDefault="00D52D5B">
                            <w:pPr>
                              <w:pStyle w:val="af6"/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49A354A8" w14:textId="77777777" w:rsidR="009C7FE5" w:rsidRDefault="009C7FE5">
            <w:pPr>
              <w:ind w:firstLine="720"/>
              <w:jc w:val="right"/>
            </w:pPr>
          </w:p>
        </w:tc>
      </w:tr>
      <w:tr w:rsidR="009C7FE5" w14:paraId="6527687F" w14:textId="77777777">
        <w:trPr>
          <w:trHeight w:val="342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2A63E" w14:textId="77777777" w:rsidR="009C7FE5" w:rsidRDefault="00D52D5B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0EC9BB0" wp14:editId="601D7272">
                  <wp:extent cx="851535" cy="190500"/>
                  <wp:effectExtent l="0" t="0" r="0" b="0"/>
                  <wp:docPr id="4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0664C" w14:textId="77777777" w:rsidR="009C7FE5" w:rsidRDefault="009C7FE5">
            <w:pPr>
              <w:rPr>
                <w:sz w:val="16"/>
                <w:szCs w:val="16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16047" w14:textId="77777777" w:rsidR="009C7FE5" w:rsidRDefault="009C7FE5">
            <w:pPr>
              <w:rPr>
                <w:sz w:val="16"/>
                <w:szCs w:val="16"/>
              </w:rPr>
            </w:pPr>
          </w:p>
        </w:tc>
      </w:tr>
      <w:tr w:rsidR="009C7FE5" w14:paraId="7CA9A376" w14:textId="77777777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0AEC6" w14:textId="77777777" w:rsidR="009C7FE5" w:rsidRDefault="00D52D5B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D9DA537" w14:textId="77777777" w:rsidR="009C7FE5" w:rsidRDefault="00D52D5B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33D80D2B" w14:textId="21CD119C" w:rsidR="009C7FE5" w:rsidRDefault="00D52D5B">
            <w:pPr>
              <w:jc w:val="center"/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Αθήνα, </w:t>
            </w:r>
            <w:r w:rsidR="00A069A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.0</w:t>
            </w:r>
            <w:r w:rsidR="00A069A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.2023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DEA77" w14:textId="77777777" w:rsidR="009C7FE5" w:rsidRDefault="009C7FE5">
            <w:pPr>
              <w:rPr>
                <w:sz w:val="16"/>
                <w:szCs w:val="16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8816B" w14:textId="77777777" w:rsidR="009C7FE5" w:rsidRDefault="009C7FE5">
            <w:pPr>
              <w:rPr>
                <w:sz w:val="16"/>
                <w:szCs w:val="16"/>
              </w:rPr>
            </w:pPr>
          </w:p>
        </w:tc>
      </w:tr>
      <w:tr w:rsidR="009C7FE5" w14:paraId="4673106C" w14:textId="77777777">
        <w:trPr>
          <w:trHeight w:val="342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0E28D" w14:textId="77777777" w:rsidR="009C7FE5" w:rsidRDefault="009C7FE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F84A" w14:textId="77777777" w:rsidR="009C7FE5" w:rsidRDefault="009C7FE5">
            <w:pPr>
              <w:rPr>
                <w:sz w:val="16"/>
                <w:szCs w:val="16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50A25" w14:textId="77777777" w:rsidR="009C7FE5" w:rsidRDefault="009C7FE5">
            <w:pPr>
              <w:rPr>
                <w:sz w:val="16"/>
                <w:szCs w:val="16"/>
              </w:rPr>
            </w:pPr>
          </w:p>
        </w:tc>
      </w:tr>
    </w:tbl>
    <w:p w14:paraId="466F714F" w14:textId="6DEE0BA8" w:rsidR="00AB510C" w:rsidRPr="00044D69" w:rsidRDefault="00AB510C" w:rsidP="00044D69">
      <w:pPr>
        <w:pStyle w:val="a7"/>
        <w:spacing w:line="24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3850B1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.000</w:t>
      </w:r>
      <w:r w:rsidRPr="00097159">
        <w:rPr>
          <w:rFonts w:ascii="Arial" w:hAnsi="Arial" w:cs="Arial"/>
          <w:b/>
          <w:color w:val="000000"/>
          <w:sz w:val="22"/>
          <w:szCs w:val="22"/>
        </w:rPr>
        <w:t xml:space="preserve"> προεγκρίσεις </w:t>
      </w:r>
      <w:r w:rsidR="003850B1">
        <w:rPr>
          <w:rFonts w:ascii="Arial" w:hAnsi="Arial" w:cs="Arial"/>
          <w:b/>
          <w:color w:val="000000"/>
          <w:sz w:val="22"/>
          <w:szCs w:val="22"/>
        </w:rPr>
        <w:t xml:space="preserve">και 8.000 εγκρίσεις </w:t>
      </w:r>
      <w:r>
        <w:rPr>
          <w:rFonts w:ascii="Arial" w:hAnsi="Arial" w:cs="Arial"/>
          <w:b/>
          <w:color w:val="000000"/>
          <w:sz w:val="22"/>
          <w:szCs w:val="22"/>
        </w:rPr>
        <w:t>για</w:t>
      </w:r>
      <w:r w:rsidRPr="0009715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στεγαστικά </w:t>
      </w:r>
      <w:r w:rsidRPr="00097159">
        <w:rPr>
          <w:rFonts w:ascii="Arial" w:hAnsi="Arial" w:cs="Arial"/>
          <w:b/>
          <w:color w:val="000000"/>
          <w:sz w:val="22"/>
          <w:szCs w:val="22"/>
        </w:rPr>
        <w:t xml:space="preserve">δάνεια </w:t>
      </w:r>
      <w:r>
        <w:rPr>
          <w:rFonts w:ascii="Arial" w:hAnsi="Arial" w:cs="Arial"/>
          <w:b/>
          <w:color w:val="000000"/>
          <w:sz w:val="22"/>
          <w:szCs w:val="22"/>
        </w:rPr>
        <w:t>νέων μέσω</w:t>
      </w:r>
      <w:r w:rsidRPr="00D76C8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97159">
        <w:rPr>
          <w:rFonts w:ascii="Arial" w:hAnsi="Arial" w:cs="Arial"/>
          <w:b/>
          <w:color w:val="000000"/>
          <w:sz w:val="22"/>
          <w:szCs w:val="22"/>
        </w:rPr>
        <w:t>του προγράμματος «Σπίτι μου»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της ΔΥΠΑ</w:t>
      </w:r>
    </w:p>
    <w:p w14:paraId="3C5AC40F" w14:textId="77777777" w:rsidR="00AB510C" w:rsidRPr="00097159" w:rsidRDefault="00AB510C" w:rsidP="00AB510C">
      <w:pPr>
        <w:pStyle w:val="Web3"/>
        <w:spacing w:before="0" w:after="0"/>
        <w:rPr>
          <w:rFonts w:ascii="Arial" w:hAnsi="Arial" w:cs="Arial"/>
          <w:sz w:val="22"/>
          <w:szCs w:val="22"/>
        </w:rPr>
      </w:pPr>
    </w:p>
    <w:p w14:paraId="01203D8F" w14:textId="3C5BF706" w:rsidR="00AB510C" w:rsidRPr="00097159" w:rsidRDefault="00AB510C" w:rsidP="00AB510C">
      <w:pPr>
        <w:ind w:left="-142"/>
        <w:jc w:val="both"/>
        <w:rPr>
          <w:rFonts w:ascii="Arial" w:hAnsi="Arial" w:cs="Arial"/>
          <w:sz w:val="22"/>
          <w:szCs w:val="22"/>
        </w:rPr>
      </w:pPr>
      <w:r w:rsidRPr="00097159">
        <w:rPr>
          <w:rFonts w:ascii="Arial" w:hAnsi="Arial" w:cs="Arial"/>
          <w:sz w:val="22"/>
          <w:szCs w:val="22"/>
        </w:rPr>
        <w:t xml:space="preserve">Σχετικά με την υλοποίηση του στεγαστικού προγράμματος «Σπίτι μου», η </w:t>
      </w:r>
      <w:r>
        <w:rPr>
          <w:rFonts w:ascii="Arial" w:hAnsi="Arial" w:cs="Arial"/>
          <w:sz w:val="22"/>
          <w:szCs w:val="22"/>
        </w:rPr>
        <w:t>ΔΥΠΑ</w:t>
      </w:r>
      <w:r w:rsidRPr="00097159">
        <w:rPr>
          <w:rFonts w:ascii="Arial" w:hAnsi="Arial" w:cs="Arial"/>
          <w:sz w:val="22"/>
          <w:szCs w:val="22"/>
        </w:rPr>
        <w:t xml:space="preserve"> ενημερώνει ότι </w:t>
      </w:r>
      <w:r>
        <w:rPr>
          <w:rFonts w:ascii="Arial" w:hAnsi="Arial" w:cs="Arial"/>
          <w:sz w:val="22"/>
          <w:szCs w:val="22"/>
        </w:rPr>
        <w:t xml:space="preserve">στο διάστημα </w:t>
      </w:r>
      <w:r w:rsidRPr="00097159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 xml:space="preserve">τις </w:t>
      </w:r>
      <w:r w:rsidRPr="00097159">
        <w:rPr>
          <w:rFonts w:ascii="Arial" w:hAnsi="Arial" w:cs="Arial"/>
          <w:sz w:val="22"/>
          <w:szCs w:val="22"/>
        </w:rPr>
        <w:t xml:space="preserve">3 Απριλίου μέχρι </w:t>
      </w:r>
      <w:r>
        <w:rPr>
          <w:rFonts w:ascii="Arial" w:hAnsi="Arial" w:cs="Arial"/>
          <w:sz w:val="22"/>
          <w:szCs w:val="22"/>
        </w:rPr>
        <w:t xml:space="preserve">τις 9 </w:t>
      </w:r>
      <w:r w:rsidR="003850B1">
        <w:rPr>
          <w:rFonts w:ascii="Arial" w:hAnsi="Arial" w:cs="Arial"/>
          <w:sz w:val="22"/>
          <w:szCs w:val="22"/>
        </w:rPr>
        <w:t>Αυγούστου</w:t>
      </w:r>
      <w:r w:rsidRPr="00097159">
        <w:rPr>
          <w:rFonts w:ascii="Arial" w:hAnsi="Arial" w:cs="Arial"/>
          <w:sz w:val="22"/>
          <w:szCs w:val="22"/>
        </w:rPr>
        <w:t xml:space="preserve">: </w:t>
      </w:r>
    </w:p>
    <w:p w14:paraId="4CE63CB6" w14:textId="77777777" w:rsidR="00AB510C" w:rsidRPr="00097159" w:rsidRDefault="00AB510C" w:rsidP="00AB510C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37B400F0" w14:textId="437FF659" w:rsidR="00AB510C" w:rsidRDefault="00AB510C" w:rsidP="00AB510C">
      <w:pPr>
        <w:pStyle w:val="af2"/>
        <w:numPr>
          <w:ilvl w:val="0"/>
          <w:numId w:val="3"/>
        </w:numPr>
        <w:spacing w:line="240" w:lineRule="auto"/>
        <w:ind w:hanging="294"/>
        <w:rPr>
          <w:rFonts w:cs="Arial"/>
          <w:szCs w:val="22"/>
        </w:rPr>
      </w:pPr>
      <w:r w:rsidRPr="00097159">
        <w:rPr>
          <w:rFonts w:cs="Arial"/>
          <w:szCs w:val="22"/>
        </w:rPr>
        <w:t xml:space="preserve">Υποβλήθηκαν συνολικά </w:t>
      </w:r>
      <w:r w:rsidR="003850B1">
        <w:rPr>
          <w:rFonts w:cs="Arial"/>
          <w:szCs w:val="22"/>
        </w:rPr>
        <w:t>39.587</w:t>
      </w:r>
      <w:r w:rsidRPr="00097159">
        <w:rPr>
          <w:rFonts w:cs="Arial"/>
          <w:szCs w:val="22"/>
        </w:rPr>
        <w:t xml:space="preserve"> αιτήσεις εκ των οποίων έχουν ήδη αξιολογηθεί </w:t>
      </w:r>
      <w:r w:rsidR="003850B1">
        <w:rPr>
          <w:rFonts w:cs="Arial"/>
          <w:szCs w:val="22"/>
        </w:rPr>
        <w:t>34.420</w:t>
      </w:r>
      <w:r w:rsidRPr="00097159">
        <w:rPr>
          <w:rFonts w:cs="Arial"/>
          <w:szCs w:val="22"/>
        </w:rPr>
        <w:t xml:space="preserve">, δηλαδή </w:t>
      </w:r>
      <w:r w:rsidR="003850B1">
        <w:rPr>
          <w:rFonts w:cs="Arial"/>
          <w:szCs w:val="22"/>
        </w:rPr>
        <w:t>σχεδόν</w:t>
      </w:r>
      <w:r>
        <w:rPr>
          <w:rFonts w:cs="Arial"/>
          <w:szCs w:val="22"/>
        </w:rPr>
        <w:t xml:space="preserve"> </w:t>
      </w:r>
      <w:r w:rsidR="003850B1">
        <w:rPr>
          <w:rFonts w:cs="Arial"/>
          <w:szCs w:val="22"/>
        </w:rPr>
        <w:t xml:space="preserve">9 </w:t>
      </w:r>
      <w:r>
        <w:rPr>
          <w:rFonts w:cs="Arial"/>
          <w:szCs w:val="22"/>
        </w:rPr>
        <w:t>στις 10</w:t>
      </w:r>
      <w:r w:rsidRPr="00097159">
        <w:rPr>
          <w:rFonts w:cs="Arial"/>
          <w:szCs w:val="22"/>
        </w:rPr>
        <w:t xml:space="preserve"> (</w:t>
      </w:r>
      <w:r>
        <w:rPr>
          <w:rFonts w:cs="Arial"/>
          <w:szCs w:val="22"/>
        </w:rPr>
        <w:t>8</w:t>
      </w:r>
      <w:r w:rsidR="003850B1">
        <w:rPr>
          <w:rFonts w:cs="Arial"/>
          <w:szCs w:val="22"/>
        </w:rPr>
        <w:t>7</w:t>
      </w:r>
      <w:r w:rsidRPr="00097159">
        <w:rPr>
          <w:rFonts w:cs="Arial"/>
          <w:szCs w:val="22"/>
        </w:rPr>
        <w:t>%)</w:t>
      </w:r>
    </w:p>
    <w:p w14:paraId="0F94CEEF" w14:textId="77777777" w:rsidR="00AB510C" w:rsidRDefault="00AB510C" w:rsidP="00AB510C">
      <w:pPr>
        <w:pStyle w:val="af2"/>
        <w:spacing w:line="240" w:lineRule="auto"/>
        <w:ind w:left="578"/>
        <w:rPr>
          <w:rFonts w:cs="Arial"/>
          <w:szCs w:val="22"/>
        </w:rPr>
      </w:pPr>
    </w:p>
    <w:p w14:paraId="5AD34ED6" w14:textId="1F1A907F" w:rsidR="00AB510C" w:rsidRDefault="00AB510C" w:rsidP="00AB510C">
      <w:pPr>
        <w:pStyle w:val="af2"/>
        <w:numPr>
          <w:ilvl w:val="0"/>
          <w:numId w:val="3"/>
        </w:numPr>
        <w:spacing w:line="240" w:lineRule="auto"/>
        <w:ind w:hanging="294"/>
        <w:rPr>
          <w:rFonts w:cs="Arial"/>
          <w:szCs w:val="22"/>
        </w:rPr>
      </w:pPr>
      <w:r w:rsidRPr="00097159">
        <w:rPr>
          <w:rFonts w:cs="Arial"/>
          <w:szCs w:val="22"/>
        </w:rPr>
        <w:t xml:space="preserve">Από τις </w:t>
      </w:r>
      <w:r w:rsidR="003850B1">
        <w:rPr>
          <w:rFonts w:cs="Arial"/>
          <w:szCs w:val="22"/>
        </w:rPr>
        <w:t>34.420</w:t>
      </w:r>
      <w:r w:rsidRPr="00097159">
        <w:rPr>
          <w:rFonts w:cs="Arial"/>
          <w:szCs w:val="22"/>
        </w:rPr>
        <w:t xml:space="preserve"> αξιολογημένες αιτήσεις </w:t>
      </w:r>
      <w:r>
        <w:rPr>
          <w:rFonts w:cs="Arial"/>
          <w:szCs w:val="22"/>
        </w:rPr>
        <w:t>έλαβαν</w:t>
      </w:r>
      <w:r w:rsidRPr="00097159">
        <w:rPr>
          <w:rFonts w:cs="Arial"/>
          <w:szCs w:val="22"/>
        </w:rPr>
        <w:t xml:space="preserve"> προέγκριση </w:t>
      </w:r>
      <w:r w:rsidR="003850B1">
        <w:rPr>
          <w:rFonts w:cs="Arial"/>
          <w:szCs w:val="22"/>
        </w:rPr>
        <w:t>23.393</w:t>
      </w:r>
      <w:r w:rsidRPr="00097159">
        <w:rPr>
          <w:rFonts w:cs="Arial"/>
          <w:szCs w:val="22"/>
        </w:rPr>
        <w:t xml:space="preserve">, δηλαδή </w:t>
      </w:r>
      <w:r>
        <w:rPr>
          <w:rFonts w:cs="Arial"/>
          <w:szCs w:val="22"/>
        </w:rPr>
        <w:t>σχεδόν</w:t>
      </w:r>
      <w:r w:rsidRPr="00097159">
        <w:rPr>
          <w:rFonts w:cs="Arial"/>
          <w:szCs w:val="22"/>
        </w:rPr>
        <w:t xml:space="preserve"> 7 στις 10 (</w:t>
      </w:r>
      <w:r>
        <w:rPr>
          <w:rFonts w:cs="Arial"/>
          <w:szCs w:val="22"/>
        </w:rPr>
        <w:t>6</w:t>
      </w:r>
      <w:r w:rsidR="003850B1">
        <w:rPr>
          <w:rFonts w:cs="Arial"/>
          <w:szCs w:val="22"/>
        </w:rPr>
        <w:t>8</w:t>
      </w:r>
      <w:r w:rsidRPr="00097159">
        <w:rPr>
          <w:rFonts w:cs="Arial"/>
          <w:szCs w:val="22"/>
        </w:rPr>
        <w:t>%),</w:t>
      </w:r>
      <w:r>
        <w:rPr>
          <w:rFonts w:cs="Arial"/>
          <w:szCs w:val="22"/>
        </w:rPr>
        <w:t xml:space="preserve"> </w:t>
      </w:r>
      <w:r w:rsidRPr="00097159">
        <w:rPr>
          <w:rFonts w:cs="Arial"/>
          <w:szCs w:val="22"/>
        </w:rPr>
        <w:t xml:space="preserve">ενώ οι υπόλοιπες </w:t>
      </w:r>
      <w:r>
        <w:rPr>
          <w:rFonts w:cs="Arial"/>
          <w:szCs w:val="22"/>
        </w:rPr>
        <w:t>απορρίφθηκαν</w:t>
      </w:r>
      <w:r w:rsidRPr="00097159">
        <w:rPr>
          <w:rFonts w:cs="Arial"/>
          <w:szCs w:val="22"/>
        </w:rPr>
        <w:t xml:space="preserve"> καθώς δεν πληρού</w:t>
      </w:r>
      <w:r>
        <w:rPr>
          <w:rFonts w:cs="Arial"/>
          <w:szCs w:val="22"/>
        </w:rPr>
        <w:t>σαν</w:t>
      </w:r>
      <w:r w:rsidRPr="0009715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τις</w:t>
      </w:r>
      <w:r w:rsidRPr="00097159">
        <w:rPr>
          <w:rFonts w:cs="Arial"/>
          <w:szCs w:val="22"/>
        </w:rPr>
        <w:t xml:space="preserve"> προϋποθέσεις</w:t>
      </w:r>
    </w:p>
    <w:p w14:paraId="7784416E" w14:textId="77777777" w:rsidR="00AB510C" w:rsidRPr="00097159" w:rsidRDefault="00AB510C" w:rsidP="00AB510C">
      <w:pPr>
        <w:pStyle w:val="af2"/>
        <w:rPr>
          <w:rFonts w:cs="Arial"/>
          <w:szCs w:val="22"/>
        </w:rPr>
      </w:pPr>
    </w:p>
    <w:p w14:paraId="27CF0310" w14:textId="59261BA5" w:rsidR="00AB510C" w:rsidRDefault="00AB510C" w:rsidP="00AB510C">
      <w:pPr>
        <w:pStyle w:val="af2"/>
        <w:numPr>
          <w:ilvl w:val="0"/>
          <w:numId w:val="3"/>
        </w:numPr>
        <w:spacing w:line="240" w:lineRule="auto"/>
        <w:ind w:hanging="294"/>
        <w:rPr>
          <w:rFonts w:cs="Arial"/>
          <w:szCs w:val="22"/>
        </w:rPr>
      </w:pPr>
      <w:r w:rsidRPr="00097159">
        <w:rPr>
          <w:rFonts w:cs="Arial"/>
          <w:szCs w:val="22"/>
        </w:rPr>
        <w:t xml:space="preserve">Από τις </w:t>
      </w:r>
      <w:r w:rsidR="003850B1">
        <w:rPr>
          <w:rFonts w:cs="Arial"/>
          <w:szCs w:val="22"/>
        </w:rPr>
        <w:t>23.393</w:t>
      </w:r>
      <w:r w:rsidRPr="00097159">
        <w:rPr>
          <w:rFonts w:cs="Arial"/>
          <w:szCs w:val="22"/>
        </w:rPr>
        <w:t xml:space="preserve"> προεγκρίσεις </w:t>
      </w:r>
      <w:r w:rsidR="00023B45">
        <w:rPr>
          <w:rFonts w:cs="Arial"/>
          <w:szCs w:val="22"/>
        </w:rPr>
        <w:t xml:space="preserve">έχουν εγκριθεί </w:t>
      </w:r>
      <w:r w:rsidR="003850B1">
        <w:rPr>
          <w:rFonts w:cs="Arial"/>
          <w:szCs w:val="22"/>
        </w:rPr>
        <w:t xml:space="preserve">7.976 </w:t>
      </w:r>
      <w:r w:rsidRPr="00097159">
        <w:rPr>
          <w:rFonts w:cs="Arial"/>
          <w:szCs w:val="22"/>
        </w:rPr>
        <w:t xml:space="preserve">δάνεια, δηλαδή </w:t>
      </w:r>
      <w:r>
        <w:rPr>
          <w:rFonts w:cs="Arial"/>
          <w:szCs w:val="22"/>
        </w:rPr>
        <w:t xml:space="preserve">πάνω από </w:t>
      </w:r>
      <w:r w:rsidRPr="00097159">
        <w:rPr>
          <w:rFonts w:cs="Arial"/>
          <w:szCs w:val="22"/>
        </w:rPr>
        <w:t xml:space="preserve">1 στις </w:t>
      </w:r>
      <w:r w:rsidR="003850B1">
        <w:rPr>
          <w:rFonts w:cs="Arial"/>
          <w:szCs w:val="22"/>
        </w:rPr>
        <w:t>3</w:t>
      </w:r>
      <w:r w:rsidRPr="00097159">
        <w:rPr>
          <w:rFonts w:cs="Arial"/>
          <w:szCs w:val="22"/>
        </w:rPr>
        <w:t xml:space="preserve"> (</w:t>
      </w:r>
      <w:r w:rsidR="003850B1">
        <w:rPr>
          <w:rFonts w:cs="Arial"/>
          <w:szCs w:val="22"/>
        </w:rPr>
        <w:t>34</w:t>
      </w:r>
      <w:r w:rsidRPr="00097159">
        <w:rPr>
          <w:rFonts w:cs="Arial"/>
          <w:szCs w:val="22"/>
        </w:rPr>
        <w:t>%), καθώς έχει βρεθεί ακίνητο και έχει ξεκινήσει</w:t>
      </w:r>
      <w:r w:rsidR="00A069A0">
        <w:rPr>
          <w:rFonts w:cs="Arial"/>
          <w:szCs w:val="22"/>
        </w:rPr>
        <w:t xml:space="preserve"> </w:t>
      </w:r>
      <w:r w:rsidRPr="00097159">
        <w:rPr>
          <w:rFonts w:cs="Arial"/>
          <w:szCs w:val="22"/>
        </w:rPr>
        <w:t>ο νομικός και τεχνικός έλεγχος</w:t>
      </w:r>
      <w:r>
        <w:rPr>
          <w:rFonts w:cs="Arial"/>
          <w:szCs w:val="22"/>
        </w:rPr>
        <w:t xml:space="preserve">, με μέσο όρο ποσού έγκρισης </w:t>
      </w:r>
      <w:r w:rsidR="003850B1">
        <w:rPr>
          <w:rFonts w:cs="Arial"/>
          <w:szCs w:val="22"/>
        </w:rPr>
        <w:t>105.584</w:t>
      </w:r>
      <w:r>
        <w:rPr>
          <w:rFonts w:cs="Arial"/>
          <w:szCs w:val="22"/>
        </w:rPr>
        <w:t>€</w:t>
      </w:r>
    </w:p>
    <w:p w14:paraId="3F281520" w14:textId="77777777" w:rsidR="003850B1" w:rsidRPr="003850B1" w:rsidRDefault="003850B1" w:rsidP="003850B1">
      <w:pPr>
        <w:pStyle w:val="af2"/>
        <w:rPr>
          <w:rFonts w:cs="Arial"/>
          <w:szCs w:val="22"/>
        </w:rPr>
      </w:pPr>
    </w:p>
    <w:p w14:paraId="0E71CF3D" w14:textId="413A6D61" w:rsidR="003850B1" w:rsidRDefault="00A069A0" w:rsidP="00AB510C">
      <w:pPr>
        <w:pStyle w:val="af2"/>
        <w:numPr>
          <w:ilvl w:val="0"/>
          <w:numId w:val="3"/>
        </w:numPr>
        <w:spacing w:line="240" w:lineRule="auto"/>
        <w:ind w:hanging="294"/>
        <w:rPr>
          <w:rFonts w:cs="Arial"/>
          <w:szCs w:val="22"/>
        </w:rPr>
      </w:pPr>
      <w:r>
        <w:rPr>
          <w:rFonts w:cs="Arial"/>
          <w:szCs w:val="22"/>
        </w:rPr>
        <w:t xml:space="preserve">Συνολικά, οι εγκρίσεις έχουν δεσμεύσει </w:t>
      </w:r>
      <w:r w:rsidRPr="00A069A0">
        <w:rPr>
          <w:rFonts w:cs="Arial"/>
          <w:szCs w:val="22"/>
        </w:rPr>
        <w:t>631.604.489</w:t>
      </w:r>
      <w:r>
        <w:rPr>
          <w:rFonts w:cs="Arial"/>
          <w:szCs w:val="22"/>
        </w:rPr>
        <w:t>€ που αντιστοιχεί στο 84% του συνολικού προϋπολογισμού των 750.000.000€ της ΔΥΠΑ για το πρόγραμμα.</w:t>
      </w:r>
    </w:p>
    <w:p w14:paraId="4BB53815" w14:textId="77777777" w:rsidR="00AB510C" w:rsidRPr="002F725F" w:rsidRDefault="00AB510C" w:rsidP="00AB510C">
      <w:pPr>
        <w:rPr>
          <w:rFonts w:cs="Arial"/>
          <w:szCs w:val="22"/>
        </w:rPr>
      </w:pPr>
    </w:p>
    <w:p w14:paraId="02354B1C" w14:textId="77777777" w:rsidR="00AB510C" w:rsidRDefault="00AB510C" w:rsidP="00AB510C">
      <w:pPr>
        <w:ind w:left="-142"/>
        <w:jc w:val="both"/>
        <w:rPr>
          <w:rFonts w:ascii="Arial" w:hAnsi="Arial" w:cs="Arial"/>
          <w:sz w:val="22"/>
          <w:szCs w:val="22"/>
        </w:rPr>
      </w:pPr>
      <w:r w:rsidRPr="00097159">
        <w:rPr>
          <w:rFonts w:ascii="Arial" w:hAnsi="Arial" w:cs="Arial"/>
          <w:sz w:val="22"/>
          <w:szCs w:val="22"/>
        </w:rPr>
        <w:t xml:space="preserve">Υπενθυμίζεται ότι μέσω του προγράμματος </w:t>
      </w:r>
      <w:r w:rsidRPr="002F725F">
        <w:rPr>
          <w:rFonts w:ascii="Arial" w:hAnsi="Arial" w:cs="Arial"/>
          <w:sz w:val="22"/>
          <w:szCs w:val="22"/>
        </w:rPr>
        <w:t>«Σπίτι μου»</w:t>
      </w:r>
      <w:r>
        <w:rPr>
          <w:rFonts w:ascii="Arial" w:hAnsi="Arial" w:cs="Arial"/>
          <w:sz w:val="22"/>
          <w:szCs w:val="22"/>
        </w:rPr>
        <w:t xml:space="preserve"> </w:t>
      </w:r>
      <w:r w:rsidRPr="00097159">
        <w:rPr>
          <w:rFonts w:ascii="Arial" w:hAnsi="Arial" w:cs="Arial"/>
          <w:sz w:val="22"/>
          <w:szCs w:val="22"/>
        </w:rPr>
        <w:t xml:space="preserve">νέοι ή νέα ζευγάρια 25-39 ετών μπορούν να αποκτήσουν κατοικία με μηνιαία δόση σημαντικά χαμηλότερη από εκείνη που αντιστοιχεί στα στεγαστικά δάνεια της αγοράς, καθώς το 75% του κεφαλαίου χορηγείται </w:t>
      </w:r>
      <w:r>
        <w:rPr>
          <w:rFonts w:ascii="Arial" w:hAnsi="Arial" w:cs="Arial"/>
          <w:sz w:val="22"/>
          <w:szCs w:val="22"/>
        </w:rPr>
        <w:t xml:space="preserve">άτοκα </w:t>
      </w:r>
      <w:r w:rsidRPr="00097159">
        <w:rPr>
          <w:rFonts w:ascii="Arial" w:hAnsi="Arial" w:cs="Arial"/>
          <w:sz w:val="22"/>
          <w:szCs w:val="22"/>
        </w:rPr>
        <w:t>από τη ΔΥΠΑ</w:t>
      </w:r>
      <w:r>
        <w:rPr>
          <w:rFonts w:ascii="Arial" w:hAnsi="Arial" w:cs="Arial"/>
          <w:sz w:val="22"/>
          <w:szCs w:val="22"/>
        </w:rPr>
        <w:t>,</w:t>
      </w:r>
      <w:r w:rsidRPr="00097159">
        <w:rPr>
          <w:rFonts w:ascii="Arial" w:hAnsi="Arial" w:cs="Arial"/>
          <w:sz w:val="22"/>
          <w:szCs w:val="22"/>
        </w:rPr>
        <w:t xml:space="preserve"> ενώ για τους τρίτεκνους και πολύτεκνους (και όσους αποκτήσουν αυτή την ιδιότητα) το δάνειο </w:t>
      </w:r>
      <w:r>
        <w:rPr>
          <w:rFonts w:ascii="Arial" w:hAnsi="Arial" w:cs="Arial"/>
          <w:sz w:val="22"/>
          <w:szCs w:val="22"/>
        </w:rPr>
        <w:t>ε</w:t>
      </w:r>
      <w:r w:rsidRPr="00097159">
        <w:rPr>
          <w:rFonts w:ascii="Arial" w:hAnsi="Arial" w:cs="Arial"/>
          <w:sz w:val="22"/>
          <w:szCs w:val="22"/>
        </w:rPr>
        <w:t xml:space="preserve">ίναι άτοκο στο σύνολό του. </w:t>
      </w:r>
    </w:p>
    <w:p w14:paraId="518F1D9B" w14:textId="77777777" w:rsidR="00AB510C" w:rsidRDefault="00AB510C" w:rsidP="00AB510C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7A6F9222" w14:textId="77777777" w:rsidR="00AB510C" w:rsidRPr="00097159" w:rsidRDefault="00AB510C" w:rsidP="00AB510C">
      <w:pPr>
        <w:ind w:left="-142"/>
        <w:jc w:val="both"/>
        <w:rPr>
          <w:rFonts w:ascii="Arial" w:hAnsi="Arial" w:cs="Arial"/>
          <w:sz w:val="22"/>
          <w:szCs w:val="22"/>
        </w:rPr>
      </w:pPr>
      <w:r w:rsidRPr="00097159">
        <w:rPr>
          <w:rFonts w:ascii="Arial" w:hAnsi="Arial" w:cs="Arial"/>
          <w:sz w:val="22"/>
          <w:szCs w:val="22"/>
        </w:rPr>
        <w:t>Για περισσότερες πληροφορίες, επισκεφτείτε την ηλεκτρονική διεύθυνση:</w:t>
      </w:r>
    </w:p>
    <w:p w14:paraId="2546167E" w14:textId="77777777" w:rsidR="00AB510C" w:rsidRPr="00097159" w:rsidRDefault="0020150D" w:rsidP="00AB510C">
      <w:pPr>
        <w:ind w:left="-142"/>
        <w:jc w:val="both"/>
        <w:rPr>
          <w:rFonts w:ascii="Arial" w:hAnsi="Arial" w:cs="Arial"/>
          <w:sz w:val="22"/>
          <w:szCs w:val="22"/>
        </w:rPr>
      </w:pPr>
      <w:hyperlink r:id="rId13" w:history="1">
        <w:r w:rsidR="00AB510C" w:rsidRPr="00097159">
          <w:rPr>
            <w:rStyle w:val="-0"/>
            <w:rFonts w:ascii="Arial" w:hAnsi="Arial" w:cs="Arial"/>
            <w:sz w:val="22"/>
            <w:szCs w:val="22"/>
          </w:rPr>
          <w:t>https://www.dypa.gov.gr/spitimou</w:t>
        </w:r>
      </w:hyperlink>
      <w:r w:rsidR="00AB510C" w:rsidRPr="00097159">
        <w:rPr>
          <w:rFonts w:ascii="Arial" w:hAnsi="Arial" w:cs="Arial"/>
          <w:sz w:val="22"/>
          <w:szCs w:val="22"/>
        </w:rPr>
        <w:t xml:space="preserve"> </w:t>
      </w:r>
    </w:p>
    <w:p w14:paraId="71E8D327" w14:textId="048DD37A" w:rsidR="009C7FE5" w:rsidRDefault="009C7FE5" w:rsidP="00AB510C">
      <w:pPr>
        <w:pStyle w:val="Web3"/>
        <w:spacing w:before="0" w:after="0"/>
        <w:jc w:val="center"/>
      </w:pPr>
    </w:p>
    <w:sectPr w:rsidR="009C7FE5" w:rsidSect="00A67074">
      <w:headerReference w:type="default" r:id="rId14"/>
      <w:footerReference w:type="default" r:id="rId15"/>
      <w:pgSz w:w="11906" w:h="16838"/>
      <w:pgMar w:top="2269" w:right="1985" w:bottom="1418" w:left="1985" w:header="680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E0507" w14:textId="77777777" w:rsidR="0020150D" w:rsidRDefault="0020150D">
      <w:r>
        <w:separator/>
      </w:r>
    </w:p>
  </w:endnote>
  <w:endnote w:type="continuationSeparator" w:id="0">
    <w:p w14:paraId="70A060EE" w14:textId="77777777" w:rsidR="0020150D" w:rsidRDefault="0020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B510C" w14:textId="77777777" w:rsidR="009C7FE5" w:rsidRDefault="009C7FE5">
    <w:pPr>
      <w:pStyle w:val="af0"/>
    </w:pPr>
  </w:p>
  <w:p w14:paraId="19210F74" w14:textId="77777777" w:rsidR="009C7FE5" w:rsidRDefault="00D52D5B">
    <w:pPr>
      <w:pStyle w:val="af0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noProof/>
      </w:rPr>
      <w:drawing>
        <wp:anchor distT="0" distB="0" distL="114300" distR="114300" simplePos="0" relativeHeight="6" behindDoc="0" locked="0" layoutInCell="1" allowOverlap="1" wp14:anchorId="3A03B76F" wp14:editId="3BA0FD9C">
          <wp:simplePos x="0" y="0"/>
          <wp:positionH relativeFrom="column">
            <wp:posOffset>1252220</wp:posOffset>
          </wp:positionH>
          <wp:positionV relativeFrom="page">
            <wp:posOffset>9725025</wp:posOffset>
          </wp:positionV>
          <wp:extent cx="2621915" cy="604520"/>
          <wp:effectExtent l="0" t="0" r="0" b="0"/>
          <wp:wrapTight wrapText="bothSides">
            <wp:wrapPolygon edited="0">
              <wp:start x="-142" y="0"/>
              <wp:lineTo x="-142" y="20713"/>
              <wp:lineTo x="21412" y="20713"/>
              <wp:lineTo x="21412" y="0"/>
              <wp:lineTo x="-142" y="0"/>
            </wp:wrapPolygon>
          </wp:wrapTight>
          <wp:docPr id="12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Cambria"/>
      </w:rPr>
      <w:t xml:space="preserve">            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1D136" w14:textId="77777777" w:rsidR="0020150D" w:rsidRDefault="0020150D">
      <w:r>
        <w:separator/>
      </w:r>
    </w:p>
  </w:footnote>
  <w:footnote w:type="continuationSeparator" w:id="0">
    <w:p w14:paraId="0014F8E2" w14:textId="77777777" w:rsidR="0020150D" w:rsidRDefault="0020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84E4B" w14:textId="77777777" w:rsidR="009C7FE5" w:rsidRDefault="00D52D5B">
    <w:pPr>
      <w:pStyle w:val="af1"/>
    </w:pPr>
    <w:r>
      <w:rPr>
        <w:noProof/>
      </w:rPr>
      <w:drawing>
        <wp:anchor distT="0" distB="0" distL="0" distR="0" simplePos="0" relativeHeight="3" behindDoc="1" locked="0" layoutInCell="1" allowOverlap="1" wp14:anchorId="3CF3C975" wp14:editId="6F846FE2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0310" cy="10692130"/>
          <wp:effectExtent l="0" t="0" r="0" b="0"/>
          <wp:wrapNone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8" behindDoc="1" locked="0" layoutInCell="1" allowOverlap="1" wp14:anchorId="46C51DE6" wp14:editId="1318D082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180" cy="485775"/>
          <wp:effectExtent l="0" t="0" r="0" b="0"/>
          <wp:wrapNone/>
          <wp:docPr id="11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Γραφικό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290"/>
    <w:multiLevelType w:val="multilevel"/>
    <w:tmpl w:val="6D720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C77DF5"/>
    <w:multiLevelType w:val="hybridMultilevel"/>
    <w:tmpl w:val="C7D4A6FC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5417DC7"/>
    <w:multiLevelType w:val="multilevel"/>
    <w:tmpl w:val="26585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E5"/>
    <w:rsid w:val="00023B45"/>
    <w:rsid w:val="00044D69"/>
    <w:rsid w:val="000F5672"/>
    <w:rsid w:val="0020150D"/>
    <w:rsid w:val="003850B1"/>
    <w:rsid w:val="00417340"/>
    <w:rsid w:val="004D51E5"/>
    <w:rsid w:val="00642874"/>
    <w:rsid w:val="009C7FE5"/>
    <w:rsid w:val="00A069A0"/>
    <w:rsid w:val="00A67074"/>
    <w:rsid w:val="00A96768"/>
    <w:rsid w:val="00AA528E"/>
    <w:rsid w:val="00AB510C"/>
    <w:rsid w:val="00B44B42"/>
    <w:rsid w:val="00C8773D"/>
    <w:rsid w:val="00D52D5B"/>
    <w:rsid w:val="00DE04F8"/>
    <w:rsid w:val="00E872F1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18D7"/>
  <w15:docId w15:val="{34B5C4F6-E131-4A96-A919-03DB5D59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Pr>
      <w:color w:val="0000FF"/>
      <w:u w:val="single"/>
    </w:rPr>
  </w:style>
  <w:style w:type="character" w:customStyle="1" w:styleId="Verdana">
    <w:name w:val="Στυλ Verdana"/>
    <w:qFormat/>
    <w:rPr>
      <w:rFonts w:ascii="Verdana" w:hAnsi="Verdana"/>
      <w:sz w:val="20"/>
    </w:rPr>
  </w:style>
  <w:style w:type="character" w:customStyle="1" w:styleId="a4">
    <w:name w:val="Αγκίστρωση υποσημείωσης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CharChar">
    <w:name w:val="Char Char"/>
    <w:qFormat/>
    <w:rPr>
      <w:sz w:val="24"/>
      <w:szCs w:val="24"/>
    </w:rPr>
  </w:style>
  <w:style w:type="character" w:styleId="a5">
    <w:name w:val="page number"/>
    <w:basedOn w:val="a0"/>
    <w:qFormat/>
    <w:rsid w:val="00467788"/>
  </w:style>
  <w:style w:type="character" w:customStyle="1" w:styleId="apple-converted-space">
    <w:name w:val="apple-converted-space"/>
    <w:basedOn w:val="a0"/>
    <w:qFormat/>
    <w:rsid w:val="00970F73"/>
  </w:style>
  <w:style w:type="character" w:styleId="a6">
    <w:name w:val="Strong"/>
    <w:qFormat/>
    <w:rsid w:val="006D64A8"/>
    <w:rPr>
      <w:b/>
      <w:bCs/>
    </w:rPr>
  </w:style>
  <w:style w:type="character" w:customStyle="1" w:styleId="Char1">
    <w:name w:val="Σώμα κειμένου Char1"/>
    <w:link w:val="a7"/>
    <w:uiPriority w:val="99"/>
    <w:qFormat/>
    <w:rsid w:val="00D52C58"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">
    <w:name w:val="Κείμενο πλαισίου Char"/>
    <w:link w:val="a8"/>
    <w:qFormat/>
    <w:rsid w:val="0048686C"/>
    <w:rPr>
      <w:rFonts w:ascii="Tahoma" w:hAnsi="Tahoma" w:cs="Tahoma"/>
      <w:sz w:val="16"/>
      <w:szCs w:val="16"/>
    </w:rPr>
  </w:style>
  <w:style w:type="character" w:styleId="a9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character" w:customStyle="1" w:styleId="10">
    <w:name w:val="Ανεπίλυτη αναφορά1"/>
    <w:uiPriority w:val="99"/>
    <w:semiHidden/>
    <w:unhideWhenUsed/>
    <w:qFormat/>
    <w:rsid w:val="009704E9"/>
    <w:rPr>
      <w:color w:val="605E5C"/>
      <w:shd w:val="clear" w:color="auto" w:fill="E1DFDD"/>
    </w:rPr>
  </w:style>
  <w:style w:type="character" w:styleId="-">
    <w:name w:val="FollowedHyperlink"/>
    <w:qFormat/>
    <w:rsid w:val="005444E0"/>
    <w:rPr>
      <w:color w:val="954F72"/>
      <w:u w:val="single"/>
    </w:rPr>
  </w:style>
  <w:style w:type="character" w:styleId="aa">
    <w:name w:val="Unresolved Mention"/>
    <w:basedOn w:val="a0"/>
    <w:uiPriority w:val="99"/>
    <w:semiHidden/>
    <w:unhideWhenUsed/>
    <w:qFormat/>
    <w:rsid w:val="005108E7"/>
    <w:rPr>
      <w:color w:val="605E5C"/>
      <w:shd w:val="clear" w:color="auto" w:fill="E1DFDD"/>
    </w:rPr>
  </w:style>
  <w:style w:type="character" w:customStyle="1" w:styleId="Char0">
    <w:name w:val="Σώμα κειμένου Char"/>
    <w:basedOn w:val="a0"/>
    <w:qFormat/>
    <w:rsid w:val="00750648"/>
    <w:rPr>
      <w:sz w:val="24"/>
      <w:szCs w:val="24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i w:val="0"/>
    </w:rPr>
  </w:style>
  <w:style w:type="character" w:customStyle="1" w:styleId="ListLabel318">
    <w:name w:val="ListLabel 318"/>
    <w:qFormat/>
    <w:rPr>
      <w:sz w:val="20"/>
    </w:rPr>
  </w:style>
  <w:style w:type="character" w:customStyle="1" w:styleId="ListLabel319">
    <w:name w:val="ListLabel 319"/>
    <w:qFormat/>
    <w:rPr>
      <w:sz w:val="20"/>
    </w:rPr>
  </w:style>
  <w:style w:type="character" w:customStyle="1" w:styleId="ListLabel320">
    <w:name w:val="ListLabel 320"/>
    <w:qFormat/>
    <w:rPr>
      <w:sz w:val="20"/>
    </w:rPr>
  </w:style>
  <w:style w:type="character" w:customStyle="1" w:styleId="ListLabel321">
    <w:name w:val="ListLabel 321"/>
    <w:qFormat/>
    <w:rPr>
      <w:sz w:val="20"/>
    </w:rPr>
  </w:style>
  <w:style w:type="character" w:customStyle="1" w:styleId="ListLabel322">
    <w:name w:val="ListLabel 322"/>
    <w:qFormat/>
    <w:rPr>
      <w:sz w:val="20"/>
    </w:rPr>
  </w:style>
  <w:style w:type="character" w:customStyle="1" w:styleId="ListLabel323">
    <w:name w:val="ListLabel 323"/>
    <w:qFormat/>
    <w:rPr>
      <w:sz w:val="20"/>
    </w:rPr>
  </w:style>
  <w:style w:type="character" w:customStyle="1" w:styleId="ListLabel324">
    <w:name w:val="ListLabel 324"/>
    <w:qFormat/>
    <w:rPr>
      <w:sz w:val="20"/>
    </w:rPr>
  </w:style>
  <w:style w:type="character" w:customStyle="1" w:styleId="ListLabel325">
    <w:name w:val="ListLabel 325"/>
    <w:qFormat/>
    <w:rPr>
      <w:sz w:val="20"/>
    </w:rPr>
  </w:style>
  <w:style w:type="character" w:customStyle="1" w:styleId="ListLabel326">
    <w:name w:val="ListLabel 326"/>
    <w:qFormat/>
    <w:rPr>
      <w:sz w:val="20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Symbol"/>
      <w:b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Arial"/>
      <w:sz w:val="22"/>
      <w:szCs w:val="22"/>
    </w:rPr>
  </w:style>
  <w:style w:type="character" w:customStyle="1" w:styleId="ListLabel343">
    <w:name w:val="ListLabel 343"/>
    <w:qFormat/>
    <w:rPr>
      <w:rFonts w:cs="Symbol"/>
      <w:b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Arial" w:hAnsi="Arial" w:cs="Arial"/>
      <w:sz w:val="22"/>
      <w:szCs w:val="22"/>
    </w:rPr>
  </w:style>
  <w:style w:type="paragraph" w:customStyle="1" w:styleId="ab">
    <w:name w:val="Επικεφαλίδα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Char1"/>
    <w:pPr>
      <w:spacing w:line="280" w:lineRule="atLeast"/>
      <w:jc w:val="both"/>
    </w:pPr>
  </w:style>
  <w:style w:type="paragraph" w:styleId="ac">
    <w:name w:val="List"/>
    <w:basedOn w:val="a7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e">
    <w:name w:val="Ευρετήριο"/>
    <w:basedOn w:val="a"/>
    <w:qFormat/>
    <w:pPr>
      <w:suppressLineNumbers/>
    </w:pPr>
    <w:rPr>
      <w:rFonts w:cs="Lohit Devanagari"/>
    </w:rPr>
  </w:style>
  <w:style w:type="paragraph" w:styleId="af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styleId="af2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f3">
    <w:name w:val="footnote text"/>
    <w:basedOn w:val="a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f4">
    <w:name w:val="No Spacing"/>
    <w:uiPriority w:val="1"/>
    <w:qFormat/>
    <w:rsid w:val="00AB7464"/>
    <w:rPr>
      <w:rFonts w:ascii="Calibri" w:hAnsi="Calibri"/>
      <w:sz w:val="22"/>
      <w:szCs w:val="22"/>
    </w:rPr>
  </w:style>
  <w:style w:type="paragraph" w:styleId="af5">
    <w:name w:val="Plain Text"/>
    <w:basedOn w:val="a"/>
    <w:uiPriority w:val="99"/>
    <w:unhideWhenUsed/>
    <w:qFormat/>
    <w:rsid w:val="00D52C58"/>
    <w:rPr>
      <w:rFonts w:ascii="Consolas" w:eastAsia="Calibri" w:hAnsi="Consolas"/>
      <w:sz w:val="21"/>
      <w:szCs w:val="21"/>
      <w:lang w:eastAsia="x-none"/>
    </w:rPr>
  </w:style>
  <w:style w:type="paragraph" w:styleId="a8">
    <w:name w:val="Balloon Text"/>
    <w:basedOn w:val="a"/>
    <w:link w:val="Char"/>
    <w:qFormat/>
    <w:rsid w:val="0048686C"/>
    <w:rPr>
      <w:rFonts w:ascii="Tahoma" w:hAnsi="Tahoma"/>
      <w:sz w:val="16"/>
      <w:szCs w:val="16"/>
      <w:lang w:val="x-none" w:eastAsia="x-non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Web3">
    <w:name w:val="Κανονικό (Web)3"/>
    <w:basedOn w:val="a"/>
    <w:qFormat/>
    <w:rsid w:val="00720830"/>
    <w:pPr>
      <w:suppressAutoHyphens/>
      <w:spacing w:before="280" w:after="280"/>
    </w:pPr>
    <w:rPr>
      <w:lang w:eastAsia="zh-CN"/>
    </w:rPr>
  </w:style>
  <w:style w:type="paragraph" w:customStyle="1" w:styleId="af6">
    <w:name w:val="Περιεχόμενα πλαισίου"/>
    <w:basedOn w:val="a"/>
    <w:qFormat/>
  </w:style>
  <w:style w:type="table" w:styleId="af7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Hyperlink"/>
    <w:rsid w:val="00AB5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ypa.gov.gr/spitimo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75589-E83B-4753-A254-E83DFB8B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dc:description/>
  <cp:lastModifiedBy>OAED</cp:lastModifiedBy>
  <cp:revision>2</cp:revision>
  <cp:lastPrinted>2022-05-10T14:41:00Z</cp:lastPrinted>
  <dcterms:created xsi:type="dcterms:W3CDTF">2023-08-10T09:58:00Z</dcterms:created>
  <dcterms:modified xsi:type="dcterms:W3CDTF">2023-08-10T09:58:00Z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oaed</vt:lpwstr>
  </property>
  <property fmtid="{D5CDD505-2E9C-101B-9397-08002B2CF9AE}" pid="4" name="ContentTypeId">
    <vt:lpwstr>0x010100F74EF91B5520F8488C72632DB084E5E1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