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bookmarkStart w:id="0" w:name="_GoBack"/>
            <w:bookmarkEnd w:id="0"/>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234E8ACA"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C85866">
              <w:rPr>
                <w:rFonts w:ascii="Arial" w:hAnsi="Arial" w:cs="Arial"/>
                <w:b/>
                <w:bCs/>
                <w:color w:val="006896"/>
                <w:sz w:val="20"/>
                <w:szCs w:val="20"/>
              </w:rPr>
              <w:t xml:space="preserve"> 19</w:t>
            </w:r>
            <w:r>
              <w:rPr>
                <w:rFonts w:ascii="Arial" w:hAnsi="Arial" w:cs="Arial"/>
                <w:b/>
                <w:bCs/>
                <w:color w:val="006896"/>
                <w:sz w:val="20"/>
                <w:szCs w:val="20"/>
              </w:rPr>
              <w:t>.0</w:t>
            </w:r>
            <w:r w:rsidR="00ED0504">
              <w:rPr>
                <w:rFonts w:ascii="Arial" w:hAnsi="Arial" w:cs="Arial"/>
                <w:b/>
                <w:bCs/>
                <w:color w:val="006896"/>
                <w:sz w:val="20"/>
                <w:szCs w:val="20"/>
              </w:rPr>
              <w:t>9</w:t>
            </w:r>
            <w:r>
              <w:rPr>
                <w:rFonts w:ascii="Arial" w:hAnsi="Arial" w:cs="Arial"/>
                <w:b/>
                <w:bCs/>
                <w:color w:val="006896"/>
                <w:sz w:val="20"/>
                <w:szCs w:val="20"/>
              </w:rPr>
              <w:t>.202</w:t>
            </w:r>
            <w:r w:rsidR="00114CD6">
              <w:rPr>
                <w:rFonts w:ascii="Arial" w:hAnsi="Arial" w:cs="Arial"/>
                <w:b/>
                <w:bCs/>
                <w:color w:val="006896"/>
                <w:sz w:val="20"/>
                <w:szCs w:val="20"/>
              </w:rPr>
              <w:t>3</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74709BA4" w14:textId="77777777" w:rsidR="00B91975" w:rsidRPr="00F655D7" w:rsidRDefault="00B91975" w:rsidP="00B91975">
      <w:pPr>
        <w:suppressAutoHyphens/>
        <w:jc w:val="center"/>
        <w:rPr>
          <w:rFonts w:ascii="Arial" w:hAnsi="Arial" w:cs="Arial"/>
          <w:b/>
          <w:color w:val="000000"/>
          <w:sz w:val="22"/>
          <w:szCs w:val="22"/>
          <w:lang w:eastAsia="zh-CN"/>
        </w:rPr>
      </w:pPr>
      <w:r>
        <w:rPr>
          <w:rFonts w:ascii="Arial" w:hAnsi="Arial" w:cs="Arial"/>
          <w:b/>
          <w:color w:val="000000"/>
          <w:sz w:val="22"/>
          <w:szCs w:val="22"/>
          <w:lang w:eastAsia="zh-CN"/>
        </w:rPr>
        <w:t>Ρ</w:t>
      </w:r>
      <w:r w:rsidRPr="00F655D7">
        <w:rPr>
          <w:rFonts w:ascii="Arial" w:hAnsi="Arial" w:cs="Arial"/>
          <w:b/>
          <w:color w:val="000000"/>
          <w:sz w:val="22"/>
          <w:szCs w:val="22"/>
          <w:lang w:eastAsia="zh-CN"/>
        </w:rPr>
        <w:t xml:space="preserve">εκόρ </w:t>
      </w:r>
      <w:r>
        <w:rPr>
          <w:rFonts w:ascii="Arial" w:hAnsi="Arial" w:cs="Arial"/>
          <w:b/>
          <w:color w:val="000000"/>
          <w:sz w:val="22"/>
          <w:szCs w:val="22"/>
          <w:lang w:eastAsia="zh-CN"/>
        </w:rPr>
        <w:t>των προγραμμάτων επιδότησης της εργασίας της</w:t>
      </w:r>
      <w:r w:rsidRPr="00F655D7">
        <w:rPr>
          <w:rFonts w:ascii="Arial" w:hAnsi="Arial" w:cs="Arial"/>
          <w:b/>
          <w:color w:val="000000"/>
          <w:sz w:val="22"/>
          <w:szCs w:val="22"/>
          <w:lang w:eastAsia="zh-CN"/>
        </w:rPr>
        <w:t xml:space="preserve"> ΔΥΠΑ </w:t>
      </w:r>
      <w:r>
        <w:rPr>
          <w:rFonts w:ascii="Arial" w:hAnsi="Arial" w:cs="Arial"/>
          <w:b/>
          <w:color w:val="000000"/>
          <w:sz w:val="22"/>
          <w:szCs w:val="22"/>
          <w:lang w:eastAsia="zh-CN"/>
        </w:rPr>
        <w:t>-</w:t>
      </w:r>
      <w:r w:rsidRPr="00F655D7">
        <w:rPr>
          <w:rFonts w:ascii="Arial" w:hAnsi="Arial" w:cs="Arial"/>
          <w:b/>
          <w:color w:val="000000"/>
          <w:sz w:val="22"/>
          <w:szCs w:val="22"/>
          <w:lang w:eastAsia="zh-CN"/>
        </w:rPr>
        <w:t xml:space="preserve"> </w:t>
      </w:r>
      <w:r>
        <w:rPr>
          <w:rFonts w:ascii="Arial" w:hAnsi="Arial" w:cs="Arial"/>
          <w:b/>
          <w:color w:val="000000"/>
          <w:sz w:val="22"/>
          <w:szCs w:val="22"/>
          <w:lang w:eastAsia="zh-CN"/>
        </w:rPr>
        <w:t>142.887 προσλήψεις σε 4 χρόνια</w:t>
      </w:r>
    </w:p>
    <w:p w14:paraId="1F0FD9F1" w14:textId="77777777" w:rsidR="00B91975" w:rsidRPr="00F655D7" w:rsidRDefault="00B91975" w:rsidP="00B91975">
      <w:pPr>
        <w:suppressAutoHyphens/>
        <w:jc w:val="both"/>
        <w:rPr>
          <w:rFonts w:ascii="Arial" w:hAnsi="Arial" w:cs="Arial"/>
          <w:color w:val="000000"/>
          <w:sz w:val="22"/>
          <w:szCs w:val="22"/>
          <w:lang w:eastAsia="zh-CN"/>
        </w:rPr>
      </w:pPr>
    </w:p>
    <w:p w14:paraId="3E28B3AA" w14:textId="77777777" w:rsidR="00B91975" w:rsidRPr="00F655D7" w:rsidRDefault="00B91975" w:rsidP="00B91975">
      <w:pPr>
        <w:suppressAutoHyphens/>
        <w:jc w:val="both"/>
        <w:rPr>
          <w:rFonts w:ascii="Arial" w:hAnsi="Arial" w:cs="Arial"/>
          <w:color w:val="000000"/>
          <w:sz w:val="22"/>
          <w:szCs w:val="22"/>
          <w:lang w:eastAsia="zh-CN"/>
        </w:rPr>
      </w:pPr>
      <w:r w:rsidRPr="00F655D7">
        <w:rPr>
          <w:rFonts w:ascii="Arial" w:hAnsi="Arial" w:cs="Arial"/>
          <w:color w:val="000000"/>
          <w:sz w:val="22"/>
          <w:szCs w:val="22"/>
          <w:lang w:eastAsia="zh-CN"/>
        </w:rPr>
        <w:t>Πάνω από 1</w:t>
      </w:r>
      <w:r>
        <w:rPr>
          <w:rFonts w:ascii="Arial" w:hAnsi="Arial" w:cs="Arial"/>
          <w:color w:val="000000"/>
          <w:sz w:val="22"/>
          <w:szCs w:val="22"/>
          <w:lang w:eastAsia="zh-CN"/>
        </w:rPr>
        <w:t>42</w:t>
      </w:r>
      <w:r w:rsidRPr="00F655D7">
        <w:rPr>
          <w:rFonts w:ascii="Arial" w:hAnsi="Arial" w:cs="Arial"/>
          <w:color w:val="000000"/>
          <w:sz w:val="22"/>
          <w:szCs w:val="22"/>
          <w:lang w:eastAsia="zh-CN"/>
        </w:rPr>
        <w:t xml:space="preserve">.500 άνεργοι ωφελήθηκαν από τις ενεργητικές πολιτικές απασχόλησης της ΔΥΠΑ </w:t>
      </w:r>
      <w:r>
        <w:rPr>
          <w:rFonts w:ascii="Arial" w:hAnsi="Arial" w:cs="Arial"/>
          <w:color w:val="000000"/>
          <w:sz w:val="22"/>
          <w:szCs w:val="22"/>
          <w:lang w:eastAsia="zh-CN"/>
        </w:rPr>
        <w:t>τα τελευταία 4 χρόνια</w:t>
      </w:r>
      <w:r w:rsidRPr="00F655D7">
        <w:rPr>
          <w:rFonts w:ascii="Arial" w:hAnsi="Arial" w:cs="Arial"/>
          <w:color w:val="000000"/>
          <w:sz w:val="22"/>
          <w:szCs w:val="22"/>
          <w:lang w:eastAsia="zh-CN"/>
        </w:rPr>
        <w:t xml:space="preserve">, σημειώνοντας ιστορικό ρεκόρ. </w:t>
      </w:r>
    </w:p>
    <w:p w14:paraId="3A8154AE" w14:textId="77777777" w:rsidR="00B91975" w:rsidRPr="00F655D7" w:rsidRDefault="00B91975" w:rsidP="00B91975">
      <w:pPr>
        <w:suppressAutoHyphens/>
        <w:jc w:val="both"/>
        <w:rPr>
          <w:rFonts w:ascii="Arial" w:hAnsi="Arial" w:cs="Arial"/>
          <w:color w:val="000000"/>
          <w:sz w:val="22"/>
          <w:szCs w:val="22"/>
          <w:lang w:eastAsia="zh-CN"/>
        </w:rPr>
      </w:pPr>
    </w:p>
    <w:p w14:paraId="0E9A5B79" w14:textId="67B73E96" w:rsidR="00B91975" w:rsidRPr="00F60678" w:rsidRDefault="00B91975" w:rsidP="00B91975">
      <w:pPr>
        <w:suppressAutoHyphens/>
        <w:jc w:val="both"/>
        <w:rPr>
          <w:rFonts w:ascii="Arial" w:hAnsi="Arial" w:cs="Arial"/>
          <w:color w:val="000000"/>
          <w:sz w:val="22"/>
          <w:szCs w:val="22"/>
          <w:lang w:val="en-US" w:eastAsia="zh-CN"/>
        </w:rPr>
      </w:pPr>
      <w:r w:rsidRPr="00F655D7">
        <w:rPr>
          <w:rFonts w:ascii="Arial" w:hAnsi="Arial" w:cs="Arial"/>
          <w:color w:val="000000"/>
          <w:sz w:val="22"/>
          <w:szCs w:val="22"/>
          <w:lang w:eastAsia="zh-CN"/>
        </w:rPr>
        <w:t xml:space="preserve">Συγκεκριμένα, κατά το διάστημα από </w:t>
      </w:r>
      <w:r>
        <w:rPr>
          <w:rFonts w:ascii="Arial" w:hAnsi="Arial" w:cs="Arial"/>
          <w:color w:val="000000"/>
          <w:sz w:val="22"/>
          <w:szCs w:val="22"/>
          <w:lang w:eastAsia="zh-CN"/>
        </w:rPr>
        <w:t xml:space="preserve">τον </w:t>
      </w:r>
      <w:r w:rsidRPr="00F655D7">
        <w:rPr>
          <w:rFonts w:ascii="Arial" w:hAnsi="Arial" w:cs="Arial"/>
          <w:color w:val="000000"/>
          <w:sz w:val="22"/>
          <w:szCs w:val="22"/>
          <w:lang w:eastAsia="zh-CN"/>
        </w:rPr>
        <w:t xml:space="preserve">Αύγουστο 2019 έως </w:t>
      </w:r>
      <w:r>
        <w:rPr>
          <w:rFonts w:ascii="Arial" w:hAnsi="Arial" w:cs="Arial"/>
          <w:color w:val="000000"/>
          <w:sz w:val="22"/>
          <w:szCs w:val="22"/>
          <w:lang w:eastAsia="zh-CN"/>
        </w:rPr>
        <w:t>και τον Αύγουστο</w:t>
      </w:r>
      <w:r w:rsidRPr="00F655D7">
        <w:rPr>
          <w:rFonts w:ascii="Arial" w:hAnsi="Arial" w:cs="Arial"/>
          <w:color w:val="000000"/>
          <w:sz w:val="22"/>
          <w:szCs w:val="22"/>
          <w:lang w:eastAsia="zh-CN"/>
        </w:rPr>
        <w:t xml:space="preserve"> 2023, </w:t>
      </w:r>
      <w:r>
        <w:rPr>
          <w:rFonts w:ascii="Arial" w:hAnsi="Arial" w:cs="Arial"/>
          <w:color w:val="000000"/>
          <w:sz w:val="22"/>
          <w:szCs w:val="22"/>
          <w:lang w:eastAsia="zh-CN"/>
        </w:rPr>
        <w:t>142.887</w:t>
      </w:r>
      <w:r w:rsidRPr="00F655D7">
        <w:rPr>
          <w:rFonts w:ascii="Arial" w:hAnsi="Arial" w:cs="Arial"/>
          <w:color w:val="000000"/>
          <w:sz w:val="22"/>
          <w:szCs w:val="22"/>
          <w:lang w:eastAsia="zh-CN"/>
        </w:rPr>
        <w:t xml:space="preserve"> άνεργοι απασχολήθηκαν μέσω προγραμμάτων της ΔΥΠΑ, τετραπλασιάζοντας τον ρυθμό δημιουργίας νέων θέσεων εργασίας και απόκτησης επαγγελματικής εμπειρίας, καθώς </w:t>
      </w:r>
      <w:r>
        <w:rPr>
          <w:rFonts w:ascii="Arial" w:hAnsi="Arial" w:cs="Arial"/>
          <w:color w:val="000000"/>
          <w:sz w:val="22"/>
          <w:szCs w:val="22"/>
          <w:lang w:eastAsia="zh-CN"/>
        </w:rPr>
        <w:t xml:space="preserve">και </w:t>
      </w:r>
      <w:r w:rsidRPr="00F655D7">
        <w:rPr>
          <w:rFonts w:ascii="Arial" w:hAnsi="Arial" w:cs="Arial"/>
          <w:color w:val="000000"/>
          <w:sz w:val="22"/>
          <w:szCs w:val="22"/>
          <w:lang w:eastAsia="zh-CN"/>
        </w:rPr>
        <w:t>νέας επιχειρηματικότητας</w:t>
      </w:r>
      <w:r>
        <w:rPr>
          <w:rFonts w:ascii="Arial" w:hAnsi="Arial" w:cs="Arial"/>
          <w:color w:val="000000"/>
          <w:sz w:val="22"/>
          <w:szCs w:val="22"/>
          <w:lang w:eastAsia="zh-CN"/>
        </w:rPr>
        <w:t xml:space="preserve">, </w:t>
      </w:r>
      <w:r w:rsidRPr="00F655D7">
        <w:rPr>
          <w:rFonts w:ascii="Arial" w:hAnsi="Arial" w:cs="Arial"/>
          <w:color w:val="000000"/>
          <w:sz w:val="22"/>
          <w:szCs w:val="22"/>
          <w:lang w:eastAsia="zh-CN"/>
        </w:rPr>
        <w:t xml:space="preserve">συγκριτικά με </w:t>
      </w:r>
      <w:r>
        <w:rPr>
          <w:rFonts w:ascii="Arial" w:hAnsi="Arial" w:cs="Arial"/>
          <w:color w:val="000000"/>
          <w:sz w:val="22"/>
          <w:szCs w:val="22"/>
          <w:lang w:eastAsia="zh-CN"/>
        </w:rPr>
        <w:t>την προηγούμενη περίοδο.</w:t>
      </w:r>
    </w:p>
    <w:p w14:paraId="52B3F6A4" w14:textId="77777777" w:rsidR="00B91975" w:rsidRPr="00F655D7" w:rsidRDefault="00B91975" w:rsidP="00B91975">
      <w:pPr>
        <w:suppressAutoHyphens/>
        <w:jc w:val="both"/>
        <w:rPr>
          <w:rFonts w:ascii="Arial" w:hAnsi="Arial" w:cs="Arial"/>
          <w:color w:val="000000"/>
          <w:sz w:val="22"/>
          <w:szCs w:val="22"/>
          <w:lang w:eastAsia="zh-CN"/>
        </w:rPr>
      </w:pPr>
    </w:p>
    <w:p w14:paraId="5D09C892" w14:textId="77777777" w:rsidR="00B91975" w:rsidRPr="00F655D7" w:rsidRDefault="00B91975" w:rsidP="00B91975">
      <w:pPr>
        <w:suppressAutoHyphens/>
        <w:jc w:val="both"/>
        <w:rPr>
          <w:rFonts w:ascii="Arial" w:hAnsi="Arial" w:cs="Arial"/>
          <w:color w:val="000000"/>
          <w:sz w:val="22"/>
          <w:szCs w:val="22"/>
          <w:lang w:eastAsia="zh-CN"/>
        </w:rPr>
      </w:pPr>
      <w:r w:rsidRPr="00F655D7">
        <w:rPr>
          <w:rFonts w:ascii="Arial" w:hAnsi="Arial" w:cs="Arial"/>
          <w:color w:val="000000"/>
          <w:sz w:val="22"/>
          <w:szCs w:val="22"/>
          <w:lang w:eastAsia="zh-CN"/>
        </w:rPr>
        <w:t xml:space="preserve">Σύμφωνα με τη </w:t>
      </w:r>
      <w:r>
        <w:rPr>
          <w:rFonts w:ascii="Arial" w:hAnsi="Arial" w:cs="Arial"/>
          <w:color w:val="000000"/>
          <w:sz w:val="22"/>
          <w:szCs w:val="22"/>
          <w:lang w:eastAsia="zh-CN"/>
        </w:rPr>
        <w:t xml:space="preserve">νέα </w:t>
      </w:r>
      <w:r w:rsidRPr="00F655D7">
        <w:rPr>
          <w:rFonts w:ascii="Arial" w:hAnsi="Arial" w:cs="Arial"/>
          <w:color w:val="000000"/>
          <w:sz w:val="22"/>
          <w:szCs w:val="22"/>
          <w:lang w:eastAsia="zh-CN"/>
        </w:rPr>
        <w:t>μελέτη της Διεύθυνσης Στρατηγικού Σχεδιασμού</w:t>
      </w:r>
      <w:r>
        <w:rPr>
          <w:rFonts w:ascii="Arial" w:hAnsi="Arial" w:cs="Arial"/>
          <w:color w:val="000000"/>
          <w:sz w:val="22"/>
          <w:szCs w:val="22"/>
          <w:lang w:eastAsia="zh-CN"/>
        </w:rPr>
        <w:t>,</w:t>
      </w:r>
      <w:r w:rsidRPr="00F655D7">
        <w:rPr>
          <w:rFonts w:ascii="Arial" w:hAnsi="Arial" w:cs="Arial"/>
          <w:color w:val="000000"/>
          <w:sz w:val="22"/>
          <w:szCs w:val="22"/>
          <w:lang w:eastAsia="zh-CN"/>
        </w:rPr>
        <w:t xml:space="preserve"> που ανέλυσε στοιχεία από το Ολοκληρωμένο Πληροφοριακό Σύστημα</w:t>
      </w:r>
      <w:r>
        <w:rPr>
          <w:rFonts w:ascii="Arial" w:hAnsi="Arial" w:cs="Arial"/>
          <w:color w:val="000000"/>
          <w:sz w:val="22"/>
          <w:szCs w:val="22"/>
          <w:lang w:eastAsia="zh-CN"/>
        </w:rPr>
        <w:t xml:space="preserve"> της ΔΥΠΑ:</w:t>
      </w:r>
    </w:p>
    <w:p w14:paraId="5B605E75" w14:textId="77777777" w:rsidR="00B91975" w:rsidRPr="00F655D7" w:rsidRDefault="00B91975" w:rsidP="00B91975">
      <w:pPr>
        <w:suppressAutoHyphens/>
        <w:jc w:val="both"/>
        <w:rPr>
          <w:rFonts w:ascii="Arial" w:hAnsi="Arial" w:cs="Arial"/>
          <w:color w:val="000000"/>
          <w:sz w:val="22"/>
          <w:szCs w:val="22"/>
          <w:lang w:eastAsia="zh-CN"/>
        </w:rPr>
      </w:pPr>
    </w:p>
    <w:p w14:paraId="1B148B0B" w14:textId="7BE8F97F" w:rsidR="00B91975" w:rsidRPr="00F655D7" w:rsidRDefault="00B91975" w:rsidP="00B91975">
      <w:pPr>
        <w:pStyle w:val="a6"/>
        <w:numPr>
          <w:ilvl w:val="0"/>
          <w:numId w:val="20"/>
        </w:numPr>
        <w:suppressAutoHyphens/>
        <w:spacing w:line="240" w:lineRule="auto"/>
        <w:ind w:left="567" w:hanging="283"/>
        <w:rPr>
          <w:rFonts w:cs="Arial"/>
          <w:color w:val="000000"/>
          <w:szCs w:val="22"/>
          <w:lang w:eastAsia="zh-CN"/>
        </w:rPr>
      </w:pPr>
      <w:r>
        <w:rPr>
          <w:rFonts w:cs="Arial"/>
          <w:color w:val="000000"/>
          <w:szCs w:val="22"/>
          <w:lang w:eastAsia="zh-CN"/>
        </w:rPr>
        <w:t>88.649</w:t>
      </w:r>
      <w:r w:rsidRPr="00F655D7">
        <w:rPr>
          <w:rFonts w:cs="Arial"/>
          <w:color w:val="000000"/>
          <w:szCs w:val="22"/>
          <w:lang w:eastAsia="zh-CN"/>
        </w:rPr>
        <w:t xml:space="preserve"> άνεργοι συμμετείχαν σε προγράμματα δημιουργίας νέων θέσεων εργασίας και ειδικών προγραμμάτων απασχόλησης, </w:t>
      </w:r>
      <w:r>
        <w:rPr>
          <w:rFonts w:cs="Arial"/>
          <w:color w:val="000000"/>
          <w:szCs w:val="22"/>
          <w:lang w:eastAsia="zh-CN"/>
        </w:rPr>
        <w:t>34.216</w:t>
      </w:r>
      <w:r w:rsidRPr="00F655D7">
        <w:rPr>
          <w:rFonts w:cs="Arial"/>
          <w:color w:val="000000"/>
          <w:szCs w:val="22"/>
          <w:lang w:eastAsia="zh-CN"/>
        </w:rPr>
        <w:t xml:space="preserve"> </w:t>
      </w:r>
      <w:r w:rsidR="00F60678" w:rsidRPr="00F655D7">
        <w:rPr>
          <w:rFonts w:cs="Arial"/>
          <w:color w:val="000000"/>
          <w:szCs w:val="22"/>
          <w:lang w:eastAsia="zh-CN"/>
        </w:rPr>
        <w:t xml:space="preserve">άνεργοι </w:t>
      </w:r>
      <w:r w:rsidRPr="00F655D7">
        <w:rPr>
          <w:rFonts w:cs="Arial"/>
          <w:color w:val="000000"/>
          <w:szCs w:val="22"/>
          <w:lang w:eastAsia="zh-CN"/>
        </w:rPr>
        <w:t xml:space="preserve">νέοι συμμετείχαν σε προγράμματα απόκτησης επαγγελματικής εμπειρίας, ενώ </w:t>
      </w:r>
      <w:r>
        <w:rPr>
          <w:rFonts w:cs="Arial"/>
          <w:color w:val="000000"/>
          <w:szCs w:val="22"/>
          <w:lang w:eastAsia="zh-CN"/>
        </w:rPr>
        <w:t>20.022</w:t>
      </w:r>
      <w:r w:rsidRPr="00F655D7">
        <w:rPr>
          <w:rFonts w:cs="Arial"/>
          <w:color w:val="000000"/>
          <w:szCs w:val="22"/>
          <w:lang w:eastAsia="zh-CN"/>
        </w:rPr>
        <w:t xml:space="preserve"> άνεργοι δημιούργησαν νέες επιχειρήσεις μέσω επιχορήγησης ΔΥΠΑ</w:t>
      </w:r>
    </w:p>
    <w:p w14:paraId="7E26E4FB" w14:textId="77777777" w:rsidR="00B91975" w:rsidRPr="00F655D7" w:rsidRDefault="00B91975" w:rsidP="00B91975">
      <w:pPr>
        <w:pStyle w:val="a6"/>
        <w:suppressAutoHyphens/>
        <w:spacing w:line="240" w:lineRule="auto"/>
        <w:ind w:left="567"/>
        <w:rPr>
          <w:rFonts w:cs="Arial"/>
          <w:color w:val="000000"/>
          <w:szCs w:val="22"/>
          <w:lang w:eastAsia="zh-CN"/>
        </w:rPr>
      </w:pPr>
    </w:p>
    <w:p w14:paraId="352B7608" w14:textId="33B88AC1" w:rsidR="00B91975" w:rsidRPr="00F655D7" w:rsidRDefault="00B91975" w:rsidP="00B91975">
      <w:pPr>
        <w:pStyle w:val="a6"/>
        <w:numPr>
          <w:ilvl w:val="0"/>
          <w:numId w:val="20"/>
        </w:numPr>
        <w:suppressAutoHyphens/>
        <w:spacing w:line="240" w:lineRule="auto"/>
        <w:ind w:left="567" w:hanging="283"/>
        <w:rPr>
          <w:rFonts w:cs="Arial"/>
          <w:color w:val="000000"/>
          <w:szCs w:val="22"/>
          <w:lang w:eastAsia="zh-CN"/>
        </w:rPr>
      </w:pPr>
      <w:r w:rsidRPr="00F655D7">
        <w:rPr>
          <w:rFonts w:cs="Arial"/>
          <w:color w:val="000000"/>
          <w:szCs w:val="22"/>
          <w:lang w:eastAsia="zh-CN"/>
        </w:rPr>
        <w:t xml:space="preserve">55% των </w:t>
      </w:r>
      <w:bookmarkStart w:id="1" w:name="_Hlk138065165"/>
      <w:r w:rsidRPr="00F655D7">
        <w:rPr>
          <w:rFonts w:cs="Arial"/>
          <w:color w:val="000000"/>
          <w:szCs w:val="22"/>
          <w:lang w:eastAsia="zh-CN"/>
        </w:rPr>
        <w:t>ωφελο</w:t>
      </w:r>
      <w:r>
        <w:rPr>
          <w:rFonts w:cs="Arial"/>
          <w:color w:val="000000"/>
          <w:szCs w:val="22"/>
          <w:lang w:eastAsia="zh-CN"/>
        </w:rPr>
        <w:t>υμέ</w:t>
      </w:r>
      <w:r w:rsidRPr="00F655D7">
        <w:rPr>
          <w:rFonts w:cs="Arial"/>
          <w:color w:val="000000"/>
          <w:szCs w:val="22"/>
          <w:lang w:eastAsia="zh-CN"/>
        </w:rPr>
        <w:t xml:space="preserve">νων </w:t>
      </w:r>
      <w:bookmarkEnd w:id="1"/>
      <w:r w:rsidRPr="00F655D7">
        <w:rPr>
          <w:rFonts w:cs="Arial"/>
          <w:color w:val="000000"/>
          <w:szCs w:val="22"/>
          <w:lang w:eastAsia="zh-CN"/>
        </w:rPr>
        <w:t>κατοικούν και εργάζονται σε περιοχές εκτός της Αττικής και της Κεντρικής Μακεδονίας</w:t>
      </w:r>
    </w:p>
    <w:p w14:paraId="5F5BECB1" w14:textId="77777777" w:rsidR="00B91975" w:rsidRPr="00F655D7" w:rsidRDefault="00B91975" w:rsidP="00B91975">
      <w:pPr>
        <w:pStyle w:val="a6"/>
        <w:spacing w:line="240" w:lineRule="auto"/>
        <w:rPr>
          <w:rFonts w:cs="Arial"/>
          <w:color w:val="000000"/>
          <w:szCs w:val="22"/>
          <w:lang w:eastAsia="zh-CN"/>
        </w:rPr>
      </w:pPr>
    </w:p>
    <w:p w14:paraId="64942FB2" w14:textId="49AFCD47" w:rsidR="00B91975" w:rsidRPr="00F655D7" w:rsidRDefault="00B91975" w:rsidP="00B91975">
      <w:pPr>
        <w:pStyle w:val="a6"/>
        <w:numPr>
          <w:ilvl w:val="0"/>
          <w:numId w:val="20"/>
        </w:numPr>
        <w:suppressAutoHyphens/>
        <w:spacing w:line="240" w:lineRule="auto"/>
        <w:ind w:left="567" w:hanging="283"/>
        <w:rPr>
          <w:rFonts w:cs="Arial"/>
          <w:color w:val="000000"/>
          <w:szCs w:val="22"/>
          <w:lang w:eastAsia="zh-CN"/>
        </w:rPr>
      </w:pPr>
      <w:r w:rsidRPr="00F655D7">
        <w:rPr>
          <w:rFonts w:cs="Arial"/>
          <w:color w:val="000000"/>
          <w:szCs w:val="22"/>
          <w:lang w:eastAsia="zh-CN"/>
        </w:rPr>
        <w:t>60% των ωφελο</w:t>
      </w:r>
      <w:r>
        <w:rPr>
          <w:rFonts w:cs="Arial"/>
          <w:color w:val="000000"/>
          <w:szCs w:val="22"/>
          <w:lang w:eastAsia="zh-CN"/>
        </w:rPr>
        <w:t>υμέ</w:t>
      </w:r>
      <w:r w:rsidRPr="00F655D7">
        <w:rPr>
          <w:rFonts w:cs="Arial"/>
          <w:color w:val="000000"/>
          <w:szCs w:val="22"/>
          <w:lang w:eastAsia="zh-CN"/>
        </w:rPr>
        <w:t>νων αφορά σε γυναίκες, ενώ το 4</w:t>
      </w:r>
      <w:r>
        <w:rPr>
          <w:rFonts w:cs="Arial"/>
          <w:color w:val="000000"/>
          <w:szCs w:val="22"/>
          <w:lang w:eastAsia="zh-CN"/>
        </w:rPr>
        <w:t>5</w:t>
      </w:r>
      <w:r w:rsidRPr="00F655D7">
        <w:rPr>
          <w:rFonts w:cs="Arial"/>
          <w:color w:val="000000"/>
          <w:szCs w:val="22"/>
          <w:lang w:eastAsia="zh-CN"/>
        </w:rPr>
        <w:t xml:space="preserve">% σε νέους έως 29 ετών. Οι </w:t>
      </w:r>
      <w:r>
        <w:rPr>
          <w:rFonts w:cs="Arial"/>
          <w:color w:val="000000"/>
          <w:szCs w:val="22"/>
          <w:lang w:eastAsia="zh-CN"/>
        </w:rPr>
        <w:t xml:space="preserve">νέες </w:t>
      </w:r>
      <w:r w:rsidRPr="00F655D7">
        <w:rPr>
          <w:rFonts w:cs="Arial"/>
          <w:color w:val="000000"/>
          <w:szCs w:val="22"/>
          <w:lang w:eastAsia="zh-CN"/>
        </w:rPr>
        <w:t>γυναίκες έως 29 ετών αντιπροσωπεύουν το 28% των ωφελο</w:t>
      </w:r>
      <w:r>
        <w:rPr>
          <w:rFonts w:cs="Arial"/>
          <w:color w:val="000000"/>
          <w:szCs w:val="22"/>
          <w:lang w:eastAsia="zh-CN"/>
        </w:rPr>
        <w:t>υμέ</w:t>
      </w:r>
      <w:r w:rsidRPr="00F655D7">
        <w:rPr>
          <w:rFonts w:cs="Arial"/>
          <w:color w:val="000000"/>
          <w:szCs w:val="22"/>
          <w:lang w:eastAsia="zh-CN"/>
        </w:rPr>
        <w:t>νων</w:t>
      </w:r>
    </w:p>
    <w:p w14:paraId="23F6A0FF" w14:textId="77777777" w:rsidR="00B91975" w:rsidRPr="00F655D7" w:rsidRDefault="00B91975" w:rsidP="00B91975">
      <w:pPr>
        <w:pStyle w:val="a6"/>
        <w:spacing w:line="240" w:lineRule="auto"/>
        <w:rPr>
          <w:rFonts w:cs="Arial"/>
          <w:color w:val="000000"/>
          <w:szCs w:val="22"/>
          <w:lang w:eastAsia="zh-CN"/>
        </w:rPr>
      </w:pPr>
    </w:p>
    <w:p w14:paraId="478B2E9A" w14:textId="7862FB59" w:rsidR="00B91975" w:rsidRPr="00F655D7" w:rsidRDefault="00B91975" w:rsidP="00B91975">
      <w:pPr>
        <w:pStyle w:val="a6"/>
        <w:numPr>
          <w:ilvl w:val="0"/>
          <w:numId w:val="20"/>
        </w:numPr>
        <w:suppressAutoHyphens/>
        <w:spacing w:line="240" w:lineRule="auto"/>
        <w:ind w:left="567" w:hanging="283"/>
        <w:rPr>
          <w:rFonts w:cs="Arial"/>
          <w:color w:val="000000"/>
          <w:szCs w:val="22"/>
          <w:lang w:eastAsia="zh-CN"/>
        </w:rPr>
      </w:pPr>
      <w:r w:rsidRPr="00F655D7">
        <w:rPr>
          <w:rFonts w:cs="Arial"/>
          <w:color w:val="000000"/>
          <w:szCs w:val="22"/>
          <w:lang w:eastAsia="zh-CN"/>
        </w:rPr>
        <w:t>66% των ωφελο</w:t>
      </w:r>
      <w:r>
        <w:rPr>
          <w:rFonts w:cs="Arial"/>
          <w:color w:val="000000"/>
          <w:szCs w:val="22"/>
          <w:lang w:eastAsia="zh-CN"/>
        </w:rPr>
        <w:t>υμέ</w:t>
      </w:r>
      <w:r w:rsidRPr="00F655D7">
        <w:rPr>
          <w:rFonts w:cs="Arial"/>
          <w:color w:val="000000"/>
          <w:szCs w:val="22"/>
          <w:lang w:eastAsia="zh-CN"/>
        </w:rPr>
        <w:t>νων είναι απόφοιτοι έως και μεταδευτεροβάθμιας εκπαίδευσης ενώ οι πτυχιούχοι αποτελούν το 34%.</w:t>
      </w:r>
      <w:r w:rsidRPr="00F655D7">
        <w:rPr>
          <w:rFonts w:cs="Arial"/>
          <w:szCs w:val="22"/>
        </w:rPr>
        <w:t xml:space="preserve"> Το 41% </w:t>
      </w:r>
      <w:r w:rsidRPr="00F655D7">
        <w:rPr>
          <w:rFonts w:cs="Arial"/>
          <w:color w:val="000000"/>
          <w:szCs w:val="22"/>
          <w:lang w:eastAsia="zh-CN"/>
        </w:rPr>
        <w:t>αφορά σε αποφοίτους Λυκείου</w:t>
      </w:r>
    </w:p>
    <w:p w14:paraId="4187AD3A" w14:textId="77777777" w:rsidR="00B91975" w:rsidRPr="00F655D7" w:rsidRDefault="00B91975" w:rsidP="00B91975">
      <w:pPr>
        <w:pStyle w:val="a6"/>
        <w:spacing w:line="240" w:lineRule="auto"/>
        <w:rPr>
          <w:rFonts w:cs="Arial"/>
          <w:color w:val="000000"/>
          <w:szCs w:val="22"/>
          <w:lang w:eastAsia="zh-CN"/>
        </w:rPr>
      </w:pPr>
    </w:p>
    <w:p w14:paraId="0D0D5766" w14:textId="3BCFDB42" w:rsidR="00B91975" w:rsidRPr="00F655D7" w:rsidRDefault="00B91975" w:rsidP="00B91975">
      <w:pPr>
        <w:pStyle w:val="a6"/>
        <w:numPr>
          <w:ilvl w:val="0"/>
          <w:numId w:val="20"/>
        </w:numPr>
        <w:suppressAutoHyphens/>
        <w:spacing w:line="240" w:lineRule="auto"/>
        <w:ind w:left="567" w:hanging="283"/>
        <w:rPr>
          <w:rFonts w:cs="Arial"/>
          <w:color w:val="000000"/>
          <w:szCs w:val="22"/>
          <w:lang w:eastAsia="zh-CN"/>
        </w:rPr>
      </w:pPr>
      <w:r>
        <w:rPr>
          <w:rFonts w:cs="Arial"/>
          <w:color w:val="000000"/>
          <w:szCs w:val="22"/>
          <w:lang w:eastAsia="zh-CN"/>
        </w:rPr>
        <w:t>43</w:t>
      </w:r>
      <w:r w:rsidRPr="00F655D7">
        <w:rPr>
          <w:rFonts w:cs="Arial"/>
          <w:color w:val="000000"/>
          <w:szCs w:val="22"/>
          <w:lang w:eastAsia="zh-CN"/>
        </w:rPr>
        <w:t>% των ωφελο</w:t>
      </w:r>
      <w:r>
        <w:rPr>
          <w:rFonts w:cs="Arial"/>
          <w:color w:val="000000"/>
          <w:szCs w:val="22"/>
          <w:lang w:eastAsia="zh-CN"/>
        </w:rPr>
        <w:t>υμέ</w:t>
      </w:r>
      <w:r w:rsidRPr="00F655D7">
        <w:rPr>
          <w:rFonts w:cs="Arial"/>
          <w:color w:val="000000"/>
          <w:szCs w:val="22"/>
          <w:lang w:eastAsia="zh-CN"/>
        </w:rPr>
        <w:t>νων ήταν μακροχρόνια άνεργοι</w:t>
      </w:r>
      <w:r>
        <w:rPr>
          <w:rFonts w:cs="Arial"/>
          <w:color w:val="000000"/>
          <w:szCs w:val="22"/>
          <w:lang w:eastAsia="zh-CN"/>
        </w:rPr>
        <w:t xml:space="preserve"> (άνω των 12 μηνών ανεργία)</w:t>
      </w:r>
    </w:p>
    <w:p w14:paraId="53DEA8EA" w14:textId="77777777" w:rsidR="00B91975" w:rsidRPr="00F655D7" w:rsidRDefault="00B91975" w:rsidP="00B91975">
      <w:pPr>
        <w:pStyle w:val="a6"/>
        <w:spacing w:line="240" w:lineRule="auto"/>
        <w:rPr>
          <w:rFonts w:cs="Arial"/>
          <w:color w:val="000000"/>
          <w:szCs w:val="22"/>
          <w:lang w:eastAsia="zh-CN"/>
        </w:rPr>
      </w:pPr>
    </w:p>
    <w:p w14:paraId="2002F014" w14:textId="4A701456" w:rsidR="00B91975" w:rsidRDefault="00B91975" w:rsidP="00B91975">
      <w:pPr>
        <w:pStyle w:val="a6"/>
        <w:numPr>
          <w:ilvl w:val="0"/>
          <w:numId w:val="20"/>
        </w:numPr>
        <w:suppressAutoHyphens/>
        <w:spacing w:line="240" w:lineRule="auto"/>
        <w:ind w:left="567" w:hanging="283"/>
        <w:rPr>
          <w:rFonts w:cs="Arial"/>
          <w:color w:val="000000"/>
          <w:szCs w:val="22"/>
          <w:lang w:eastAsia="zh-CN"/>
        </w:rPr>
      </w:pPr>
      <w:r w:rsidRPr="00F655D7">
        <w:rPr>
          <w:rFonts w:cs="Arial"/>
          <w:color w:val="000000"/>
          <w:szCs w:val="22"/>
          <w:lang w:eastAsia="zh-CN"/>
        </w:rPr>
        <w:t>9</w:t>
      </w:r>
      <w:r>
        <w:rPr>
          <w:rFonts w:cs="Arial"/>
          <w:color w:val="000000"/>
          <w:szCs w:val="22"/>
          <w:lang w:eastAsia="zh-CN"/>
        </w:rPr>
        <w:t>0</w:t>
      </w:r>
      <w:r w:rsidRPr="00F655D7">
        <w:rPr>
          <w:rFonts w:cs="Arial"/>
          <w:color w:val="000000"/>
          <w:szCs w:val="22"/>
          <w:lang w:eastAsia="zh-CN"/>
        </w:rPr>
        <w:t>% των ωφελο</w:t>
      </w:r>
      <w:r>
        <w:rPr>
          <w:rFonts w:cs="Arial"/>
          <w:color w:val="000000"/>
          <w:szCs w:val="22"/>
          <w:lang w:eastAsia="zh-CN"/>
        </w:rPr>
        <w:t>υμέ</w:t>
      </w:r>
      <w:r w:rsidRPr="00F655D7">
        <w:rPr>
          <w:rFonts w:cs="Arial"/>
          <w:color w:val="000000"/>
          <w:szCs w:val="22"/>
          <w:lang w:eastAsia="zh-CN"/>
        </w:rPr>
        <w:t>νων απασχολήθηκαν σε πολύ μικρές επιχειρήσεις (1</w:t>
      </w:r>
      <w:r>
        <w:rPr>
          <w:rFonts w:cs="Arial"/>
          <w:color w:val="000000"/>
          <w:szCs w:val="22"/>
          <w:lang w:eastAsia="zh-CN"/>
        </w:rPr>
        <w:t>-</w:t>
      </w:r>
      <w:r w:rsidRPr="00F655D7">
        <w:rPr>
          <w:rFonts w:cs="Arial"/>
          <w:color w:val="000000"/>
          <w:szCs w:val="22"/>
          <w:lang w:eastAsia="zh-CN"/>
        </w:rPr>
        <w:t xml:space="preserve">9 </w:t>
      </w:r>
      <w:r>
        <w:rPr>
          <w:rFonts w:cs="Arial"/>
          <w:color w:val="000000"/>
          <w:szCs w:val="22"/>
          <w:lang w:eastAsia="zh-CN"/>
        </w:rPr>
        <w:t>εργαζόμενοι</w:t>
      </w:r>
      <w:r w:rsidRPr="00F655D7">
        <w:rPr>
          <w:rFonts w:cs="Arial"/>
          <w:color w:val="000000"/>
          <w:szCs w:val="22"/>
          <w:lang w:eastAsia="zh-CN"/>
        </w:rPr>
        <w:t xml:space="preserve">). Το 33% απασχολήθηκε σε επιχειρήσεις της κατηγορίας «Χονδρικό και Λιανικό Εμπόριο, Επισκευή Μηχανοκίνητων Οχημάτων και Μοτοσυκλετών», το 15% σε επιχειρήσεις του κλάδου «Επαγγελματικές, </w:t>
      </w:r>
      <w:r w:rsidRPr="00C85866">
        <w:rPr>
          <w:rFonts w:cs="Arial"/>
          <w:color w:val="000000"/>
          <w:szCs w:val="22"/>
          <w:lang w:eastAsia="zh-CN"/>
        </w:rPr>
        <w:lastRenderedPageBreak/>
        <w:t xml:space="preserve">Επιστημονικές και Τεχνικές Δραστηριότητες», το 9% σε επιχειρήσεις «Υπηρεσιών Παροχής Καταλύματος και Υπηρεσιών Εστίασης» και 9% στη «Μεταποίηση». </w:t>
      </w:r>
    </w:p>
    <w:p w14:paraId="61F0A320" w14:textId="77777777" w:rsidR="008900AE" w:rsidRPr="008900AE" w:rsidRDefault="008900AE" w:rsidP="008900AE">
      <w:pPr>
        <w:pStyle w:val="a6"/>
        <w:rPr>
          <w:rFonts w:cs="Arial"/>
          <w:color w:val="000000"/>
          <w:szCs w:val="22"/>
          <w:lang w:eastAsia="zh-CN"/>
        </w:rPr>
      </w:pPr>
    </w:p>
    <w:p w14:paraId="42112093" w14:textId="69B8E989" w:rsidR="00CC2759" w:rsidRDefault="008900AE" w:rsidP="00CC2759">
      <w:pPr>
        <w:suppressAutoHyphens/>
        <w:jc w:val="both"/>
        <w:rPr>
          <w:rFonts w:ascii="Arial" w:hAnsi="Arial" w:cs="Arial"/>
          <w:sz w:val="22"/>
          <w:szCs w:val="22"/>
        </w:rPr>
      </w:pPr>
      <w:r w:rsidRPr="00CC2759">
        <w:rPr>
          <w:rFonts w:ascii="Arial" w:hAnsi="Arial" w:cs="Arial"/>
          <w:sz w:val="22"/>
          <w:szCs w:val="22"/>
        </w:rPr>
        <w:t>Ο Υπουργός Εργασίας και Κοινωνικής Ασφάλισης  Άδωνις Γεωργιάδης δήλωσε:</w:t>
      </w:r>
      <w:r w:rsidR="00CC2759" w:rsidRPr="00CC2759">
        <w:rPr>
          <w:rFonts w:ascii="Arial" w:hAnsi="Arial" w:cs="Arial"/>
          <w:sz w:val="22"/>
          <w:szCs w:val="22"/>
        </w:rPr>
        <w:t xml:space="preserve"> </w:t>
      </w:r>
    </w:p>
    <w:p w14:paraId="52671669" w14:textId="77777777" w:rsidR="00CC2759" w:rsidRPr="00CC2759" w:rsidRDefault="00CC2759" w:rsidP="00CC2759">
      <w:pPr>
        <w:suppressAutoHyphens/>
        <w:jc w:val="both"/>
        <w:rPr>
          <w:rFonts w:ascii="Arial" w:hAnsi="Arial" w:cs="Arial"/>
          <w:sz w:val="22"/>
          <w:szCs w:val="22"/>
        </w:rPr>
      </w:pPr>
    </w:p>
    <w:p w14:paraId="48C8FF22" w14:textId="4DEBBAA3" w:rsidR="008900AE" w:rsidRPr="00CC2759" w:rsidRDefault="008900AE" w:rsidP="00CC2759">
      <w:pPr>
        <w:suppressAutoHyphens/>
        <w:jc w:val="both"/>
        <w:rPr>
          <w:rFonts w:ascii="Arial" w:hAnsi="Arial" w:cs="Arial"/>
          <w:color w:val="000000"/>
          <w:sz w:val="22"/>
          <w:szCs w:val="22"/>
          <w:lang w:eastAsia="zh-CN"/>
        </w:rPr>
      </w:pPr>
      <w:r w:rsidRPr="00CC2759">
        <w:rPr>
          <w:rFonts w:ascii="Arial" w:hAnsi="Arial" w:cs="Arial"/>
          <w:sz w:val="22"/>
          <w:szCs w:val="22"/>
        </w:rPr>
        <w:t>«Είμαι περήφανος που η ΔΥΠΑ καταρρίπτει το ένα ρεκόρ μετά το άλλο. Με την εργατικότητα και την προσήλωσ</w:t>
      </w:r>
      <w:r w:rsidR="00CC2759">
        <w:rPr>
          <w:rFonts w:ascii="Arial" w:hAnsi="Arial" w:cs="Arial"/>
          <w:sz w:val="22"/>
          <w:szCs w:val="22"/>
        </w:rPr>
        <w:t>ή</w:t>
      </w:r>
      <w:r w:rsidRPr="00CC2759">
        <w:rPr>
          <w:rFonts w:ascii="Arial" w:hAnsi="Arial" w:cs="Arial"/>
          <w:sz w:val="22"/>
          <w:szCs w:val="22"/>
        </w:rPr>
        <w:t xml:space="preserve"> της, έχει κάνει άλματα τα τελευταία χρόνια. Το υψηλό επίπεδο των προγραμμάτων που προσφέρει σε συνδυασμό με τις στοχευμένες δράσεις της, έχουν βοηθήσει χιλιάδες ανέργους αλλά και εργαζόμενους που επιθυμούν μια καλύτερα αμειβόμενη εργασία. Συνεχίζουμε δυναμικά».</w:t>
      </w:r>
    </w:p>
    <w:p w14:paraId="2BC0E54A" w14:textId="61AC754D" w:rsidR="00B91975" w:rsidRPr="00C85866" w:rsidRDefault="00B91975" w:rsidP="00B91975">
      <w:pPr>
        <w:suppressAutoHyphens/>
        <w:jc w:val="both"/>
        <w:rPr>
          <w:rFonts w:ascii="Arial" w:hAnsi="Arial" w:cs="Arial"/>
          <w:sz w:val="22"/>
          <w:szCs w:val="22"/>
        </w:rPr>
      </w:pPr>
    </w:p>
    <w:p w14:paraId="1FE3CC6B" w14:textId="48220A09" w:rsidR="00F30E43" w:rsidRPr="00F30E43" w:rsidRDefault="00F30E43" w:rsidP="00F30E43">
      <w:pPr>
        <w:suppressAutoHyphens/>
        <w:jc w:val="both"/>
        <w:rPr>
          <w:rFonts w:ascii="Arial" w:hAnsi="Arial" w:cs="Arial"/>
          <w:sz w:val="22"/>
          <w:szCs w:val="22"/>
        </w:rPr>
      </w:pPr>
      <w:r w:rsidRPr="00F30E43">
        <w:rPr>
          <w:rFonts w:ascii="Arial" w:hAnsi="Arial" w:cs="Arial"/>
          <w:sz w:val="22"/>
          <w:szCs w:val="22"/>
        </w:rPr>
        <w:t>Ο Διοικητής της ΔΥΠΑ Σ</w:t>
      </w:r>
      <w:r>
        <w:rPr>
          <w:rFonts w:ascii="Arial" w:hAnsi="Arial" w:cs="Arial"/>
          <w:sz w:val="22"/>
          <w:szCs w:val="22"/>
        </w:rPr>
        <w:t>πύρος</w:t>
      </w:r>
      <w:r w:rsidRPr="00F30E43">
        <w:rPr>
          <w:rFonts w:ascii="Arial" w:hAnsi="Arial" w:cs="Arial"/>
          <w:sz w:val="22"/>
          <w:szCs w:val="22"/>
        </w:rPr>
        <w:t xml:space="preserve"> Πρωτοψάλτης επισημαίνει:</w:t>
      </w:r>
    </w:p>
    <w:p w14:paraId="0125E174" w14:textId="77777777" w:rsidR="00F30E43" w:rsidRPr="00F30E43" w:rsidRDefault="00F30E43" w:rsidP="00F30E43">
      <w:pPr>
        <w:suppressAutoHyphens/>
        <w:jc w:val="both"/>
        <w:rPr>
          <w:rFonts w:ascii="Arial" w:hAnsi="Arial" w:cs="Arial"/>
          <w:sz w:val="22"/>
          <w:szCs w:val="22"/>
        </w:rPr>
      </w:pPr>
    </w:p>
    <w:p w14:paraId="01A591AE" w14:textId="6A54E98F" w:rsidR="00F30E43" w:rsidRDefault="00F30E43" w:rsidP="00F30E43">
      <w:pPr>
        <w:suppressAutoHyphens/>
        <w:jc w:val="both"/>
        <w:rPr>
          <w:rFonts w:ascii="Arial" w:hAnsi="Arial" w:cs="Arial"/>
          <w:sz w:val="22"/>
          <w:szCs w:val="22"/>
        </w:rPr>
      </w:pPr>
      <w:r w:rsidRPr="00F30E43">
        <w:rPr>
          <w:rFonts w:ascii="Arial" w:hAnsi="Arial" w:cs="Arial"/>
          <w:sz w:val="22"/>
          <w:szCs w:val="22"/>
        </w:rPr>
        <w:t>«Τα τελευταία χρόνια στη ΔΥΠΑ</w:t>
      </w:r>
      <w:r w:rsidR="00177C25">
        <w:rPr>
          <w:rFonts w:ascii="Arial" w:hAnsi="Arial" w:cs="Arial"/>
          <w:sz w:val="22"/>
          <w:szCs w:val="22"/>
        </w:rPr>
        <w:t xml:space="preserve"> κάναμε μία μεγάλη προσπάθεια και τα σημερινά στοιχεία αποτυπώνουν το αποτέλεσμα και </w:t>
      </w:r>
      <w:r w:rsidRPr="00F30E43">
        <w:rPr>
          <w:rFonts w:ascii="Arial" w:hAnsi="Arial" w:cs="Arial"/>
          <w:sz w:val="22"/>
          <w:szCs w:val="22"/>
        </w:rPr>
        <w:t>αναδεικνύουν τόσο το</w:t>
      </w:r>
      <w:r w:rsidR="00177C25">
        <w:rPr>
          <w:rFonts w:ascii="Arial" w:hAnsi="Arial" w:cs="Arial"/>
          <w:sz w:val="22"/>
          <w:szCs w:val="22"/>
        </w:rPr>
        <w:t>ν μεγάλο αριθμό, όσο και το</w:t>
      </w:r>
      <w:r w:rsidRPr="00F30E43">
        <w:rPr>
          <w:rFonts w:ascii="Arial" w:hAnsi="Arial" w:cs="Arial"/>
          <w:sz w:val="22"/>
          <w:szCs w:val="22"/>
        </w:rPr>
        <w:t xml:space="preserve"> ευρύ φάσμα αλλά και την ανθρωπογεωγραφία των συμπολιτών μας που εντάχθηκαν σ</w:t>
      </w:r>
      <w:r w:rsidR="00177C25">
        <w:rPr>
          <w:rFonts w:ascii="Arial" w:hAnsi="Arial" w:cs="Arial"/>
          <w:sz w:val="22"/>
          <w:szCs w:val="22"/>
        </w:rPr>
        <w:t>τα</w:t>
      </w:r>
      <w:r w:rsidRPr="00F30E43">
        <w:rPr>
          <w:rFonts w:ascii="Arial" w:hAnsi="Arial" w:cs="Arial"/>
          <w:sz w:val="22"/>
          <w:szCs w:val="22"/>
        </w:rPr>
        <w:t xml:space="preserve"> προγράμματα α</w:t>
      </w:r>
      <w:r w:rsidR="00177C25">
        <w:rPr>
          <w:rFonts w:ascii="Arial" w:hAnsi="Arial" w:cs="Arial"/>
          <w:sz w:val="22"/>
          <w:szCs w:val="22"/>
        </w:rPr>
        <w:t>πασχόλησης</w:t>
      </w:r>
      <w:r w:rsidRPr="00F30E43">
        <w:rPr>
          <w:rFonts w:ascii="Arial" w:hAnsi="Arial" w:cs="Arial"/>
          <w:sz w:val="22"/>
          <w:szCs w:val="22"/>
        </w:rPr>
        <w:t xml:space="preserve">. </w:t>
      </w:r>
      <w:r w:rsidR="00177C25">
        <w:rPr>
          <w:rFonts w:ascii="Arial" w:hAnsi="Arial" w:cs="Arial"/>
          <w:sz w:val="22"/>
          <w:szCs w:val="22"/>
        </w:rPr>
        <w:t xml:space="preserve">Ο τετραπλασιασμός </w:t>
      </w:r>
      <w:r w:rsidRPr="00F30E43">
        <w:rPr>
          <w:rFonts w:ascii="Arial" w:hAnsi="Arial" w:cs="Arial"/>
          <w:sz w:val="22"/>
          <w:szCs w:val="22"/>
        </w:rPr>
        <w:t>των ωφελούμενων</w:t>
      </w:r>
      <w:r w:rsidR="000D4729">
        <w:rPr>
          <w:rFonts w:ascii="Arial" w:hAnsi="Arial" w:cs="Arial"/>
          <w:sz w:val="22"/>
          <w:szCs w:val="22"/>
        </w:rPr>
        <w:t xml:space="preserve">  από τις </w:t>
      </w:r>
      <w:r w:rsidR="000D4729" w:rsidRPr="00F30E43">
        <w:rPr>
          <w:rFonts w:ascii="Arial" w:hAnsi="Arial" w:cs="Arial"/>
          <w:sz w:val="22"/>
          <w:szCs w:val="22"/>
        </w:rPr>
        <w:t>καινοτόμ</w:t>
      </w:r>
      <w:r w:rsidR="000D4729">
        <w:rPr>
          <w:rFonts w:ascii="Arial" w:hAnsi="Arial" w:cs="Arial"/>
          <w:sz w:val="22"/>
          <w:szCs w:val="22"/>
        </w:rPr>
        <w:t xml:space="preserve">ες δράσεις </w:t>
      </w:r>
      <w:r w:rsidRPr="00F30E43">
        <w:rPr>
          <w:rFonts w:ascii="Arial" w:hAnsi="Arial" w:cs="Arial"/>
          <w:sz w:val="22"/>
          <w:szCs w:val="22"/>
        </w:rPr>
        <w:t>που υλοποιήσαμε και συνεχίζουμε να υλοποιούμε, δεν ήταν αυτονόητ</w:t>
      </w:r>
      <w:r w:rsidR="000D4729">
        <w:rPr>
          <w:rFonts w:ascii="Arial" w:hAnsi="Arial" w:cs="Arial"/>
          <w:sz w:val="22"/>
          <w:szCs w:val="22"/>
        </w:rPr>
        <w:t>ος</w:t>
      </w:r>
      <w:r w:rsidRPr="00F30E43">
        <w:rPr>
          <w:rFonts w:ascii="Arial" w:hAnsi="Arial" w:cs="Arial"/>
          <w:sz w:val="22"/>
          <w:szCs w:val="22"/>
        </w:rPr>
        <w:t xml:space="preserve">. Είναι αποτέλεσμα σκληρής, επίμονης και </w:t>
      </w:r>
      <w:r w:rsidR="000D4729" w:rsidRPr="00F30E43">
        <w:rPr>
          <w:rFonts w:ascii="Arial" w:hAnsi="Arial" w:cs="Arial"/>
          <w:sz w:val="22"/>
          <w:szCs w:val="22"/>
        </w:rPr>
        <w:t>στοχευμέν</w:t>
      </w:r>
      <w:r w:rsidR="000D4729">
        <w:rPr>
          <w:rFonts w:ascii="Arial" w:hAnsi="Arial" w:cs="Arial"/>
          <w:sz w:val="22"/>
          <w:szCs w:val="22"/>
        </w:rPr>
        <w:t>η</w:t>
      </w:r>
      <w:r w:rsidR="000D4729" w:rsidRPr="00F30E43">
        <w:rPr>
          <w:rFonts w:ascii="Arial" w:hAnsi="Arial" w:cs="Arial"/>
          <w:sz w:val="22"/>
          <w:szCs w:val="22"/>
        </w:rPr>
        <w:t>ς</w:t>
      </w:r>
      <w:r w:rsidRPr="00F30E43">
        <w:rPr>
          <w:rFonts w:ascii="Arial" w:hAnsi="Arial" w:cs="Arial"/>
          <w:sz w:val="22"/>
          <w:szCs w:val="22"/>
        </w:rPr>
        <w:t xml:space="preserve"> δουλειάς, προκειμένου η ΔΥΠΑ να μετεξελιχθεί από έναν </w:t>
      </w:r>
      <w:r w:rsidR="000D4729">
        <w:rPr>
          <w:rFonts w:ascii="Arial" w:hAnsi="Arial" w:cs="Arial"/>
          <w:sz w:val="22"/>
          <w:szCs w:val="22"/>
        </w:rPr>
        <w:t xml:space="preserve">επιδοματικό και </w:t>
      </w:r>
      <w:r w:rsidRPr="00F30E43">
        <w:rPr>
          <w:rFonts w:ascii="Arial" w:hAnsi="Arial" w:cs="Arial"/>
          <w:sz w:val="22"/>
          <w:szCs w:val="22"/>
        </w:rPr>
        <w:t xml:space="preserve">δυσκίνητο φορέα με γραφειοκρατικές αγκυλώσεις σε έναν δυναμικό πυλώνα </w:t>
      </w:r>
      <w:r w:rsidR="000D4729">
        <w:rPr>
          <w:rFonts w:ascii="Arial" w:hAnsi="Arial" w:cs="Arial"/>
          <w:sz w:val="22"/>
          <w:szCs w:val="22"/>
        </w:rPr>
        <w:t xml:space="preserve">ουσιαστικής </w:t>
      </w:r>
      <w:r w:rsidRPr="00F30E43">
        <w:rPr>
          <w:rFonts w:ascii="Arial" w:hAnsi="Arial" w:cs="Arial"/>
          <w:sz w:val="22"/>
          <w:szCs w:val="22"/>
        </w:rPr>
        <w:t>στήριξης των ανέργων</w:t>
      </w:r>
      <w:r w:rsidR="000D4729">
        <w:rPr>
          <w:rFonts w:ascii="Arial" w:hAnsi="Arial" w:cs="Arial"/>
          <w:sz w:val="22"/>
          <w:szCs w:val="22"/>
        </w:rPr>
        <w:t xml:space="preserve"> και </w:t>
      </w:r>
      <w:r w:rsidRPr="00F30E43">
        <w:rPr>
          <w:rFonts w:ascii="Arial" w:hAnsi="Arial" w:cs="Arial"/>
          <w:sz w:val="22"/>
          <w:szCs w:val="22"/>
        </w:rPr>
        <w:t>δημιουργίας νέων θέσεων εργασίας, ανταποκρινόμενος στο θεσμικό του ρόλο.  Συνεπείς στη δέσμευ</w:t>
      </w:r>
      <w:r w:rsidR="006B64D5">
        <w:rPr>
          <w:rFonts w:ascii="Arial" w:hAnsi="Arial" w:cs="Arial"/>
          <w:sz w:val="22"/>
          <w:szCs w:val="22"/>
        </w:rPr>
        <w:t>σή</w:t>
      </w:r>
      <w:r w:rsidRPr="00F30E43">
        <w:rPr>
          <w:rFonts w:ascii="Arial" w:hAnsi="Arial" w:cs="Arial"/>
          <w:sz w:val="22"/>
          <w:szCs w:val="22"/>
        </w:rPr>
        <w:t xml:space="preserve"> μας πως θα </w:t>
      </w:r>
      <w:r w:rsidR="000D4729">
        <w:rPr>
          <w:rFonts w:ascii="Arial" w:hAnsi="Arial" w:cs="Arial"/>
          <w:sz w:val="22"/>
          <w:szCs w:val="22"/>
        </w:rPr>
        <w:t>βρούμε δουλειά πλήρους απασχόλησης σε όσους περισσότερους ανέργους μπορούμε και κατάλληλο προσωπικό σε όσες περισσότερες επιχειρήσεις μπορούμε,</w:t>
      </w:r>
      <w:r w:rsidRPr="00F30E43">
        <w:rPr>
          <w:rFonts w:ascii="Arial" w:hAnsi="Arial" w:cs="Arial"/>
          <w:sz w:val="22"/>
          <w:szCs w:val="22"/>
        </w:rPr>
        <w:t xml:space="preserve"> θα συνεχίσουμε να επενδύουμε σ</w:t>
      </w:r>
      <w:r w:rsidR="000D4729">
        <w:rPr>
          <w:rFonts w:ascii="Arial" w:hAnsi="Arial" w:cs="Arial"/>
          <w:sz w:val="22"/>
          <w:szCs w:val="22"/>
        </w:rPr>
        <w:t>τις</w:t>
      </w:r>
      <w:r w:rsidRPr="00F30E43">
        <w:rPr>
          <w:rFonts w:ascii="Arial" w:hAnsi="Arial" w:cs="Arial"/>
          <w:sz w:val="22"/>
          <w:szCs w:val="22"/>
        </w:rPr>
        <w:t xml:space="preserve"> </w:t>
      </w:r>
      <w:r w:rsidR="000D4729">
        <w:rPr>
          <w:rFonts w:ascii="Arial" w:hAnsi="Arial" w:cs="Arial"/>
          <w:sz w:val="22"/>
          <w:szCs w:val="22"/>
        </w:rPr>
        <w:t xml:space="preserve">ενεργητικές </w:t>
      </w:r>
      <w:r w:rsidRPr="00F30E43">
        <w:rPr>
          <w:rFonts w:ascii="Arial" w:hAnsi="Arial" w:cs="Arial"/>
          <w:sz w:val="22"/>
          <w:szCs w:val="22"/>
        </w:rPr>
        <w:t>πολιτικές</w:t>
      </w:r>
      <w:r w:rsidR="000D4729">
        <w:rPr>
          <w:rFonts w:ascii="Arial" w:hAnsi="Arial" w:cs="Arial"/>
          <w:sz w:val="22"/>
          <w:szCs w:val="22"/>
        </w:rPr>
        <w:t xml:space="preserve"> απασχόλησης και στις αναγκαίες μεταρρυθμίσεις».</w:t>
      </w:r>
    </w:p>
    <w:p w14:paraId="70FD497A" w14:textId="77777777" w:rsidR="00F30E43" w:rsidRDefault="00F30E43" w:rsidP="00B91975">
      <w:pPr>
        <w:suppressAutoHyphens/>
        <w:jc w:val="both"/>
        <w:rPr>
          <w:rFonts w:ascii="Arial" w:hAnsi="Arial" w:cs="Arial"/>
          <w:sz w:val="22"/>
          <w:szCs w:val="22"/>
        </w:rPr>
      </w:pPr>
    </w:p>
    <w:p w14:paraId="2229204D" w14:textId="47D27C74" w:rsidR="00B91975" w:rsidRPr="00C85866" w:rsidRDefault="00B91975" w:rsidP="00B91975">
      <w:pPr>
        <w:suppressAutoHyphens/>
        <w:jc w:val="both"/>
        <w:rPr>
          <w:rFonts w:ascii="Arial" w:hAnsi="Arial" w:cs="Arial"/>
          <w:sz w:val="22"/>
          <w:szCs w:val="22"/>
        </w:rPr>
      </w:pPr>
      <w:r w:rsidRPr="00C85866">
        <w:rPr>
          <w:rFonts w:ascii="Arial" w:hAnsi="Arial" w:cs="Arial"/>
          <w:sz w:val="22"/>
          <w:szCs w:val="22"/>
        </w:rPr>
        <w:t>Η έκθεση «Ωφελούμενοι των Προγραμμάτων Απασχόλησης 2019-2023» είναι αναρτημένη στη διεύθυνση:</w:t>
      </w:r>
    </w:p>
    <w:p w14:paraId="1EC8EA57" w14:textId="77777777" w:rsidR="00B91975" w:rsidRPr="00C85866" w:rsidRDefault="00B91975" w:rsidP="00B91975">
      <w:pPr>
        <w:suppressAutoHyphens/>
        <w:jc w:val="both"/>
        <w:rPr>
          <w:rFonts w:ascii="Arial" w:hAnsi="Arial" w:cs="Arial"/>
          <w:sz w:val="22"/>
          <w:szCs w:val="22"/>
        </w:rPr>
      </w:pPr>
    </w:p>
    <w:p w14:paraId="1CD2C035" w14:textId="77777777" w:rsidR="00B91975" w:rsidRPr="00C85866" w:rsidRDefault="00AC3DD3" w:rsidP="00B91975">
      <w:pPr>
        <w:suppressAutoHyphens/>
        <w:jc w:val="both"/>
        <w:rPr>
          <w:rFonts w:ascii="Arial" w:hAnsi="Arial" w:cs="Arial"/>
          <w:sz w:val="22"/>
          <w:szCs w:val="22"/>
        </w:rPr>
      </w:pPr>
      <w:hyperlink r:id="rId13" w:history="1">
        <w:r w:rsidR="00B91975" w:rsidRPr="00C85866">
          <w:rPr>
            <w:rStyle w:val="-"/>
            <w:rFonts w:ascii="Arial" w:hAnsi="Arial" w:cs="Arial"/>
            <w:sz w:val="22"/>
            <w:szCs w:val="22"/>
          </w:rPr>
          <w:t>https://www.dypa.gov.gr/storage/statistika-stoikheia/meletes-analyseis/ekthesh-ofeloumenoi-proghrammaton-apaskholisis-dypa-2019-2023-iunios-2023.pdf</w:t>
        </w:r>
      </w:hyperlink>
    </w:p>
    <w:p w14:paraId="5C24785C" w14:textId="77777777" w:rsidR="00B91975" w:rsidRPr="00C85866" w:rsidRDefault="00B91975" w:rsidP="00B91975">
      <w:pPr>
        <w:suppressAutoHyphens/>
        <w:jc w:val="both"/>
        <w:rPr>
          <w:rFonts w:ascii="Arial" w:hAnsi="Arial" w:cs="Arial"/>
          <w:sz w:val="22"/>
          <w:szCs w:val="22"/>
        </w:rPr>
      </w:pPr>
    </w:p>
    <w:p w14:paraId="17273372" w14:textId="788E91C4" w:rsidR="00F33725" w:rsidRPr="006535D4" w:rsidRDefault="00F33725" w:rsidP="00F33725">
      <w:pPr>
        <w:jc w:val="both"/>
        <w:rPr>
          <w:rFonts w:ascii="Arial" w:hAnsi="Arial" w:cs="Arial"/>
          <w:sz w:val="22"/>
          <w:szCs w:val="22"/>
        </w:rPr>
      </w:pPr>
      <w:r>
        <w:rPr>
          <w:rFonts w:ascii="Arial" w:hAnsi="Arial" w:cs="Arial"/>
          <w:sz w:val="22"/>
          <w:szCs w:val="22"/>
        </w:rPr>
        <w:t>Α</w:t>
      </w:r>
      <w:r w:rsidRPr="006535D4">
        <w:rPr>
          <w:rFonts w:ascii="Arial" w:hAnsi="Arial" w:cs="Arial"/>
          <w:sz w:val="22"/>
          <w:szCs w:val="22"/>
        </w:rPr>
        <w:t xml:space="preserve">υτό το </w:t>
      </w:r>
      <w:r>
        <w:rPr>
          <w:rFonts w:ascii="Arial" w:hAnsi="Arial" w:cs="Arial"/>
          <w:sz w:val="22"/>
          <w:szCs w:val="22"/>
        </w:rPr>
        <w:t xml:space="preserve">χρονικό </w:t>
      </w:r>
      <w:r w:rsidRPr="006535D4">
        <w:rPr>
          <w:rFonts w:ascii="Arial" w:hAnsi="Arial" w:cs="Arial"/>
          <w:sz w:val="22"/>
          <w:szCs w:val="22"/>
        </w:rPr>
        <w:t xml:space="preserve">διάστημα υλοποιούνται </w:t>
      </w:r>
      <w:r>
        <w:rPr>
          <w:rFonts w:ascii="Arial" w:hAnsi="Arial" w:cs="Arial"/>
          <w:sz w:val="22"/>
          <w:szCs w:val="22"/>
        </w:rPr>
        <w:t>7</w:t>
      </w:r>
      <w:r w:rsidRPr="006535D4">
        <w:rPr>
          <w:rFonts w:ascii="Arial" w:hAnsi="Arial" w:cs="Arial"/>
          <w:sz w:val="22"/>
          <w:szCs w:val="22"/>
        </w:rPr>
        <w:t xml:space="preserve"> προγράμματα επιδότησης της εργασίας για τη δημιουργία νέων θέσεων εργασίας, που καλύπτουν όλες τις ηλικιακές ομάδες ανέργων και όλη την επικράτεια, με ποσοστά επιχορήγησης έως 100% και συνολική επιδότηση έως 17.000 ευρώ ανά θέση. Συγκεκριμένα, αυτή τη στιγμή υπάρχουν </w:t>
      </w:r>
      <w:r>
        <w:rPr>
          <w:rFonts w:ascii="Arial" w:hAnsi="Arial" w:cs="Arial"/>
          <w:sz w:val="22"/>
          <w:szCs w:val="22"/>
        </w:rPr>
        <w:t>24.500</w:t>
      </w:r>
      <w:r w:rsidRPr="006535D4">
        <w:rPr>
          <w:rFonts w:ascii="Arial" w:hAnsi="Arial" w:cs="Arial"/>
          <w:sz w:val="22"/>
          <w:szCs w:val="22"/>
        </w:rPr>
        <w:t xml:space="preserve"> διαθέσιμες θέσεις στις εξής δράσεις: </w:t>
      </w:r>
    </w:p>
    <w:p w14:paraId="55ED6432" w14:textId="77777777" w:rsidR="00F33725" w:rsidRPr="006535D4" w:rsidRDefault="00F33725" w:rsidP="00F33725">
      <w:pPr>
        <w:jc w:val="both"/>
        <w:rPr>
          <w:rFonts w:ascii="Arial" w:hAnsi="Arial" w:cs="Arial"/>
          <w:sz w:val="22"/>
          <w:szCs w:val="22"/>
        </w:rPr>
      </w:pPr>
    </w:p>
    <w:p w14:paraId="0F29AC75" w14:textId="649E30BF" w:rsidR="00F33725" w:rsidRPr="006535D4" w:rsidRDefault="00F33725" w:rsidP="00F33725">
      <w:pPr>
        <w:pStyle w:val="a6"/>
        <w:numPr>
          <w:ilvl w:val="0"/>
          <w:numId w:val="21"/>
        </w:numPr>
        <w:suppressAutoHyphens/>
        <w:spacing w:line="240" w:lineRule="auto"/>
        <w:ind w:left="709" w:hanging="425"/>
        <w:rPr>
          <w:rFonts w:cs="Arial"/>
          <w:szCs w:val="22"/>
        </w:rPr>
      </w:pPr>
      <w:r w:rsidRPr="006535D4">
        <w:rPr>
          <w:rFonts w:cs="Arial"/>
          <w:szCs w:val="22"/>
        </w:rPr>
        <w:t xml:space="preserve">Πρόγραμμα δημιουργίας νέων θέσεων εργασίας για την πρόσληψη </w:t>
      </w:r>
      <w:r w:rsidRPr="006535D4">
        <w:rPr>
          <w:rFonts w:cs="Arial"/>
          <w:b/>
          <w:szCs w:val="22"/>
        </w:rPr>
        <w:t>ανέργων που αντιμετωπίζουν σημαντικά εμπόδια στην ένταξη ή επανένταξή τους στην αγορά εργασίας</w:t>
      </w:r>
      <w:r>
        <w:rPr>
          <w:rFonts w:cs="Arial"/>
          <w:szCs w:val="22"/>
        </w:rPr>
        <w:t xml:space="preserve">. </w:t>
      </w:r>
      <w:r w:rsidRPr="006535D4">
        <w:rPr>
          <w:rFonts w:cs="Arial"/>
          <w:szCs w:val="22"/>
        </w:rPr>
        <w:t xml:space="preserve">Η επιχορήγηση καλύπτει έως το 75% του μισθού και των εισφορών για 12-24 μήνες, έως 16.800 ευρώ ανά νέα θέση εργασίας. Οι διαθέσιμες θέσεις ανέρχονται στις </w:t>
      </w:r>
      <w:r>
        <w:rPr>
          <w:rFonts w:cs="Arial"/>
          <w:szCs w:val="22"/>
        </w:rPr>
        <w:t>7.800</w:t>
      </w:r>
      <w:r w:rsidRPr="006535D4">
        <w:rPr>
          <w:rFonts w:cs="Arial"/>
          <w:szCs w:val="22"/>
        </w:rPr>
        <w:t>.</w:t>
      </w:r>
    </w:p>
    <w:p w14:paraId="4CC9B342" w14:textId="77777777" w:rsidR="00F33725" w:rsidRPr="006535D4" w:rsidRDefault="00F33725" w:rsidP="00F33725">
      <w:pPr>
        <w:pStyle w:val="a6"/>
        <w:spacing w:line="240" w:lineRule="auto"/>
        <w:ind w:left="709" w:hanging="425"/>
        <w:rPr>
          <w:rFonts w:cs="Arial"/>
          <w:szCs w:val="22"/>
        </w:rPr>
      </w:pPr>
    </w:p>
    <w:p w14:paraId="70EED200" w14:textId="140C0924" w:rsidR="00F33725" w:rsidRPr="006535D4" w:rsidRDefault="00F33725" w:rsidP="00F33725">
      <w:pPr>
        <w:pStyle w:val="a6"/>
        <w:numPr>
          <w:ilvl w:val="0"/>
          <w:numId w:val="21"/>
        </w:numPr>
        <w:suppressAutoHyphens/>
        <w:spacing w:line="240" w:lineRule="auto"/>
        <w:ind w:left="709" w:hanging="425"/>
        <w:rPr>
          <w:rFonts w:cs="Arial"/>
          <w:szCs w:val="22"/>
        </w:rPr>
      </w:pPr>
      <w:r w:rsidRPr="006535D4">
        <w:rPr>
          <w:rFonts w:cs="Arial"/>
          <w:szCs w:val="22"/>
        </w:rPr>
        <w:lastRenderedPageBreak/>
        <w:t xml:space="preserve">Πρόγραμμα δημιουργίας νέων θέσεων εργασίας για την πρόσληψη </w:t>
      </w:r>
      <w:r w:rsidRPr="006535D4">
        <w:rPr>
          <w:rFonts w:cs="Arial"/>
          <w:b/>
          <w:szCs w:val="22"/>
        </w:rPr>
        <w:t>μακροχρόνια ανέργων 45 ετών και άνω.</w:t>
      </w:r>
      <w:r w:rsidRPr="006535D4">
        <w:rPr>
          <w:rFonts w:cs="Arial"/>
          <w:szCs w:val="22"/>
        </w:rPr>
        <w:t xml:space="preserve"> Η επιχορήγηση καλύπτει έως το 80% του μισθού και των εισφορών για 18 μήνες, έως 13.709 ευρώ ανά νέα θέση εργασίας. Οι διαθέσιμες θέσεις ανέρχονται στις </w:t>
      </w:r>
      <w:r>
        <w:rPr>
          <w:rFonts w:cs="Arial"/>
          <w:szCs w:val="22"/>
        </w:rPr>
        <w:t>6.800</w:t>
      </w:r>
      <w:r w:rsidRPr="006535D4">
        <w:rPr>
          <w:rFonts w:cs="Arial"/>
          <w:szCs w:val="22"/>
        </w:rPr>
        <w:t>.</w:t>
      </w:r>
    </w:p>
    <w:p w14:paraId="14FB40D7" w14:textId="77777777" w:rsidR="00F33725" w:rsidRPr="006535D4" w:rsidRDefault="00F33725" w:rsidP="00F33725">
      <w:pPr>
        <w:ind w:left="709" w:hanging="425"/>
        <w:rPr>
          <w:rFonts w:ascii="Arial" w:hAnsi="Arial" w:cs="Arial"/>
          <w:sz w:val="22"/>
          <w:szCs w:val="22"/>
        </w:rPr>
      </w:pPr>
    </w:p>
    <w:p w14:paraId="05F32EE2" w14:textId="4EE40887" w:rsidR="00F33725" w:rsidRPr="006535D4" w:rsidRDefault="00F33725" w:rsidP="00F33725">
      <w:pPr>
        <w:pStyle w:val="a6"/>
        <w:numPr>
          <w:ilvl w:val="0"/>
          <w:numId w:val="21"/>
        </w:numPr>
        <w:suppressAutoHyphens/>
        <w:spacing w:line="240" w:lineRule="auto"/>
        <w:ind w:left="709" w:hanging="425"/>
        <w:rPr>
          <w:rFonts w:cs="Arial"/>
          <w:szCs w:val="22"/>
        </w:rPr>
      </w:pPr>
      <w:r w:rsidRPr="006535D4">
        <w:rPr>
          <w:rFonts w:cs="Arial"/>
          <w:szCs w:val="22"/>
        </w:rPr>
        <w:t xml:space="preserve">Πρόγραμμα δημιουργίας νέων θέσεων εργασίας, με έμφαση στον τομέα της πράσινης οικονομίας και τις γυναίκες, για την πρόσληψη </w:t>
      </w:r>
      <w:r w:rsidRPr="006535D4">
        <w:rPr>
          <w:rFonts w:cs="Arial"/>
          <w:b/>
          <w:szCs w:val="22"/>
        </w:rPr>
        <w:t xml:space="preserve">ανέργων όλων των ηλικιών. </w:t>
      </w:r>
      <w:r w:rsidRPr="006535D4">
        <w:rPr>
          <w:rFonts w:cs="Arial"/>
          <w:szCs w:val="22"/>
        </w:rPr>
        <w:t xml:space="preserve">Η επιχορήγηση καλύπτει έως το 80% του μισθού και των εισφορών για 15 μήνες, έως 12.264 ευρώ ανά νέα θέση εργασίας. Οι διαθέσιμες θέσεις ανέρχονται στις </w:t>
      </w:r>
      <w:r>
        <w:rPr>
          <w:rFonts w:cs="Arial"/>
          <w:szCs w:val="22"/>
        </w:rPr>
        <w:t>3.600</w:t>
      </w:r>
      <w:r w:rsidRPr="006535D4">
        <w:rPr>
          <w:rFonts w:cs="Arial"/>
          <w:szCs w:val="22"/>
        </w:rPr>
        <w:t>.</w:t>
      </w:r>
    </w:p>
    <w:p w14:paraId="5D5A3F1C" w14:textId="77777777" w:rsidR="00F33725" w:rsidRPr="006535D4" w:rsidRDefault="00F33725" w:rsidP="00F33725">
      <w:pPr>
        <w:ind w:left="709" w:hanging="425"/>
        <w:jc w:val="both"/>
        <w:rPr>
          <w:rFonts w:ascii="Arial" w:hAnsi="Arial" w:cs="Arial"/>
          <w:sz w:val="22"/>
          <w:szCs w:val="22"/>
        </w:rPr>
      </w:pPr>
    </w:p>
    <w:p w14:paraId="6A33F90D" w14:textId="0E033555" w:rsidR="00F33725" w:rsidRPr="006535D4" w:rsidRDefault="00F33725" w:rsidP="00F33725">
      <w:pPr>
        <w:pStyle w:val="a6"/>
        <w:numPr>
          <w:ilvl w:val="0"/>
          <w:numId w:val="21"/>
        </w:numPr>
        <w:suppressAutoHyphens/>
        <w:spacing w:line="240" w:lineRule="auto"/>
        <w:ind w:left="709" w:hanging="425"/>
        <w:rPr>
          <w:rFonts w:cs="Arial"/>
          <w:szCs w:val="22"/>
        </w:rPr>
      </w:pPr>
      <w:r w:rsidRPr="006535D4">
        <w:rPr>
          <w:rFonts w:cs="Arial"/>
          <w:szCs w:val="22"/>
        </w:rPr>
        <w:t xml:space="preserve">Πρόγραμμα απόκτησης επαγγελματικής εμπειρίας για </w:t>
      </w:r>
      <w:r w:rsidRPr="006535D4">
        <w:rPr>
          <w:rFonts w:cs="Arial"/>
          <w:b/>
          <w:szCs w:val="22"/>
        </w:rPr>
        <w:t>άνεργους νέους</w:t>
      </w:r>
      <w:r>
        <w:rPr>
          <w:rFonts w:cs="Arial"/>
          <w:b/>
          <w:szCs w:val="22"/>
        </w:rPr>
        <w:t xml:space="preserve"> έως </w:t>
      </w:r>
      <w:r w:rsidRPr="006535D4">
        <w:rPr>
          <w:rFonts w:cs="Arial"/>
          <w:b/>
          <w:szCs w:val="22"/>
        </w:rPr>
        <w:t>29 ετών</w:t>
      </w:r>
      <w:r w:rsidRPr="006535D4">
        <w:rPr>
          <w:rFonts w:cs="Arial"/>
          <w:szCs w:val="22"/>
        </w:rPr>
        <w:t xml:space="preserve"> στις Περιφέρειες Αττικής και Κεντρικής Μακεδονίας, με 100% επιδότηση. Η ΔΥΠΑ καταβάλλει  απευθείας στους ωφελούμενους μηνιαία αποζημίωση ίση με τον κατώτατο μισθό (με πλήρεις ασφαλιστικές εισφορές) για 7 μήνες. Οι διαθέσιμες θέσεις ανέρχονται στις </w:t>
      </w:r>
      <w:r>
        <w:rPr>
          <w:rFonts w:cs="Arial"/>
          <w:szCs w:val="22"/>
        </w:rPr>
        <w:t>2.500</w:t>
      </w:r>
      <w:r w:rsidRPr="006535D4">
        <w:rPr>
          <w:rFonts w:cs="Arial"/>
          <w:szCs w:val="22"/>
        </w:rPr>
        <w:t>.</w:t>
      </w:r>
    </w:p>
    <w:p w14:paraId="66E6466E" w14:textId="77777777" w:rsidR="00F33725" w:rsidRPr="006535D4" w:rsidRDefault="00F33725" w:rsidP="00F33725">
      <w:pPr>
        <w:rPr>
          <w:rFonts w:cs="Arial"/>
          <w:szCs w:val="22"/>
        </w:rPr>
      </w:pPr>
    </w:p>
    <w:p w14:paraId="2B28DA94" w14:textId="77777777" w:rsidR="00F33725" w:rsidRPr="006535D4" w:rsidRDefault="00F33725" w:rsidP="00F33725">
      <w:pPr>
        <w:pStyle w:val="a6"/>
        <w:numPr>
          <w:ilvl w:val="0"/>
          <w:numId w:val="21"/>
        </w:numPr>
        <w:suppressAutoHyphens/>
        <w:spacing w:line="240" w:lineRule="auto"/>
        <w:ind w:left="709" w:hanging="425"/>
        <w:rPr>
          <w:rFonts w:cs="Arial"/>
          <w:szCs w:val="22"/>
        </w:rPr>
      </w:pPr>
      <w:r w:rsidRPr="006535D4">
        <w:rPr>
          <w:rFonts w:cs="Arial"/>
          <w:szCs w:val="22"/>
        </w:rPr>
        <w:t xml:space="preserve">Πρόγραμμα δημιουργίας νέων θέσεων εργασίας για την πρόσληψη </w:t>
      </w:r>
      <w:r w:rsidRPr="006535D4">
        <w:rPr>
          <w:rFonts w:cs="Arial"/>
          <w:b/>
          <w:szCs w:val="22"/>
        </w:rPr>
        <w:t>ανέργων ηλικίας 56 ετών και άνω,</w:t>
      </w:r>
      <w:r w:rsidRPr="006535D4">
        <w:rPr>
          <w:rFonts w:cs="Arial"/>
          <w:szCs w:val="22"/>
        </w:rPr>
        <w:t xml:space="preserve"> που ολοκλήρωσαν το πρόγραμμα επιχορήγησης για την απασχόληση μακροχρόνια ανέργων, ηλικίας 55 ετών</w:t>
      </w:r>
      <w:r>
        <w:rPr>
          <w:rFonts w:cs="Arial"/>
          <w:szCs w:val="22"/>
        </w:rPr>
        <w:t xml:space="preserve"> και άνω</w:t>
      </w:r>
      <w:r w:rsidRPr="006535D4">
        <w:rPr>
          <w:rFonts w:cs="Arial"/>
          <w:szCs w:val="22"/>
        </w:rPr>
        <w:t>. Η επιχορήγηση μισθού και εισφορών ανέρχεται σε 715 ευρώ μηνιαία για 15 μήνες, έως 8.580 ευρώ ανά νέα θέση εργασίας. Οι διαθέσιμες θέσεις ανέρχονται στις 3.000.</w:t>
      </w:r>
    </w:p>
    <w:p w14:paraId="595639D4" w14:textId="77777777" w:rsidR="00F33725" w:rsidRPr="006535D4" w:rsidRDefault="00F33725" w:rsidP="00F33725">
      <w:pPr>
        <w:rPr>
          <w:rFonts w:cs="Arial"/>
          <w:szCs w:val="22"/>
        </w:rPr>
      </w:pPr>
    </w:p>
    <w:p w14:paraId="5BF56097" w14:textId="5A15B9A6" w:rsidR="00F33725" w:rsidRPr="006535D4" w:rsidRDefault="00F33725" w:rsidP="00F33725">
      <w:pPr>
        <w:pStyle w:val="a6"/>
        <w:numPr>
          <w:ilvl w:val="0"/>
          <w:numId w:val="21"/>
        </w:numPr>
        <w:suppressAutoHyphens/>
        <w:spacing w:line="240" w:lineRule="auto"/>
        <w:ind w:left="709" w:hanging="425"/>
        <w:rPr>
          <w:rFonts w:cs="Arial"/>
          <w:szCs w:val="22"/>
        </w:rPr>
      </w:pPr>
      <w:r w:rsidRPr="006535D4">
        <w:rPr>
          <w:rFonts w:cs="Arial"/>
          <w:szCs w:val="22"/>
        </w:rPr>
        <w:t xml:space="preserve">Πρόγραμμα δημιουργίας νέων θέσεων εργασίας για την πρόσληψη </w:t>
      </w:r>
      <w:r w:rsidRPr="006535D4">
        <w:rPr>
          <w:rFonts w:cs="Arial"/>
          <w:b/>
          <w:szCs w:val="22"/>
        </w:rPr>
        <w:t>ανέργων 30-66 ετών</w:t>
      </w:r>
      <w:r w:rsidRPr="006535D4">
        <w:rPr>
          <w:rFonts w:cs="Arial"/>
          <w:szCs w:val="22"/>
        </w:rPr>
        <w:t xml:space="preserve"> στην Περιφέρεια Ανατολικής Μακεδονίας και Θράκης. Η επιχορήγηση καλύπτει έως το 70% του μισθού και των εισφορών για 12 μήνες με δυνατότητα επέκτασης για άλλους 12, έως 17.170 ευρώ ανά θέση εργασίας. Οι διαθέσιμες θέσεις ανέρχονται στις </w:t>
      </w:r>
      <w:r>
        <w:rPr>
          <w:rFonts w:cs="Arial"/>
          <w:szCs w:val="22"/>
        </w:rPr>
        <w:t>500</w:t>
      </w:r>
      <w:r w:rsidRPr="006535D4">
        <w:rPr>
          <w:rFonts w:cs="Arial"/>
          <w:szCs w:val="22"/>
        </w:rPr>
        <w:t>.</w:t>
      </w:r>
    </w:p>
    <w:p w14:paraId="6F87743E" w14:textId="77777777" w:rsidR="00F33725" w:rsidRPr="006535D4" w:rsidRDefault="00F33725" w:rsidP="00F33725">
      <w:pPr>
        <w:ind w:left="709" w:hanging="425"/>
        <w:rPr>
          <w:rFonts w:ascii="Arial" w:hAnsi="Arial" w:cs="Arial"/>
          <w:sz w:val="22"/>
          <w:szCs w:val="22"/>
        </w:rPr>
      </w:pPr>
    </w:p>
    <w:p w14:paraId="3A83643D" w14:textId="1425ED09" w:rsidR="00F33725" w:rsidRPr="006535D4" w:rsidRDefault="00F33725" w:rsidP="00F33725">
      <w:pPr>
        <w:pStyle w:val="a6"/>
        <w:numPr>
          <w:ilvl w:val="0"/>
          <w:numId w:val="21"/>
        </w:numPr>
        <w:suppressAutoHyphens/>
        <w:spacing w:line="240" w:lineRule="auto"/>
        <w:ind w:left="709" w:hanging="425"/>
        <w:rPr>
          <w:rFonts w:cs="Arial"/>
          <w:szCs w:val="22"/>
        </w:rPr>
      </w:pPr>
      <w:r w:rsidRPr="006535D4">
        <w:rPr>
          <w:rFonts w:cs="Arial"/>
          <w:szCs w:val="22"/>
        </w:rPr>
        <w:t xml:space="preserve">Πρόγραμμα απόκτησης επαγγελματικής εμπειρίας για </w:t>
      </w:r>
      <w:r w:rsidRPr="006535D4">
        <w:rPr>
          <w:rFonts w:cs="Arial"/>
          <w:b/>
          <w:szCs w:val="22"/>
        </w:rPr>
        <w:t>άνεργους νέους 18-30 ετών</w:t>
      </w:r>
      <w:r w:rsidRPr="006535D4">
        <w:rPr>
          <w:rFonts w:cs="Arial"/>
          <w:szCs w:val="22"/>
        </w:rPr>
        <w:t xml:space="preserve"> </w:t>
      </w:r>
      <w:r>
        <w:rPr>
          <w:rFonts w:cs="Arial"/>
          <w:szCs w:val="22"/>
        </w:rPr>
        <w:t>σ</w:t>
      </w:r>
      <w:r w:rsidRPr="006535D4">
        <w:rPr>
          <w:rFonts w:cs="Arial"/>
          <w:szCs w:val="22"/>
        </w:rPr>
        <w:t xml:space="preserve">τη </w:t>
      </w:r>
      <w:r>
        <w:rPr>
          <w:rFonts w:cs="Arial"/>
          <w:szCs w:val="22"/>
        </w:rPr>
        <w:t xml:space="preserve">Βόρεια </w:t>
      </w:r>
      <w:r w:rsidRPr="006535D4">
        <w:rPr>
          <w:rFonts w:cs="Arial"/>
          <w:szCs w:val="22"/>
        </w:rPr>
        <w:t xml:space="preserve">Εύβοια, με 100% επιδότηση. Η ΔΥΠΑ καταβάλλει  απευθείας στους ωφελούμενους μηνιαία αποζημίωση ίση με τον κατώτατο μισθό (με πλήρεις ασφαλιστικές εισφορές) για 7 μήνες. Οι διαθέσιμες θέσεις ανέρχονται στις </w:t>
      </w:r>
      <w:r>
        <w:rPr>
          <w:rFonts w:cs="Arial"/>
          <w:szCs w:val="22"/>
        </w:rPr>
        <w:t>3</w:t>
      </w:r>
      <w:r w:rsidRPr="006535D4">
        <w:rPr>
          <w:rFonts w:cs="Arial"/>
          <w:szCs w:val="22"/>
        </w:rPr>
        <w:t>00.</w:t>
      </w:r>
    </w:p>
    <w:p w14:paraId="5DA9396C" w14:textId="77777777" w:rsidR="00F33725" w:rsidRPr="006535D4" w:rsidRDefault="00F33725" w:rsidP="00F33725">
      <w:pPr>
        <w:jc w:val="both"/>
        <w:rPr>
          <w:rFonts w:ascii="Arial" w:hAnsi="Arial" w:cs="Arial"/>
          <w:sz w:val="22"/>
          <w:szCs w:val="22"/>
        </w:rPr>
      </w:pPr>
    </w:p>
    <w:p w14:paraId="400CC617" w14:textId="77777777" w:rsidR="00F33725" w:rsidRDefault="00F33725" w:rsidP="00F33725">
      <w:pPr>
        <w:jc w:val="both"/>
        <w:rPr>
          <w:rFonts w:ascii="Arial" w:hAnsi="Arial" w:cs="Arial"/>
          <w:sz w:val="22"/>
          <w:szCs w:val="22"/>
        </w:rPr>
      </w:pPr>
      <w:r>
        <w:rPr>
          <w:rFonts w:ascii="Arial" w:hAnsi="Arial" w:cs="Arial"/>
          <w:sz w:val="22"/>
          <w:szCs w:val="22"/>
        </w:rPr>
        <w:t>Η διαδικασία συμμετοχής για τις επιχειρήσεις είναι απλή:</w:t>
      </w:r>
    </w:p>
    <w:p w14:paraId="451842BD" w14:textId="77777777" w:rsidR="00F33725" w:rsidRDefault="00F33725" w:rsidP="00F33725">
      <w:pPr>
        <w:jc w:val="both"/>
        <w:rPr>
          <w:rFonts w:ascii="Arial" w:hAnsi="Arial" w:cs="Arial"/>
          <w:sz w:val="22"/>
          <w:szCs w:val="22"/>
        </w:rPr>
      </w:pPr>
    </w:p>
    <w:p w14:paraId="4EC51318" w14:textId="77777777" w:rsidR="00F33725" w:rsidRPr="000906C6" w:rsidRDefault="00F33725" w:rsidP="00F33725">
      <w:pPr>
        <w:pStyle w:val="a6"/>
        <w:numPr>
          <w:ilvl w:val="0"/>
          <w:numId w:val="22"/>
        </w:numPr>
        <w:spacing w:line="240" w:lineRule="auto"/>
        <w:ind w:hanging="436"/>
        <w:rPr>
          <w:rFonts w:cs="Arial"/>
          <w:szCs w:val="22"/>
        </w:rPr>
      </w:pPr>
      <w:r w:rsidRPr="000906C6">
        <w:rPr>
          <w:rFonts w:cs="Arial"/>
          <w:szCs w:val="22"/>
        </w:rPr>
        <w:t xml:space="preserve">Οι επιχειρήσεις υποβάλλουν ηλεκτρονικά αίτηση μέσω gov.gr </w:t>
      </w:r>
    </w:p>
    <w:p w14:paraId="797A4FAA" w14:textId="77777777" w:rsidR="00F33725" w:rsidRDefault="00F33725" w:rsidP="00F33725">
      <w:pPr>
        <w:ind w:hanging="436"/>
        <w:jc w:val="both"/>
        <w:rPr>
          <w:rFonts w:ascii="Arial" w:hAnsi="Arial" w:cs="Arial"/>
          <w:sz w:val="22"/>
          <w:szCs w:val="22"/>
        </w:rPr>
      </w:pPr>
    </w:p>
    <w:p w14:paraId="644F25B1" w14:textId="77777777" w:rsidR="00F33725" w:rsidRPr="000906C6" w:rsidRDefault="00AC3DD3" w:rsidP="00F33725">
      <w:pPr>
        <w:pStyle w:val="a6"/>
        <w:spacing w:line="240" w:lineRule="auto"/>
        <w:rPr>
          <w:rFonts w:cs="Arial"/>
          <w:szCs w:val="22"/>
        </w:rPr>
      </w:pPr>
      <w:hyperlink r:id="rId14" w:history="1">
        <w:r w:rsidR="00F33725" w:rsidRPr="00A91F58">
          <w:rPr>
            <w:rStyle w:val="-"/>
            <w:rFonts w:cs="Arial"/>
            <w:szCs w:val="22"/>
          </w:rPr>
          <w:t>https://www.gov.gr/ipiresies/epikheirematike-drasterioteta/apaskholese-prosopikou/summetokhe-epikheireseon-ergodoton-se-programmata-katartises-anergon</w:t>
        </w:r>
      </w:hyperlink>
    </w:p>
    <w:p w14:paraId="4B65D7BC" w14:textId="77777777" w:rsidR="00F33725" w:rsidRDefault="00F33725" w:rsidP="00F33725">
      <w:pPr>
        <w:ind w:hanging="436"/>
        <w:jc w:val="both"/>
        <w:rPr>
          <w:rFonts w:ascii="Arial" w:hAnsi="Arial" w:cs="Arial"/>
          <w:sz w:val="22"/>
          <w:szCs w:val="22"/>
        </w:rPr>
      </w:pPr>
    </w:p>
    <w:p w14:paraId="1D12185F" w14:textId="77777777" w:rsidR="00F33725" w:rsidRPr="000906C6" w:rsidRDefault="00F33725" w:rsidP="00F33725">
      <w:pPr>
        <w:pStyle w:val="a6"/>
        <w:numPr>
          <w:ilvl w:val="0"/>
          <w:numId w:val="22"/>
        </w:numPr>
        <w:spacing w:line="240" w:lineRule="auto"/>
        <w:ind w:hanging="436"/>
        <w:rPr>
          <w:rFonts w:cs="Arial"/>
          <w:szCs w:val="22"/>
        </w:rPr>
      </w:pPr>
      <w:r w:rsidRPr="000906C6">
        <w:rPr>
          <w:rFonts w:cs="Arial"/>
          <w:szCs w:val="22"/>
        </w:rPr>
        <w:t>Οι επιχειρήσεις προσδιορίζουν τον αριθμό των θέσεων, τις ειδικότητες και τα απαιτούμενα προσόντα</w:t>
      </w:r>
    </w:p>
    <w:p w14:paraId="5A3DBC84" w14:textId="77777777" w:rsidR="00F33725" w:rsidRDefault="00F33725" w:rsidP="00F33725">
      <w:pPr>
        <w:ind w:hanging="436"/>
        <w:jc w:val="both"/>
        <w:rPr>
          <w:rFonts w:ascii="Arial" w:hAnsi="Arial" w:cs="Arial"/>
          <w:sz w:val="22"/>
          <w:szCs w:val="22"/>
        </w:rPr>
      </w:pPr>
    </w:p>
    <w:p w14:paraId="0D760326" w14:textId="77777777" w:rsidR="00F33725" w:rsidRPr="000906C6" w:rsidRDefault="00F33725" w:rsidP="00F33725">
      <w:pPr>
        <w:pStyle w:val="a6"/>
        <w:numPr>
          <w:ilvl w:val="0"/>
          <w:numId w:val="22"/>
        </w:numPr>
        <w:spacing w:line="240" w:lineRule="auto"/>
        <w:ind w:hanging="436"/>
        <w:rPr>
          <w:rFonts w:cs="Arial"/>
          <w:szCs w:val="22"/>
        </w:rPr>
      </w:pPr>
      <w:r w:rsidRPr="000906C6">
        <w:rPr>
          <w:rFonts w:cs="Arial"/>
          <w:szCs w:val="22"/>
        </w:rPr>
        <w:t>H ΔΥΠΑ επιβεβαιώνει ότι η επιχείρηση πληροί τις προϋποθέσεις</w:t>
      </w:r>
    </w:p>
    <w:p w14:paraId="03639190" w14:textId="77777777" w:rsidR="00F33725" w:rsidRDefault="00F33725" w:rsidP="00F33725">
      <w:pPr>
        <w:ind w:hanging="436"/>
        <w:jc w:val="both"/>
        <w:rPr>
          <w:rFonts w:ascii="Arial" w:hAnsi="Arial" w:cs="Arial"/>
          <w:sz w:val="22"/>
          <w:szCs w:val="22"/>
        </w:rPr>
      </w:pPr>
    </w:p>
    <w:p w14:paraId="1DD4031A" w14:textId="77777777" w:rsidR="00F33725" w:rsidRPr="000906C6" w:rsidRDefault="00F33725" w:rsidP="00F33725">
      <w:pPr>
        <w:pStyle w:val="a6"/>
        <w:numPr>
          <w:ilvl w:val="0"/>
          <w:numId w:val="22"/>
        </w:numPr>
        <w:spacing w:line="240" w:lineRule="auto"/>
        <w:ind w:hanging="436"/>
        <w:rPr>
          <w:rFonts w:cs="Arial"/>
          <w:szCs w:val="22"/>
        </w:rPr>
      </w:pPr>
      <w:r w:rsidRPr="000906C6">
        <w:rPr>
          <w:rFonts w:cs="Arial"/>
          <w:szCs w:val="22"/>
        </w:rPr>
        <w:lastRenderedPageBreak/>
        <w:t>Οι εργασιακοί σύμβουλοι της ΔΥΠΑ υποδεικνύουν στην επιχείρηση υποψηφίους σύμφωνα με τα</w:t>
      </w:r>
      <w:r>
        <w:rPr>
          <w:rFonts w:cs="Arial"/>
          <w:szCs w:val="22"/>
        </w:rPr>
        <w:t xml:space="preserve"> </w:t>
      </w:r>
      <w:r w:rsidRPr="000906C6">
        <w:rPr>
          <w:rFonts w:cs="Arial"/>
          <w:szCs w:val="22"/>
        </w:rPr>
        <w:t>απαιτούμενα προσόντα της θέσης</w:t>
      </w:r>
    </w:p>
    <w:p w14:paraId="6987C25A" w14:textId="77777777" w:rsidR="00F33725" w:rsidRDefault="00F33725" w:rsidP="00F33725">
      <w:pPr>
        <w:ind w:hanging="436"/>
        <w:jc w:val="both"/>
        <w:rPr>
          <w:rFonts w:ascii="Arial" w:hAnsi="Arial" w:cs="Arial"/>
          <w:sz w:val="22"/>
          <w:szCs w:val="22"/>
        </w:rPr>
      </w:pPr>
    </w:p>
    <w:p w14:paraId="1837E298" w14:textId="77777777" w:rsidR="00F33725" w:rsidRPr="000906C6" w:rsidRDefault="00F33725" w:rsidP="00F33725">
      <w:pPr>
        <w:pStyle w:val="a6"/>
        <w:numPr>
          <w:ilvl w:val="0"/>
          <w:numId w:val="22"/>
        </w:numPr>
        <w:spacing w:line="240" w:lineRule="auto"/>
        <w:ind w:hanging="436"/>
        <w:rPr>
          <w:rFonts w:cs="Arial"/>
          <w:szCs w:val="22"/>
        </w:rPr>
      </w:pPr>
      <w:r w:rsidRPr="000906C6">
        <w:rPr>
          <w:rFonts w:cs="Arial"/>
          <w:szCs w:val="22"/>
        </w:rPr>
        <w:t xml:space="preserve">Η επιχείρηση επιλέγει μεταξύ των υποψηφίων και </w:t>
      </w:r>
      <w:r>
        <w:rPr>
          <w:rFonts w:cs="Arial"/>
          <w:szCs w:val="22"/>
        </w:rPr>
        <w:t>κάνει πρόσληψη</w:t>
      </w:r>
    </w:p>
    <w:p w14:paraId="32FCAA46" w14:textId="77777777" w:rsidR="00F33725" w:rsidRDefault="00F33725" w:rsidP="00F33725">
      <w:pPr>
        <w:jc w:val="both"/>
        <w:rPr>
          <w:rFonts w:ascii="Arial" w:hAnsi="Arial" w:cs="Arial"/>
          <w:sz w:val="22"/>
          <w:szCs w:val="22"/>
        </w:rPr>
      </w:pPr>
    </w:p>
    <w:p w14:paraId="221D1D18" w14:textId="77777777" w:rsidR="00F33725" w:rsidRPr="006535D4" w:rsidRDefault="00F33725" w:rsidP="00F33725">
      <w:pPr>
        <w:jc w:val="both"/>
        <w:rPr>
          <w:rFonts w:ascii="Arial" w:hAnsi="Arial" w:cs="Arial"/>
          <w:sz w:val="22"/>
          <w:szCs w:val="22"/>
        </w:rPr>
      </w:pPr>
      <w:r w:rsidRPr="006535D4">
        <w:rPr>
          <w:rFonts w:ascii="Arial" w:hAnsi="Arial" w:cs="Arial"/>
          <w:sz w:val="22"/>
          <w:szCs w:val="22"/>
        </w:rPr>
        <w:t>Για περισσότερες πληροφορίες επισκεφτείτε τον ιστότοπο της ΔΥΠΑ</w:t>
      </w:r>
    </w:p>
    <w:p w14:paraId="51F1D724" w14:textId="77777777" w:rsidR="00F33725" w:rsidRPr="006535D4" w:rsidRDefault="00AC3DD3" w:rsidP="00F33725">
      <w:pPr>
        <w:jc w:val="both"/>
        <w:rPr>
          <w:rFonts w:ascii="Arial" w:hAnsi="Arial" w:cs="Arial"/>
          <w:sz w:val="22"/>
          <w:szCs w:val="22"/>
        </w:rPr>
      </w:pPr>
      <w:hyperlink r:id="rId15" w:history="1">
        <w:r w:rsidR="00F33725" w:rsidRPr="006535D4">
          <w:rPr>
            <w:rStyle w:val="-"/>
            <w:rFonts w:ascii="Arial" w:hAnsi="Arial" w:cs="Arial"/>
            <w:sz w:val="22"/>
            <w:szCs w:val="22"/>
          </w:rPr>
          <w:t>https://www.dypa.gov.gr/proghrammata-anoikhta</w:t>
        </w:r>
      </w:hyperlink>
      <w:r w:rsidR="00F33725" w:rsidRPr="006535D4">
        <w:rPr>
          <w:rFonts w:ascii="Arial" w:hAnsi="Arial" w:cs="Arial"/>
          <w:sz w:val="22"/>
          <w:szCs w:val="22"/>
        </w:rPr>
        <w:t xml:space="preserve">  </w:t>
      </w:r>
    </w:p>
    <w:p w14:paraId="375B120D" w14:textId="77777777" w:rsidR="00B91975" w:rsidRPr="00C85866" w:rsidRDefault="00B91975" w:rsidP="00B91975">
      <w:pPr>
        <w:suppressAutoHyphens/>
        <w:jc w:val="both"/>
        <w:rPr>
          <w:rFonts w:ascii="Arial" w:hAnsi="Arial" w:cs="Arial"/>
          <w:color w:val="000000"/>
          <w:sz w:val="22"/>
          <w:szCs w:val="22"/>
          <w:lang w:eastAsia="zh-CN"/>
        </w:rPr>
      </w:pPr>
    </w:p>
    <w:p w14:paraId="2412D8EE" w14:textId="77777777" w:rsidR="007D2EF6" w:rsidRPr="00C85866" w:rsidRDefault="007D2EF6" w:rsidP="00B91975">
      <w:pPr>
        <w:pStyle w:val="Web3"/>
        <w:spacing w:before="0" w:after="0"/>
        <w:ind w:right="-709"/>
        <w:jc w:val="center"/>
        <w:rPr>
          <w:rFonts w:ascii="Arial" w:hAnsi="Arial" w:cs="Arial"/>
          <w:b/>
          <w:color w:val="000000"/>
          <w:sz w:val="22"/>
          <w:szCs w:val="22"/>
        </w:rPr>
      </w:pPr>
    </w:p>
    <w:sectPr w:rsidR="007D2EF6" w:rsidRPr="00C85866" w:rsidSect="00AA4F79">
      <w:headerReference w:type="even" r:id="rId16"/>
      <w:headerReference w:type="default" r:id="rId17"/>
      <w:footerReference w:type="even" r:id="rId18"/>
      <w:footerReference w:type="default" r:id="rId19"/>
      <w:headerReference w:type="first" r:id="rId20"/>
      <w:footerReference w:type="first" r:id="rId21"/>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F5EB" w14:textId="77777777" w:rsidR="00AC3DD3" w:rsidRDefault="00AC3DD3">
      <w:r>
        <w:separator/>
      </w:r>
    </w:p>
  </w:endnote>
  <w:endnote w:type="continuationSeparator" w:id="0">
    <w:p w14:paraId="53879CAC" w14:textId="77777777" w:rsidR="00AC3DD3" w:rsidRDefault="00AC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59D0" w14:textId="77777777" w:rsidR="00AC3DD3" w:rsidRDefault="00AC3DD3">
      <w:r>
        <w:separator/>
      </w:r>
    </w:p>
  </w:footnote>
  <w:footnote w:type="continuationSeparator" w:id="0">
    <w:p w14:paraId="29A49CFE" w14:textId="77777777" w:rsidR="00AC3DD3" w:rsidRDefault="00AC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AC3DD3">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AC3DD3">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E567E"/>
    <w:multiLevelType w:val="hybridMultilevel"/>
    <w:tmpl w:val="6AB656F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5AB46A6E"/>
    <w:multiLevelType w:val="hybridMultilevel"/>
    <w:tmpl w:val="9E2EF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7F331A50"/>
    <w:multiLevelType w:val="hybridMultilevel"/>
    <w:tmpl w:val="6B9847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2"/>
  </w:num>
  <w:num w:numId="11">
    <w:abstractNumId w:val="16"/>
  </w:num>
  <w:num w:numId="12">
    <w:abstractNumId w:val="8"/>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5"/>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52EEA"/>
    <w:rsid w:val="0005418E"/>
    <w:rsid w:val="00056FB7"/>
    <w:rsid w:val="00057DD9"/>
    <w:rsid w:val="000631F1"/>
    <w:rsid w:val="00073275"/>
    <w:rsid w:val="00073734"/>
    <w:rsid w:val="000813EB"/>
    <w:rsid w:val="00082EF5"/>
    <w:rsid w:val="000877A2"/>
    <w:rsid w:val="00087ACB"/>
    <w:rsid w:val="00097C63"/>
    <w:rsid w:val="000A3207"/>
    <w:rsid w:val="000B0995"/>
    <w:rsid w:val="000C02BE"/>
    <w:rsid w:val="000C24CD"/>
    <w:rsid w:val="000C65A5"/>
    <w:rsid w:val="000D4077"/>
    <w:rsid w:val="000D4729"/>
    <w:rsid w:val="000E1D39"/>
    <w:rsid w:val="000E6CC1"/>
    <w:rsid w:val="00111AA2"/>
    <w:rsid w:val="00114CD6"/>
    <w:rsid w:val="0012034A"/>
    <w:rsid w:val="00121C43"/>
    <w:rsid w:val="0012297C"/>
    <w:rsid w:val="001271C9"/>
    <w:rsid w:val="0013642C"/>
    <w:rsid w:val="00144293"/>
    <w:rsid w:val="0015424E"/>
    <w:rsid w:val="00161E7D"/>
    <w:rsid w:val="0016314F"/>
    <w:rsid w:val="001653E2"/>
    <w:rsid w:val="0016571E"/>
    <w:rsid w:val="00174329"/>
    <w:rsid w:val="00177088"/>
    <w:rsid w:val="00177C25"/>
    <w:rsid w:val="001863DB"/>
    <w:rsid w:val="001864AF"/>
    <w:rsid w:val="0019266E"/>
    <w:rsid w:val="00197DCA"/>
    <w:rsid w:val="001A76C2"/>
    <w:rsid w:val="001B4A8E"/>
    <w:rsid w:val="001C0BBD"/>
    <w:rsid w:val="001C2355"/>
    <w:rsid w:val="001C57B4"/>
    <w:rsid w:val="001C657A"/>
    <w:rsid w:val="001C6FB0"/>
    <w:rsid w:val="001D1EFA"/>
    <w:rsid w:val="001D5BC9"/>
    <w:rsid w:val="001E1D21"/>
    <w:rsid w:val="001F12B4"/>
    <w:rsid w:val="001F1DDF"/>
    <w:rsid w:val="001F33E0"/>
    <w:rsid w:val="00201BAB"/>
    <w:rsid w:val="00204B3C"/>
    <w:rsid w:val="002104CE"/>
    <w:rsid w:val="00213062"/>
    <w:rsid w:val="00234C96"/>
    <w:rsid w:val="00240518"/>
    <w:rsid w:val="0024101B"/>
    <w:rsid w:val="002530B0"/>
    <w:rsid w:val="002553E3"/>
    <w:rsid w:val="00256A23"/>
    <w:rsid w:val="0026007D"/>
    <w:rsid w:val="002656F2"/>
    <w:rsid w:val="00274BD5"/>
    <w:rsid w:val="00285BB3"/>
    <w:rsid w:val="00285EA3"/>
    <w:rsid w:val="00297979"/>
    <w:rsid w:val="002A4F0F"/>
    <w:rsid w:val="002B3459"/>
    <w:rsid w:val="002B45F7"/>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3828"/>
    <w:rsid w:val="00344BDB"/>
    <w:rsid w:val="003505CB"/>
    <w:rsid w:val="0036049C"/>
    <w:rsid w:val="00361DCA"/>
    <w:rsid w:val="00375DE8"/>
    <w:rsid w:val="00386E1C"/>
    <w:rsid w:val="003910FF"/>
    <w:rsid w:val="00391BDD"/>
    <w:rsid w:val="00394501"/>
    <w:rsid w:val="003A2578"/>
    <w:rsid w:val="003A3AC5"/>
    <w:rsid w:val="003A4603"/>
    <w:rsid w:val="003B12C0"/>
    <w:rsid w:val="003B42D6"/>
    <w:rsid w:val="003C2CD7"/>
    <w:rsid w:val="003C422D"/>
    <w:rsid w:val="003C7F4A"/>
    <w:rsid w:val="003D32A0"/>
    <w:rsid w:val="003D480F"/>
    <w:rsid w:val="003D7A85"/>
    <w:rsid w:val="003E11DE"/>
    <w:rsid w:val="003E15B0"/>
    <w:rsid w:val="003E32AD"/>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67788"/>
    <w:rsid w:val="00476851"/>
    <w:rsid w:val="0048686C"/>
    <w:rsid w:val="00494E87"/>
    <w:rsid w:val="004964D2"/>
    <w:rsid w:val="004977E0"/>
    <w:rsid w:val="00497BBC"/>
    <w:rsid w:val="004A24B0"/>
    <w:rsid w:val="004A4A53"/>
    <w:rsid w:val="004A6558"/>
    <w:rsid w:val="004A666F"/>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208CA"/>
    <w:rsid w:val="005371FC"/>
    <w:rsid w:val="005444E0"/>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510C"/>
    <w:rsid w:val="00662F20"/>
    <w:rsid w:val="00670556"/>
    <w:rsid w:val="00680E83"/>
    <w:rsid w:val="006A7547"/>
    <w:rsid w:val="006B246F"/>
    <w:rsid w:val="006B4391"/>
    <w:rsid w:val="006B62C6"/>
    <w:rsid w:val="006B63A7"/>
    <w:rsid w:val="006B64D5"/>
    <w:rsid w:val="006B7092"/>
    <w:rsid w:val="006D0CF9"/>
    <w:rsid w:val="006D22C6"/>
    <w:rsid w:val="006D64A8"/>
    <w:rsid w:val="006E1D91"/>
    <w:rsid w:val="006E55BF"/>
    <w:rsid w:val="006F5D6D"/>
    <w:rsid w:val="006F7034"/>
    <w:rsid w:val="0070092D"/>
    <w:rsid w:val="00700AF8"/>
    <w:rsid w:val="00703991"/>
    <w:rsid w:val="00713584"/>
    <w:rsid w:val="00720830"/>
    <w:rsid w:val="00731E52"/>
    <w:rsid w:val="00734EE9"/>
    <w:rsid w:val="007A0DF8"/>
    <w:rsid w:val="007A3852"/>
    <w:rsid w:val="007A4FFB"/>
    <w:rsid w:val="007B1454"/>
    <w:rsid w:val="007B5BB1"/>
    <w:rsid w:val="007C5CAC"/>
    <w:rsid w:val="007D2EF6"/>
    <w:rsid w:val="007E4173"/>
    <w:rsid w:val="007E63E8"/>
    <w:rsid w:val="007E74BD"/>
    <w:rsid w:val="007F2E19"/>
    <w:rsid w:val="00826BC1"/>
    <w:rsid w:val="00860DF7"/>
    <w:rsid w:val="00861452"/>
    <w:rsid w:val="008630F8"/>
    <w:rsid w:val="00864C4A"/>
    <w:rsid w:val="00865D4F"/>
    <w:rsid w:val="00871B0B"/>
    <w:rsid w:val="008900AE"/>
    <w:rsid w:val="00893743"/>
    <w:rsid w:val="008A5143"/>
    <w:rsid w:val="008A7C37"/>
    <w:rsid w:val="008B2659"/>
    <w:rsid w:val="008B2E6E"/>
    <w:rsid w:val="008D05C5"/>
    <w:rsid w:val="008D0EF8"/>
    <w:rsid w:val="008D34DD"/>
    <w:rsid w:val="008D7528"/>
    <w:rsid w:val="008E3C11"/>
    <w:rsid w:val="008F24F7"/>
    <w:rsid w:val="008F3B59"/>
    <w:rsid w:val="0093009C"/>
    <w:rsid w:val="009417D6"/>
    <w:rsid w:val="00941FE5"/>
    <w:rsid w:val="00945E3A"/>
    <w:rsid w:val="00954513"/>
    <w:rsid w:val="0095470C"/>
    <w:rsid w:val="009704E9"/>
    <w:rsid w:val="00970F73"/>
    <w:rsid w:val="009743BA"/>
    <w:rsid w:val="00985C8D"/>
    <w:rsid w:val="0099623B"/>
    <w:rsid w:val="00996F61"/>
    <w:rsid w:val="009B2DDC"/>
    <w:rsid w:val="009B3E76"/>
    <w:rsid w:val="009B481A"/>
    <w:rsid w:val="009B5381"/>
    <w:rsid w:val="009D0160"/>
    <w:rsid w:val="009D4CCB"/>
    <w:rsid w:val="009D4FC9"/>
    <w:rsid w:val="009D7701"/>
    <w:rsid w:val="009E0792"/>
    <w:rsid w:val="009E3EBE"/>
    <w:rsid w:val="009F4E54"/>
    <w:rsid w:val="00A04055"/>
    <w:rsid w:val="00A10B57"/>
    <w:rsid w:val="00A206CB"/>
    <w:rsid w:val="00A23E96"/>
    <w:rsid w:val="00A41C6C"/>
    <w:rsid w:val="00A4564F"/>
    <w:rsid w:val="00A45D32"/>
    <w:rsid w:val="00A46AFA"/>
    <w:rsid w:val="00A52523"/>
    <w:rsid w:val="00A63533"/>
    <w:rsid w:val="00A7459D"/>
    <w:rsid w:val="00A76791"/>
    <w:rsid w:val="00A77D7E"/>
    <w:rsid w:val="00A86825"/>
    <w:rsid w:val="00A8696F"/>
    <w:rsid w:val="00A87251"/>
    <w:rsid w:val="00A910B3"/>
    <w:rsid w:val="00A93756"/>
    <w:rsid w:val="00AA4F79"/>
    <w:rsid w:val="00AB3CC9"/>
    <w:rsid w:val="00AB7464"/>
    <w:rsid w:val="00AC3DD3"/>
    <w:rsid w:val="00AD53D9"/>
    <w:rsid w:val="00AE193E"/>
    <w:rsid w:val="00AE2B31"/>
    <w:rsid w:val="00AF615B"/>
    <w:rsid w:val="00B20203"/>
    <w:rsid w:val="00B21CA8"/>
    <w:rsid w:val="00B37A64"/>
    <w:rsid w:val="00B41377"/>
    <w:rsid w:val="00B52CDE"/>
    <w:rsid w:val="00B61BE9"/>
    <w:rsid w:val="00B6339D"/>
    <w:rsid w:val="00B65FBA"/>
    <w:rsid w:val="00B7137D"/>
    <w:rsid w:val="00B82116"/>
    <w:rsid w:val="00B84DA3"/>
    <w:rsid w:val="00B91975"/>
    <w:rsid w:val="00B93136"/>
    <w:rsid w:val="00B958C6"/>
    <w:rsid w:val="00B9760C"/>
    <w:rsid w:val="00BA6688"/>
    <w:rsid w:val="00BB10E6"/>
    <w:rsid w:val="00BB3CB8"/>
    <w:rsid w:val="00BC6C89"/>
    <w:rsid w:val="00BD35B0"/>
    <w:rsid w:val="00BF1C8B"/>
    <w:rsid w:val="00C031BB"/>
    <w:rsid w:val="00C15C51"/>
    <w:rsid w:val="00C22314"/>
    <w:rsid w:val="00C22A45"/>
    <w:rsid w:val="00C26B94"/>
    <w:rsid w:val="00C309CF"/>
    <w:rsid w:val="00C427A5"/>
    <w:rsid w:val="00C557A9"/>
    <w:rsid w:val="00C57121"/>
    <w:rsid w:val="00C74424"/>
    <w:rsid w:val="00C85866"/>
    <w:rsid w:val="00C87C21"/>
    <w:rsid w:val="00CA07FA"/>
    <w:rsid w:val="00CA0A3A"/>
    <w:rsid w:val="00CA7964"/>
    <w:rsid w:val="00CC2759"/>
    <w:rsid w:val="00CC6168"/>
    <w:rsid w:val="00CD2AA9"/>
    <w:rsid w:val="00CD2E31"/>
    <w:rsid w:val="00CD3287"/>
    <w:rsid w:val="00CD3940"/>
    <w:rsid w:val="00CD539A"/>
    <w:rsid w:val="00CD5767"/>
    <w:rsid w:val="00CE54FE"/>
    <w:rsid w:val="00CF1C24"/>
    <w:rsid w:val="00CF1F7F"/>
    <w:rsid w:val="00CF2420"/>
    <w:rsid w:val="00CF25E6"/>
    <w:rsid w:val="00D02354"/>
    <w:rsid w:val="00D03BFA"/>
    <w:rsid w:val="00D0514A"/>
    <w:rsid w:val="00D05771"/>
    <w:rsid w:val="00D07769"/>
    <w:rsid w:val="00D274DF"/>
    <w:rsid w:val="00D30A9F"/>
    <w:rsid w:val="00D317EF"/>
    <w:rsid w:val="00D37A8B"/>
    <w:rsid w:val="00D46C48"/>
    <w:rsid w:val="00D52C58"/>
    <w:rsid w:val="00D55A3B"/>
    <w:rsid w:val="00D606FB"/>
    <w:rsid w:val="00D63578"/>
    <w:rsid w:val="00D70DCA"/>
    <w:rsid w:val="00D71C74"/>
    <w:rsid w:val="00D7270D"/>
    <w:rsid w:val="00D82A22"/>
    <w:rsid w:val="00D86698"/>
    <w:rsid w:val="00DA09DF"/>
    <w:rsid w:val="00DB02F4"/>
    <w:rsid w:val="00DD1AAA"/>
    <w:rsid w:val="00DD36A9"/>
    <w:rsid w:val="00DD6B8D"/>
    <w:rsid w:val="00DF0E21"/>
    <w:rsid w:val="00E00D42"/>
    <w:rsid w:val="00E02D80"/>
    <w:rsid w:val="00E06A81"/>
    <w:rsid w:val="00E07178"/>
    <w:rsid w:val="00E27FDE"/>
    <w:rsid w:val="00E35485"/>
    <w:rsid w:val="00E3636B"/>
    <w:rsid w:val="00E448D0"/>
    <w:rsid w:val="00E50FAB"/>
    <w:rsid w:val="00E54C09"/>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B74E9"/>
    <w:rsid w:val="00EC0B96"/>
    <w:rsid w:val="00EC7180"/>
    <w:rsid w:val="00ED0504"/>
    <w:rsid w:val="00EE0935"/>
    <w:rsid w:val="00EF12A7"/>
    <w:rsid w:val="00EF21FC"/>
    <w:rsid w:val="00F10531"/>
    <w:rsid w:val="00F1057A"/>
    <w:rsid w:val="00F30E43"/>
    <w:rsid w:val="00F33725"/>
    <w:rsid w:val="00F465C2"/>
    <w:rsid w:val="00F50E88"/>
    <w:rsid w:val="00F56368"/>
    <w:rsid w:val="00F57538"/>
    <w:rsid w:val="00F60678"/>
    <w:rsid w:val="00F6704D"/>
    <w:rsid w:val="00F67454"/>
    <w:rsid w:val="00F73743"/>
    <w:rsid w:val="00F75C42"/>
    <w:rsid w:val="00F76E6F"/>
    <w:rsid w:val="00F77F27"/>
    <w:rsid w:val="00F87FAE"/>
    <w:rsid w:val="00F90D4C"/>
    <w:rsid w:val="00F977A3"/>
    <w:rsid w:val="00FB142D"/>
    <w:rsid w:val="00FB2446"/>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uiPriority w:val="22"/>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uiPriority w:val="20"/>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1945453378">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ypa.gov.gr/storage/statistika-stoikheia/meletes-analyseis/ekthesh-ofeloumenoi-proghrammaton-apaskholisis-dypa-2019-2023-iunios-2023.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ypa.gov.gr/proghrammata-anoikh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gr/ipiresies/epikheirematike-drasterioteta/apaskholese-prosopikou/summetokhe-epikheireseon-ergodoton-se-programmata-katartises-anergo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5C50B262-FF16-4B12-8A13-0E915A8E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6160</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2022-05-10T14:41:00Z</cp:lastPrinted>
  <dcterms:created xsi:type="dcterms:W3CDTF">2023-09-19T07:04:00Z</dcterms:created>
  <dcterms:modified xsi:type="dcterms:W3CDTF">2023-09-19T07:04:00Z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