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8B500" w14:textId="74BB4B56" w:rsidR="00A71DC1" w:rsidRDefault="00A71DC1" w:rsidP="00A134B8">
      <w:pPr>
        <w:ind w:firstLine="720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C6A27DD" wp14:editId="5F880CDE">
                <wp:simplePos x="0" y="0"/>
                <wp:positionH relativeFrom="column">
                  <wp:posOffset>3622040</wp:posOffset>
                </wp:positionH>
                <wp:positionV relativeFrom="paragraph">
                  <wp:posOffset>91440</wp:posOffset>
                </wp:positionV>
                <wp:extent cx="2360930" cy="1404620"/>
                <wp:effectExtent l="0" t="0" r="2540" b="0"/>
                <wp:wrapSquare wrapText="bothSides"/>
                <wp:docPr id="567026933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6B688" w14:textId="77777777" w:rsidR="00A71DC1" w:rsidRDefault="00A71DC1" w:rsidP="00A71D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46225E" wp14:editId="6CA13887">
                                  <wp:extent cx="1708150" cy="909320"/>
                                  <wp:effectExtent l="0" t="0" r="6350" b="5080"/>
                                  <wp:docPr id="1156840307" name="Εικόνα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6840307" name="Εικόνα 1156840307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8150" cy="909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C6A27DD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285.2pt;margin-top:7.2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" stroked="f">
                <v:textbox style="mso-fit-shape-to-text:t">
                  <w:txbxContent>
                    <w:p w14:paraId="3AF6B688" w14:textId="77777777" w:rsidR="00A71DC1" w:rsidRDefault="00A71DC1" w:rsidP="00A71DC1">
                      <w:r>
                        <w:rPr>
                          <w:noProof/>
                        </w:rPr>
                        <w:drawing>
                          <wp:inline distT="0" distB="0" distL="0" distR="0" wp14:anchorId="1B46225E" wp14:editId="6CA13887">
                            <wp:extent cx="1708150" cy="909320"/>
                            <wp:effectExtent l="0" t="0" r="6350" b="5080"/>
                            <wp:docPr id="1156840307" name="Εικόνα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56840307" name="Εικόνα 1156840307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8150" cy="909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1477B2" w14:textId="1FBE1B9B" w:rsidR="00A71DC1" w:rsidRDefault="00A134B8" w:rsidP="00A71DC1">
      <w:pPr>
        <w:jc w:val="both"/>
      </w:pPr>
      <w:r>
        <w:t xml:space="preserve">         </w:t>
      </w:r>
      <w:r>
        <w:rPr>
          <w:noProof/>
          <w14:ligatures w14:val="standardContextual"/>
        </w:rPr>
        <w:drawing>
          <wp:inline distT="0" distB="0" distL="0" distR="0" wp14:anchorId="29C48DDB" wp14:editId="7482CDD7">
            <wp:extent cx="1409700" cy="845820"/>
            <wp:effectExtent l="0" t="0" r="0" b="0"/>
            <wp:docPr id="48907597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07597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7F144" w14:textId="77777777" w:rsidR="00A71DC1" w:rsidRDefault="00A71DC1" w:rsidP="00A71DC1">
      <w:pPr>
        <w:jc w:val="both"/>
      </w:pPr>
    </w:p>
    <w:p w14:paraId="512FA3D4" w14:textId="77777777" w:rsidR="00A71DC1" w:rsidRDefault="00A71DC1" w:rsidP="00A71DC1">
      <w:pPr>
        <w:jc w:val="both"/>
      </w:pPr>
    </w:p>
    <w:p w14:paraId="2BACEBF6" w14:textId="77777777" w:rsidR="00A71DC1" w:rsidRDefault="00A71DC1" w:rsidP="00A71DC1">
      <w:pPr>
        <w:jc w:val="both"/>
      </w:pPr>
    </w:p>
    <w:p w14:paraId="03F8A192" w14:textId="77777777" w:rsidR="000E48C6" w:rsidRPr="00294810" w:rsidRDefault="00A71DC1" w:rsidP="00294810">
      <w:pPr>
        <w:spacing w:line="360" w:lineRule="auto"/>
        <w:jc w:val="center"/>
        <w:rPr>
          <w:rFonts w:ascii="Book Antiqua" w:hAnsi="Book Antiqua"/>
        </w:rPr>
      </w:pPr>
      <w:r w:rsidRPr="00294810">
        <w:rPr>
          <w:rFonts w:ascii="Book Antiqua" w:hAnsi="Book Antiqua"/>
          <w:b/>
          <w:bCs/>
        </w:rPr>
        <w:t>ΠΡΟΣΚΛΗΣΗ</w:t>
      </w:r>
      <w:r w:rsidR="000E48C6" w:rsidRPr="00294810">
        <w:rPr>
          <w:rFonts w:ascii="Book Antiqua" w:hAnsi="Book Antiqua"/>
        </w:rPr>
        <w:t xml:space="preserve"> </w:t>
      </w:r>
    </w:p>
    <w:p w14:paraId="23E4FE15" w14:textId="6B1AF367" w:rsidR="00A71DC1" w:rsidRPr="00294810" w:rsidRDefault="000E48C6" w:rsidP="00294810">
      <w:pPr>
        <w:spacing w:line="360" w:lineRule="auto"/>
        <w:jc w:val="center"/>
        <w:rPr>
          <w:rFonts w:ascii="Book Antiqua" w:hAnsi="Book Antiqua"/>
          <w:b/>
          <w:bCs/>
        </w:rPr>
      </w:pPr>
      <w:r w:rsidRPr="00294810">
        <w:rPr>
          <w:rFonts w:ascii="Book Antiqua" w:hAnsi="Book Antiqua"/>
          <w:b/>
          <w:bCs/>
        </w:rPr>
        <w:t>Εκδήλωσης Ενδιαφέροντος Συμμετοχής</w:t>
      </w:r>
    </w:p>
    <w:p w14:paraId="22F42A92" w14:textId="77777777" w:rsidR="00A71DC1" w:rsidRPr="00294810" w:rsidRDefault="00A71DC1" w:rsidP="00A71DC1">
      <w:pPr>
        <w:jc w:val="center"/>
        <w:rPr>
          <w:rFonts w:ascii="Book Antiqua" w:hAnsi="Book Antiqua"/>
        </w:rPr>
      </w:pPr>
    </w:p>
    <w:p w14:paraId="3208D158" w14:textId="6AEFF756" w:rsidR="000E48C6" w:rsidRDefault="000E48C6" w:rsidP="00294810">
      <w:pPr>
        <w:spacing w:line="360" w:lineRule="auto"/>
        <w:jc w:val="both"/>
        <w:rPr>
          <w:rFonts w:ascii="Book Antiqua" w:hAnsi="Book Antiqua"/>
        </w:rPr>
      </w:pPr>
      <w:r w:rsidRPr="00294810">
        <w:rPr>
          <w:rFonts w:ascii="Book Antiqua" w:hAnsi="Book Antiqua"/>
        </w:rPr>
        <w:t xml:space="preserve">Το Επιμελητήριο </w:t>
      </w:r>
      <w:r w:rsidR="00A134B8" w:rsidRPr="00294810">
        <w:rPr>
          <w:rFonts w:ascii="Book Antiqua" w:hAnsi="Book Antiqua"/>
        </w:rPr>
        <w:t>Αιτωλοακαρνανίας</w:t>
      </w:r>
      <w:r w:rsidR="00294810" w:rsidRPr="00294810">
        <w:rPr>
          <w:rFonts w:ascii="Book Antiqua" w:hAnsi="Book Antiqua"/>
        </w:rPr>
        <w:t xml:space="preserve">, </w:t>
      </w:r>
      <w:r w:rsidR="00A134B8" w:rsidRPr="00294810">
        <w:rPr>
          <w:rFonts w:ascii="Book Antiqua" w:hAnsi="Book Antiqua"/>
        </w:rPr>
        <w:t xml:space="preserve"> </w:t>
      </w:r>
      <w:r w:rsidRPr="00294810">
        <w:rPr>
          <w:rFonts w:ascii="Book Antiqua" w:hAnsi="Book Antiqua"/>
        </w:rPr>
        <w:t xml:space="preserve">συνεχίζοντας δυναμικά τις δράσεις του για την προβολή προώθηση και ανάδειξη του ρόλου του Επιμελητηριακού θεσμού και στήριξης της τοπικής επιχειρηματικότητας, </w:t>
      </w:r>
      <w:r w:rsidR="00A71DC1" w:rsidRPr="00294810">
        <w:rPr>
          <w:rFonts w:ascii="Book Antiqua" w:hAnsi="Book Antiqua"/>
        </w:rPr>
        <w:t xml:space="preserve">σε συνεργασία με τον </w:t>
      </w:r>
      <w:r w:rsidR="00A71DC1" w:rsidRPr="00294810">
        <w:rPr>
          <w:rFonts w:ascii="Book Antiqua" w:hAnsi="Book Antiqua"/>
          <w:b/>
        </w:rPr>
        <w:t>Σύλλογο Υπαλλήλων Επιμελητηρίων Πελοποννήσου – Ηπείρου – Ιονίων Νήσων – Δυτικής Ελλάδας</w:t>
      </w:r>
      <w:r w:rsidR="00A71DC1" w:rsidRPr="00294810">
        <w:rPr>
          <w:rFonts w:ascii="Book Antiqua" w:hAnsi="Book Antiqua"/>
          <w:bCs/>
        </w:rPr>
        <w:t xml:space="preserve"> και το </w:t>
      </w:r>
      <w:r w:rsidRPr="00294810">
        <w:rPr>
          <w:rFonts w:ascii="Book Antiqua" w:hAnsi="Book Antiqua"/>
          <w:b/>
        </w:rPr>
        <w:t>ΕΣΗΔΗΣ (Εθνικό Σύστημα Ηλεκτρονικών Δημοσίων Συμβάσεων)</w:t>
      </w:r>
      <w:r w:rsidRPr="00294810">
        <w:rPr>
          <w:rFonts w:ascii="Book Antiqua" w:hAnsi="Book Antiqua"/>
          <w:bCs/>
        </w:rPr>
        <w:t xml:space="preserve"> π</w:t>
      </w:r>
      <w:r w:rsidRPr="00294810">
        <w:rPr>
          <w:rFonts w:ascii="Book Antiqua" w:hAnsi="Book Antiqua"/>
        </w:rPr>
        <w:t>ρογραμματίζουν την υλοποίηση εκπαιδευτικού διαδικτυακού σεμιναρίου για τους οικονομικούς φορείς - επιχειρήσεις μέλη του Επιμελητηρίου μας, με θεματική την παρουσίαση της διαδικασίας από</w:t>
      </w:r>
      <w:r w:rsidR="00BC2EB6">
        <w:rPr>
          <w:rFonts w:ascii="Book Antiqua" w:hAnsi="Book Antiqua"/>
        </w:rPr>
        <w:t>κτησης κωδικών πρόσβασης και τη</w:t>
      </w:r>
      <w:r w:rsidRPr="00294810">
        <w:rPr>
          <w:rFonts w:ascii="Book Antiqua" w:hAnsi="Book Antiqua"/>
        </w:rPr>
        <w:t xml:space="preserve"> λειτουργία τ</w:t>
      </w:r>
      <w:r w:rsidR="00BC2EB6">
        <w:rPr>
          <w:rFonts w:ascii="Book Antiqua" w:hAnsi="Book Antiqua"/>
        </w:rPr>
        <w:t>ης πλατφόρμας του ΕΣΗΔΗΣ για τη</w:t>
      </w:r>
      <w:bookmarkStart w:id="0" w:name="_GoBack"/>
      <w:bookmarkEnd w:id="0"/>
      <w:r w:rsidRPr="00294810">
        <w:rPr>
          <w:rFonts w:ascii="Book Antiqua" w:hAnsi="Book Antiqua"/>
        </w:rPr>
        <w:t xml:space="preserve"> συμμετοχή τους σε διαγωνισμούς του Δημοσίου που διενεργούνται μέσω αυτής.</w:t>
      </w:r>
    </w:p>
    <w:p w14:paraId="37A0DBE5" w14:textId="77777777" w:rsidR="00294810" w:rsidRDefault="00294810" w:rsidP="00294810">
      <w:pPr>
        <w:spacing w:line="360" w:lineRule="auto"/>
        <w:jc w:val="both"/>
        <w:rPr>
          <w:rFonts w:ascii="Book Antiqua" w:hAnsi="Book Antiqua"/>
        </w:rPr>
      </w:pPr>
    </w:p>
    <w:p w14:paraId="7F7995DF" w14:textId="666157B6" w:rsidR="000E48C6" w:rsidRDefault="000E48C6" w:rsidP="00294810">
      <w:pPr>
        <w:spacing w:line="360" w:lineRule="auto"/>
        <w:jc w:val="both"/>
        <w:rPr>
          <w:rStyle w:val="-"/>
          <w:rFonts w:ascii="Book Antiqua" w:hAnsi="Book Antiqua"/>
        </w:rPr>
      </w:pPr>
      <w:r w:rsidRPr="00294810">
        <w:rPr>
          <w:rFonts w:ascii="Book Antiqua" w:hAnsi="Book Antiqua"/>
        </w:rPr>
        <w:t xml:space="preserve">Για τον τελικό προγραμματισμό της εκδήλωσης είναι απαραίτητο να εκδηλωθεί το ανάλογο ενδιαφέρον από τις επιχειρήσεις μας με την συμπλήρωση της φόρμας στον ακόλουθο σύνδεσμο:  </w:t>
      </w:r>
      <w:hyperlink r:id="rId8" w:history="1">
        <w:r w:rsidR="00294810" w:rsidRPr="00504D19">
          <w:rPr>
            <w:rStyle w:val="-"/>
            <w:rFonts w:ascii="Book Antiqua" w:hAnsi="Book Antiqua"/>
          </w:rPr>
          <w:t>https://forms.gle/B2qDJJ86ZPCZbxLG9</w:t>
        </w:r>
      </w:hyperlink>
    </w:p>
    <w:p w14:paraId="3120AB1F" w14:textId="77777777" w:rsidR="00294810" w:rsidRPr="00294810" w:rsidRDefault="00294810" w:rsidP="00294810">
      <w:pPr>
        <w:spacing w:line="360" w:lineRule="auto"/>
        <w:jc w:val="both"/>
        <w:rPr>
          <w:rFonts w:ascii="Book Antiqua" w:hAnsi="Book Antiqua"/>
        </w:rPr>
      </w:pPr>
    </w:p>
    <w:p w14:paraId="38AE4B71" w14:textId="6AB1E57A" w:rsidR="00ED6FB5" w:rsidRPr="00294810" w:rsidRDefault="000E48C6" w:rsidP="00294810">
      <w:pPr>
        <w:spacing w:line="360" w:lineRule="auto"/>
        <w:jc w:val="both"/>
        <w:rPr>
          <w:rFonts w:ascii="Book Antiqua" w:hAnsi="Book Antiqua"/>
        </w:rPr>
      </w:pPr>
      <w:r w:rsidRPr="00294810">
        <w:rPr>
          <w:rFonts w:ascii="Book Antiqua" w:hAnsi="Book Antiqua"/>
        </w:rPr>
        <w:t xml:space="preserve">Καλούμε τις ενδιαφερόμενες επιχειρήσεις να εκδηλώσουν το ενδιαφέρον συμμετοχής τους συμπληρώνοντας την ανωτέρω φόρμα </w:t>
      </w:r>
      <w:r w:rsidRPr="00294810">
        <w:rPr>
          <w:rFonts w:ascii="Book Antiqua" w:hAnsi="Book Antiqua"/>
          <w:b/>
          <w:bCs/>
        </w:rPr>
        <w:t xml:space="preserve">το αργότερο έως την Κυριακή </w:t>
      </w:r>
      <w:r w:rsidR="00ED6FB5" w:rsidRPr="00294810">
        <w:rPr>
          <w:rFonts w:ascii="Book Antiqua" w:hAnsi="Book Antiqua"/>
          <w:b/>
          <w:bCs/>
        </w:rPr>
        <w:t>19 Νοεμβρίου και ώρα 23.59</w:t>
      </w:r>
      <w:r w:rsidR="00ED6FB5" w:rsidRPr="00294810">
        <w:rPr>
          <w:rFonts w:ascii="Book Antiqua" w:hAnsi="Book Antiqua"/>
        </w:rPr>
        <w:t xml:space="preserve">. </w:t>
      </w:r>
    </w:p>
    <w:p w14:paraId="05279926" w14:textId="77777777" w:rsidR="00ED6FB5" w:rsidRPr="00294810" w:rsidRDefault="00ED6FB5" w:rsidP="00294810">
      <w:pPr>
        <w:spacing w:line="360" w:lineRule="auto"/>
        <w:jc w:val="both"/>
        <w:rPr>
          <w:rFonts w:ascii="Book Antiqua" w:hAnsi="Book Antiqua"/>
        </w:rPr>
      </w:pPr>
    </w:p>
    <w:p w14:paraId="3F6EC90B" w14:textId="254CFBAF" w:rsidR="00294810" w:rsidRPr="00294810" w:rsidRDefault="00A71DC1" w:rsidP="00294810">
      <w:pPr>
        <w:spacing w:line="360" w:lineRule="auto"/>
        <w:jc w:val="center"/>
        <w:rPr>
          <w:rFonts w:ascii="Book Antiqua" w:hAnsi="Book Antiqua"/>
          <w:sz w:val="22"/>
          <w:szCs w:val="22"/>
          <w:highlight w:val="lightGray"/>
        </w:rPr>
      </w:pPr>
      <w:r w:rsidRPr="00294810">
        <w:rPr>
          <w:rFonts w:ascii="Book Antiqua" w:hAnsi="Book Antiqua"/>
          <w:sz w:val="22"/>
          <w:szCs w:val="22"/>
          <w:highlight w:val="lightGray"/>
        </w:rPr>
        <w:t>Η πρόσβασή σας στ</w:t>
      </w:r>
      <w:r w:rsidR="00ED6FB5" w:rsidRPr="00294810">
        <w:rPr>
          <w:rFonts w:ascii="Book Antiqua" w:hAnsi="Book Antiqua"/>
          <w:sz w:val="22"/>
          <w:szCs w:val="22"/>
          <w:highlight w:val="lightGray"/>
        </w:rPr>
        <w:t xml:space="preserve">ο εκπαιδευτικό διαδικτυακό σεμινάριο </w:t>
      </w:r>
      <w:r w:rsidRPr="00294810">
        <w:rPr>
          <w:rFonts w:ascii="Book Antiqua" w:hAnsi="Book Antiqua"/>
          <w:sz w:val="22"/>
          <w:szCs w:val="22"/>
          <w:highlight w:val="lightGray"/>
        </w:rPr>
        <w:t>είναι ΔΩΡΕΑΝ</w:t>
      </w:r>
    </w:p>
    <w:p w14:paraId="6419C683" w14:textId="1823825E" w:rsidR="007A096F" w:rsidRPr="00294810" w:rsidRDefault="00A71DC1" w:rsidP="00294810">
      <w:pPr>
        <w:spacing w:line="360" w:lineRule="auto"/>
        <w:jc w:val="center"/>
        <w:rPr>
          <w:sz w:val="22"/>
          <w:szCs w:val="22"/>
        </w:rPr>
      </w:pPr>
      <w:r w:rsidRPr="00294810">
        <w:rPr>
          <w:rFonts w:ascii="Book Antiqua" w:hAnsi="Book Antiqua"/>
          <w:sz w:val="22"/>
          <w:szCs w:val="22"/>
          <w:highlight w:val="lightGray"/>
        </w:rPr>
        <w:t>στα πλαίσια των ανταποδοτικών υπηρεσιών του Επιμελητηρίου προς τα Μέλη του!</w:t>
      </w:r>
    </w:p>
    <w:sectPr w:rsidR="007A096F" w:rsidRPr="002948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34D5D"/>
    <w:multiLevelType w:val="hybridMultilevel"/>
    <w:tmpl w:val="53DEE7B4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BF3CE6"/>
    <w:multiLevelType w:val="hybridMultilevel"/>
    <w:tmpl w:val="FDEE15F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C1"/>
    <w:rsid w:val="000E48C6"/>
    <w:rsid w:val="00294810"/>
    <w:rsid w:val="0036265B"/>
    <w:rsid w:val="007A096F"/>
    <w:rsid w:val="008B2448"/>
    <w:rsid w:val="00A134B8"/>
    <w:rsid w:val="00A71DC1"/>
    <w:rsid w:val="00BC2EB6"/>
    <w:rsid w:val="00C3635C"/>
    <w:rsid w:val="00ED6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5529E"/>
  <w15:chartTrackingRefBased/>
  <w15:docId w15:val="{C9EF3C18-3689-4FF8-9646-DF23068EA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1DC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l-GR" w:eastAsia="el-GR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1DC1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36265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626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B2qDJJ86ZPCZbxLG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210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Petros Zoumpoulis CCI Petros Zoumpoulis CCI</dc:creator>
  <cp:keywords/>
  <dc:description/>
  <cp:lastModifiedBy>Vbousgou</cp:lastModifiedBy>
  <cp:revision>3</cp:revision>
  <dcterms:created xsi:type="dcterms:W3CDTF">2023-11-10T09:53:00Z</dcterms:created>
  <dcterms:modified xsi:type="dcterms:W3CDTF">2023-11-10T09:55:00Z</dcterms:modified>
</cp:coreProperties>
</file>