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5919" w14:textId="77777777" w:rsidR="00D753FE" w:rsidRPr="00AA54A2" w:rsidRDefault="00CA0265" w:rsidP="00E449AE">
      <w:pPr>
        <w:pStyle w:val="a3"/>
        <w:tabs>
          <w:tab w:val="clear" w:pos="4153"/>
          <w:tab w:val="clear" w:pos="8306"/>
        </w:tabs>
        <w:spacing w:line="288" w:lineRule="auto"/>
        <w:ind w:left="4253"/>
        <w:rPr>
          <w:b/>
          <w:bCs/>
          <w:lang w:val="el-GR"/>
        </w:rPr>
      </w:pPr>
      <w:r w:rsidRPr="00AA54A2">
        <w:rPr>
          <w:b/>
          <w:bCs/>
          <w:noProof/>
          <w:lang w:val="el-GR" w:eastAsia="el-GR"/>
        </w:rPr>
        <w:drawing>
          <wp:inline distT="0" distB="0" distL="0" distR="0" wp14:anchorId="650278F1" wp14:editId="2AE68FFE">
            <wp:extent cx="504825" cy="514350"/>
            <wp:effectExtent l="19050" t="0" r="9525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9D965" w14:textId="77777777" w:rsidR="00D753FE" w:rsidRPr="00AA54A2" w:rsidRDefault="00D753FE" w:rsidP="00E449AE">
      <w:pPr>
        <w:pStyle w:val="1"/>
        <w:rPr>
          <w:u w:val="none"/>
        </w:rPr>
      </w:pPr>
      <w:r w:rsidRPr="00AA54A2">
        <w:rPr>
          <w:u w:val="none"/>
        </w:rPr>
        <w:t>ΕΛΛΗΝΙΚΗ ΔΗΜΟΚΡΑΤΙΑ</w:t>
      </w:r>
    </w:p>
    <w:p w14:paraId="6715ABD7" w14:textId="77777777" w:rsidR="00D753FE" w:rsidRPr="00AA54A2" w:rsidRDefault="00D753FE" w:rsidP="00E449AE">
      <w:pPr>
        <w:pStyle w:val="Web"/>
        <w:spacing w:before="0" w:beforeAutospacing="0" w:after="0" w:afterAutospacing="0"/>
        <w:jc w:val="center"/>
      </w:pPr>
      <w:r w:rsidRPr="00AA54A2">
        <w:rPr>
          <w:rStyle w:val="a4"/>
        </w:rPr>
        <w:t>ΕΠΙΜΕΛΗΤΗΡΙΟ ΑΙΤΩΛΟΑΚΑΡΝΑΝΙΑΣ</w:t>
      </w:r>
    </w:p>
    <w:p w14:paraId="456E4121" w14:textId="77777777" w:rsidR="00D753FE" w:rsidRPr="00AA54A2" w:rsidRDefault="00D753FE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</w:p>
    <w:p w14:paraId="31C569A7" w14:textId="77777777" w:rsidR="00D05666" w:rsidRPr="00AA54A2" w:rsidRDefault="00D05666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</w:p>
    <w:p w14:paraId="7D72FD43" w14:textId="77777777" w:rsidR="00E953CF" w:rsidRPr="00AA54A2" w:rsidRDefault="00EB5730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  <w:r w:rsidRPr="00AA54A2">
        <w:rPr>
          <w:b/>
          <w:bCs/>
          <w:lang w:val="el-GR"/>
        </w:rPr>
        <w:t>ΔΕΛΤΙΟ ΤΥΠΟΥ</w:t>
      </w:r>
    </w:p>
    <w:p w14:paraId="3F6AEC20" w14:textId="77777777" w:rsidR="00D753FE" w:rsidRPr="00AA54A2" w:rsidRDefault="00D753FE" w:rsidP="007D2A4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bCs/>
          <w:u w:val="single"/>
          <w:lang w:val="el-GR"/>
        </w:rPr>
      </w:pPr>
    </w:p>
    <w:p w14:paraId="03F159FA" w14:textId="28B7756D" w:rsidR="00D05666" w:rsidRPr="00AA54A2" w:rsidRDefault="0093764A" w:rsidP="00314853">
      <w:pPr>
        <w:pStyle w:val="a3"/>
        <w:tabs>
          <w:tab w:val="clear" w:pos="4153"/>
          <w:tab w:val="clear" w:pos="8306"/>
        </w:tabs>
        <w:ind w:left="6480" w:firstLine="720"/>
        <w:jc w:val="center"/>
        <w:rPr>
          <w:b/>
          <w:lang w:val="el-GR" w:eastAsia="el-GR"/>
        </w:rPr>
      </w:pPr>
      <w:r w:rsidRPr="00AA54A2">
        <w:rPr>
          <w:b/>
          <w:lang w:val="el-GR" w:eastAsia="el-GR"/>
        </w:rPr>
        <w:t>Αγρίνιο</w:t>
      </w:r>
      <w:r w:rsidR="002715D0" w:rsidRPr="00AA54A2">
        <w:rPr>
          <w:b/>
          <w:lang w:val="el-GR" w:eastAsia="el-GR"/>
        </w:rPr>
        <w:t xml:space="preserve">, </w:t>
      </w:r>
      <w:r w:rsidR="00614042">
        <w:rPr>
          <w:b/>
          <w:lang w:val="el-GR" w:eastAsia="el-GR"/>
        </w:rPr>
        <w:t>20/11/2024</w:t>
      </w:r>
    </w:p>
    <w:p w14:paraId="5D1570D5" w14:textId="77777777" w:rsidR="00D05666" w:rsidRPr="00AA54A2" w:rsidRDefault="00D05666" w:rsidP="00D753FE">
      <w:pPr>
        <w:pStyle w:val="a3"/>
        <w:tabs>
          <w:tab w:val="clear" w:pos="4153"/>
          <w:tab w:val="clear" w:pos="8306"/>
        </w:tabs>
        <w:jc w:val="right"/>
        <w:rPr>
          <w:b/>
          <w:lang w:val="el-GR" w:eastAsia="el-GR"/>
        </w:rPr>
      </w:pPr>
    </w:p>
    <w:p w14:paraId="1A96913E" w14:textId="77777777" w:rsidR="00D05666" w:rsidRPr="00AA54A2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14:paraId="1D4EC6A6" w14:textId="77777777" w:rsidR="00D05666" w:rsidRPr="00AA54A2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14:paraId="7227A0F3" w14:textId="77777777" w:rsidR="00D05666" w:rsidRPr="00AA54A2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14:paraId="75567187" w14:textId="77777777" w:rsidR="009D7DEA" w:rsidRPr="00AA54A2" w:rsidRDefault="009D7DEA" w:rsidP="003636A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lang w:val="el-GR"/>
        </w:rPr>
      </w:pPr>
      <w:r w:rsidRPr="00AA54A2">
        <w:rPr>
          <w:b/>
          <w:bCs/>
          <w:lang w:val="el-GR"/>
        </w:rPr>
        <w:t>ΥΠΕΝΘΥΜΙΣΗ ΠΡΟΣ ΤΟΥΣ ΑΣΦΑΛΙΣΤΙΚΟΥΣ ΔΙΑΜΕΣΟΛΑΒΗΤΕΣ</w:t>
      </w:r>
    </w:p>
    <w:p w14:paraId="104E2D93" w14:textId="77777777" w:rsidR="009D7DEA" w:rsidRPr="00AA54A2" w:rsidRDefault="009D7DEA" w:rsidP="003636A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lang w:val="el-GR"/>
        </w:rPr>
      </w:pPr>
    </w:p>
    <w:p w14:paraId="223718AD" w14:textId="433BEC20" w:rsidR="002E3CD2" w:rsidRPr="00AA54A2" w:rsidRDefault="00D96599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 xml:space="preserve">Καλούνται </w:t>
      </w:r>
      <w:r w:rsidR="00A26BC3" w:rsidRPr="00AA54A2">
        <w:rPr>
          <w:lang w:val="el-GR"/>
        </w:rPr>
        <w:t>όσοι εκ των</w:t>
      </w:r>
      <w:r w:rsidR="005A1F80" w:rsidRPr="00AA54A2">
        <w:rPr>
          <w:bCs/>
          <w:lang w:val="el-GR"/>
        </w:rPr>
        <w:t xml:space="preserve"> </w:t>
      </w:r>
      <w:r w:rsidR="00A26BC3" w:rsidRPr="00AA54A2">
        <w:rPr>
          <w:lang w:val="el-GR"/>
        </w:rPr>
        <w:t xml:space="preserve">ασφαλιστικών διαμεσολαβητών δεν έχουν ολοκληρώσει </w:t>
      </w:r>
      <w:r w:rsidR="00322F98" w:rsidRPr="00AA54A2">
        <w:rPr>
          <w:lang w:val="el-GR"/>
        </w:rPr>
        <w:t xml:space="preserve">τα </w:t>
      </w:r>
      <w:r w:rsidR="00A26BC3" w:rsidRPr="00AA54A2">
        <w:rPr>
          <w:b/>
          <w:lang w:val="el-GR"/>
        </w:rPr>
        <w:t>σεμινάρια</w:t>
      </w:r>
      <w:r w:rsidR="00A26BC3" w:rsidRPr="00AA54A2">
        <w:rPr>
          <w:lang w:val="el-GR"/>
        </w:rPr>
        <w:t xml:space="preserve"> </w:t>
      </w:r>
      <w:r w:rsidR="00273620" w:rsidRPr="00AA54A2">
        <w:rPr>
          <w:lang w:val="el-GR"/>
        </w:rPr>
        <w:t>επαγγελματικής εκπαίδευσης</w:t>
      </w:r>
      <w:r w:rsidR="00322F98" w:rsidRPr="00AA54A2">
        <w:rPr>
          <w:lang w:val="el-GR"/>
        </w:rPr>
        <w:t>,</w:t>
      </w:r>
      <w:r w:rsidR="00273620" w:rsidRPr="00AA54A2">
        <w:rPr>
          <w:lang w:val="el-GR"/>
        </w:rPr>
        <w:t xml:space="preserve"> τουλάχιστον </w:t>
      </w:r>
      <w:r w:rsidR="00273620" w:rsidRPr="0081652F">
        <w:rPr>
          <w:u w:val="single"/>
          <w:lang w:val="el-GR"/>
        </w:rPr>
        <w:t xml:space="preserve">δεκαπέντε </w:t>
      </w:r>
      <w:r w:rsidR="00273620" w:rsidRPr="0081652F">
        <w:rPr>
          <w:b/>
          <w:u w:val="single"/>
          <w:lang w:val="el-GR"/>
        </w:rPr>
        <w:t>(15) ωρών</w:t>
      </w:r>
      <w:r w:rsidR="00273620" w:rsidRPr="0081652F">
        <w:rPr>
          <w:u w:val="single"/>
          <w:lang w:val="el-GR"/>
        </w:rPr>
        <w:t xml:space="preserve"> </w:t>
      </w:r>
      <w:r w:rsidR="00A26BC3" w:rsidRPr="0081652F">
        <w:rPr>
          <w:u w:val="single"/>
          <w:lang w:val="el-GR"/>
        </w:rPr>
        <w:t>για το</w:t>
      </w:r>
      <w:r w:rsidR="008E0A31" w:rsidRPr="0081652F">
        <w:rPr>
          <w:u w:val="single"/>
          <w:lang w:val="el-GR"/>
        </w:rPr>
        <w:t xml:space="preserve"> έτος </w:t>
      </w:r>
      <w:r w:rsidR="00A26BC3" w:rsidRPr="0081652F">
        <w:rPr>
          <w:b/>
          <w:u w:val="single"/>
          <w:lang w:val="el-GR"/>
        </w:rPr>
        <w:t>202</w:t>
      </w:r>
      <w:r w:rsidR="00614042" w:rsidRPr="0081652F">
        <w:rPr>
          <w:b/>
          <w:u w:val="single"/>
          <w:lang w:val="el-GR"/>
        </w:rPr>
        <w:t>4</w:t>
      </w:r>
      <w:r w:rsidR="00AA54A2" w:rsidRPr="0081652F">
        <w:rPr>
          <w:bCs/>
          <w:u w:val="single"/>
          <w:lang w:val="el-GR"/>
        </w:rPr>
        <w:t>,</w:t>
      </w:r>
      <w:r w:rsidR="00A26BC3" w:rsidRPr="0081652F">
        <w:rPr>
          <w:u w:val="single"/>
          <w:lang w:val="el-GR"/>
        </w:rPr>
        <w:t xml:space="preserve"> να τα ολοκληρώσουν</w:t>
      </w:r>
      <w:r w:rsidR="003D5AA1" w:rsidRPr="0081652F">
        <w:rPr>
          <w:u w:val="single"/>
          <w:lang w:val="el-GR"/>
        </w:rPr>
        <w:t xml:space="preserve"> </w:t>
      </w:r>
      <w:r w:rsidR="00E947DC" w:rsidRPr="0081652F">
        <w:rPr>
          <w:b/>
          <w:u w:val="single"/>
          <w:lang w:val="el-GR"/>
        </w:rPr>
        <w:t>έως την</w:t>
      </w:r>
      <w:r w:rsidR="002E3CD2" w:rsidRPr="0081652F">
        <w:rPr>
          <w:b/>
          <w:u w:val="single"/>
          <w:lang w:val="el-GR"/>
        </w:rPr>
        <w:t xml:space="preserve"> 31/12/202</w:t>
      </w:r>
      <w:r w:rsidR="00614042" w:rsidRPr="0081652F">
        <w:rPr>
          <w:b/>
          <w:u w:val="single"/>
          <w:lang w:val="el-GR"/>
        </w:rPr>
        <w:t>4</w:t>
      </w:r>
      <w:r w:rsidR="00A26BC3" w:rsidRPr="00AA54A2">
        <w:rPr>
          <w:lang w:val="el-GR"/>
        </w:rPr>
        <w:t xml:space="preserve"> και </w:t>
      </w:r>
      <w:r w:rsidR="006A644B" w:rsidRPr="00AA54A2">
        <w:rPr>
          <w:lang w:val="el-GR"/>
        </w:rPr>
        <w:t>να</w:t>
      </w:r>
      <w:r w:rsidR="008D3C6B">
        <w:rPr>
          <w:lang w:val="el-GR"/>
        </w:rPr>
        <w:t xml:space="preserve"> </w:t>
      </w:r>
      <w:r w:rsidR="00646444">
        <w:rPr>
          <w:lang w:val="el-GR"/>
        </w:rPr>
        <w:t xml:space="preserve">αναρτήσουν </w:t>
      </w:r>
      <w:r w:rsidR="008D3C6B">
        <w:rPr>
          <w:lang w:val="el-GR"/>
        </w:rPr>
        <w:t xml:space="preserve">μέσω της </w:t>
      </w:r>
      <w:r w:rsidR="00646444">
        <w:rPr>
          <w:lang w:val="el-GR"/>
        </w:rPr>
        <w:t>ιστοσελίδα</w:t>
      </w:r>
      <w:r w:rsidR="008D3C6B">
        <w:rPr>
          <w:lang w:val="el-GR"/>
        </w:rPr>
        <w:t>ς</w:t>
      </w:r>
      <w:r w:rsidR="00646444">
        <w:rPr>
          <w:lang w:val="el-GR"/>
        </w:rPr>
        <w:t xml:space="preserve"> του </w:t>
      </w:r>
      <w:hyperlink r:id="rId9" w:history="1">
        <w:r w:rsidR="00AA1BF8" w:rsidRPr="00EF5025">
          <w:rPr>
            <w:rStyle w:val="-"/>
            <w:b/>
            <w:bCs/>
            <w:lang w:val="en-US"/>
          </w:rPr>
          <w:t>e</w:t>
        </w:r>
        <w:r w:rsidR="00AA1BF8" w:rsidRPr="00EF5025">
          <w:rPr>
            <w:rStyle w:val="-"/>
            <w:b/>
            <w:bCs/>
            <w:lang w:val="el-GR"/>
          </w:rPr>
          <w:t>-Επιμελητήριο</w:t>
        </w:r>
      </w:hyperlink>
      <w:r w:rsidR="00EF5025">
        <w:rPr>
          <w:rStyle w:val="-"/>
          <w:b/>
          <w:bCs/>
          <w:lang w:val="el-GR"/>
        </w:rPr>
        <w:t>,</w:t>
      </w:r>
      <w:r w:rsidR="00646444" w:rsidRPr="00EF5025">
        <w:rPr>
          <w:b/>
          <w:bCs/>
          <w:lang w:val="el-GR"/>
        </w:rPr>
        <w:t xml:space="preserve"> </w:t>
      </w:r>
      <w:r w:rsidR="008D3C6B">
        <w:rPr>
          <w:lang w:val="el-GR"/>
        </w:rPr>
        <w:t xml:space="preserve">συνδεόμενοι </w:t>
      </w:r>
      <w:r w:rsidR="001A1285">
        <w:rPr>
          <w:lang w:val="el-GR"/>
        </w:rPr>
        <w:t xml:space="preserve">μόνο </w:t>
      </w:r>
      <w:r w:rsidR="008D3C6B">
        <w:rPr>
          <w:lang w:val="el-GR"/>
        </w:rPr>
        <w:t xml:space="preserve">με τους κωδικούς ΓΕΜΗ, </w:t>
      </w:r>
      <w:r w:rsidR="00322F98" w:rsidRPr="00AA54A2">
        <w:rPr>
          <w:lang w:val="el-GR"/>
        </w:rPr>
        <w:t xml:space="preserve">τις αντίστοιχες βεβαιώσεις </w:t>
      </w:r>
      <w:r w:rsidR="006A644B" w:rsidRPr="00AA54A2">
        <w:rPr>
          <w:b/>
          <w:lang w:val="el-GR"/>
        </w:rPr>
        <w:t>έως τ</w:t>
      </w:r>
      <w:r w:rsidR="00E947DC" w:rsidRPr="00AA54A2">
        <w:rPr>
          <w:b/>
          <w:lang w:val="el-GR"/>
        </w:rPr>
        <w:t>ην</w:t>
      </w:r>
      <w:r w:rsidR="003D5AA1" w:rsidRPr="00AA54A2">
        <w:rPr>
          <w:b/>
          <w:lang w:val="el-GR"/>
        </w:rPr>
        <w:t xml:space="preserve"> </w:t>
      </w:r>
      <w:r w:rsidR="006A644B" w:rsidRPr="00AA54A2">
        <w:rPr>
          <w:b/>
          <w:lang w:val="el-GR"/>
        </w:rPr>
        <w:t>31/03/202</w:t>
      </w:r>
      <w:r w:rsidR="00614042">
        <w:rPr>
          <w:b/>
          <w:lang w:val="el-GR"/>
        </w:rPr>
        <w:t>5</w:t>
      </w:r>
      <w:r w:rsidR="002E3CD2" w:rsidRPr="00AA54A2">
        <w:rPr>
          <w:lang w:val="el-GR"/>
        </w:rPr>
        <w:t>.</w:t>
      </w:r>
    </w:p>
    <w:p w14:paraId="36BA6822" w14:textId="2398E424" w:rsidR="006A644B" w:rsidRPr="00AA54A2" w:rsidRDefault="00C71F94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 xml:space="preserve">Η </w:t>
      </w:r>
      <w:r w:rsidR="002E3CD2" w:rsidRPr="00AA54A2">
        <w:rPr>
          <w:lang w:val="el-GR"/>
        </w:rPr>
        <w:t xml:space="preserve">παρακολούθηση των σεμιναρίων αποτελεί </w:t>
      </w:r>
      <w:r w:rsidRPr="00AA54A2">
        <w:rPr>
          <w:b/>
          <w:bCs/>
          <w:lang w:val="el-GR"/>
        </w:rPr>
        <w:t>προϋπόθεση διατήρησης της εγγραφής</w:t>
      </w:r>
      <w:r w:rsidRPr="00AA54A2">
        <w:rPr>
          <w:lang w:val="el-GR"/>
        </w:rPr>
        <w:t xml:space="preserve"> στο ειδικό μητρώο ασφαλιστικών διαμεσολαβητών</w:t>
      </w:r>
      <w:r w:rsidR="00110643" w:rsidRPr="00AA54A2">
        <w:rPr>
          <w:lang w:val="el-GR"/>
        </w:rPr>
        <w:t xml:space="preserve"> </w:t>
      </w:r>
      <w:r w:rsidR="00A811D2" w:rsidRPr="00AA54A2">
        <w:rPr>
          <w:lang w:val="el-GR"/>
        </w:rPr>
        <w:t>και ελέγχεται το πρώτο τρίμηνο κάθε έτους</w:t>
      </w:r>
      <w:r w:rsidRPr="00AA54A2">
        <w:rPr>
          <w:lang w:val="el-GR"/>
        </w:rPr>
        <w:t xml:space="preserve"> (βλ. άρθρα 21</w:t>
      </w:r>
      <w:r w:rsidR="00AA54A2" w:rsidRPr="00AA54A2">
        <w:rPr>
          <w:lang w:val="el-GR"/>
        </w:rPr>
        <w:t xml:space="preserve">, </w:t>
      </w:r>
      <w:r w:rsidRPr="00AA54A2">
        <w:rPr>
          <w:lang w:val="el-GR"/>
        </w:rPr>
        <w:t>22 και 23, Ν.4583/2018).</w:t>
      </w:r>
      <w:r w:rsidR="008E0A31" w:rsidRPr="00AA54A2">
        <w:rPr>
          <w:lang w:val="el-GR"/>
        </w:rPr>
        <w:t xml:space="preserve"> </w:t>
      </w:r>
    </w:p>
    <w:p w14:paraId="0FCD7241" w14:textId="2191BA9E" w:rsidR="00A3568F" w:rsidRPr="00AA54A2" w:rsidRDefault="001C4E9E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 xml:space="preserve">Επισημαίνεται </w:t>
      </w:r>
      <w:r w:rsidR="004A151F" w:rsidRPr="00AA54A2">
        <w:rPr>
          <w:lang w:val="el-GR"/>
        </w:rPr>
        <w:t>ότι</w:t>
      </w:r>
      <w:r w:rsidR="00F71BA0" w:rsidRPr="00AA54A2">
        <w:rPr>
          <w:lang w:val="el-GR"/>
        </w:rPr>
        <w:t>,</w:t>
      </w:r>
      <w:r w:rsidR="004A151F" w:rsidRPr="00AA54A2">
        <w:rPr>
          <w:lang w:val="el-GR"/>
        </w:rPr>
        <w:t xml:space="preserve"> </w:t>
      </w:r>
      <w:r w:rsidR="00473EDB" w:rsidRPr="00AA54A2">
        <w:rPr>
          <w:lang w:val="el-GR"/>
        </w:rPr>
        <w:t xml:space="preserve">τα σεμινάρια που προσμετρώνται </w:t>
      </w:r>
      <w:r w:rsidR="00A3568F" w:rsidRPr="00AA54A2">
        <w:rPr>
          <w:lang w:val="el-GR"/>
        </w:rPr>
        <w:t>ως κατάλληλα για την επαγγελματική εκπαίδευση των προσώπων που δραστηριοποιούνται στην διανομή ασφαλιστικών και αντασφαλιστικών προϊόντων, για το έτος 202</w:t>
      </w:r>
      <w:r w:rsidR="00614042">
        <w:rPr>
          <w:lang w:val="el-GR"/>
        </w:rPr>
        <w:t>4</w:t>
      </w:r>
      <w:r w:rsidR="00A3568F" w:rsidRPr="00AA54A2">
        <w:rPr>
          <w:lang w:val="el-GR"/>
        </w:rPr>
        <w:t xml:space="preserve">, είναι τα αναγραφόμενα στην συνημμένη </w:t>
      </w:r>
      <w:r w:rsidR="00473EDB" w:rsidRPr="00AA54A2">
        <w:rPr>
          <w:lang w:val="el-GR"/>
        </w:rPr>
        <w:t xml:space="preserve">υπ. αριθμ. </w:t>
      </w:r>
      <w:r w:rsidR="00753BAB" w:rsidRPr="00753BAB">
        <w:rPr>
          <w:lang w:val="el-GR"/>
        </w:rPr>
        <w:t xml:space="preserve">Συνεδρίαση </w:t>
      </w:r>
      <w:r w:rsidR="00614042">
        <w:rPr>
          <w:lang w:val="el-GR"/>
        </w:rPr>
        <w:t>225</w:t>
      </w:r>
      <w:r w:rsidR="00753BAB" w:rsidRPr="00753BAB">
        <w:rPr>
          <w:lang w:val="el-GR"/>
        </w:rPr>
        <w:t>/</w:t>
      </w:r>
      <w:r w:rsidR="00614042">
        <w:rPr>
          <w:lang w:val="el-GR"/>
        </w:rPr>
        <w:t>31</w:t>
      </w:r>
      <w:r w:rsidR="00753BAB" w:rsidRPr="00753BAB">
        <w:rPr>
          <w:lang w:val="el-GR"/>
        </w:rPr>
        <w:t>.0</w:t>
      </w:r>
      <w:r w:rsidR="00614042">
        <w:rPr>
          <w:lang w:val="el-GR"/>
        </w:rPr>
        <w:t>1</w:t>
      </w:r>
      <w:r w:rsidR="00753BAB" w:rsidRPr="00753BAB">
        <w:rPr>
          <w:lang w:val="el-GR"/>
        </w:rPr>
        <w:t>.202</w:t>
      </w:r>
      <w:r w:rsidR="00614042">
        <w:rPr>
          <w:lang w:val="el-GR"/>
        </w:rPr>
        <w:t>4</w:t>
      </w:r>
      <w:r w:rsidR="00753BAB">
        <w:rPr>
          <w:lang w:val="el-GR"/>
        </w:rPr>
        <w:t xml:space="preserve"> </w:t>
      </w:r>
      <w:r w:rsidR="00AA54A2" w:rsidRPr="00AA54A2">
        <w:rPr>
          <w:lang w:val="el-GR"/>
        </w:rPr>
        <w:t>Π</w:t>
      </w:r>
      <w:r w:rsidRPr="00AA54A2">
        <w:rPr>
          <w:lang w:val="el-GR"/>
        </w:rPr>
        <w:t>ράξ</w:t>
      </w:r>
      <w:r w:rsidR="00A3568F" w:rsidRPr="00AA54A2">
        <w:rPr>
          <w:lang w:val="el-GR"/>
        </w:rPr>
        <w:t>η</w:t>
      </w:r>
      <w:r w:rsidRPr="00AA54A2">
        <w:rPr>
          <w:lang w:val="el-GR"/>
        </w:rPr>
        <w:t xml:space="preserve"> Εκτελεστικής Επιτροπής της Τράπεζας της Ελλάδ</w:t>
      </w:r>
      <w:r w:rsidR="00853624" w:rsidRPr="00AA54A2">
        <w:rPr>
          <w:lang w:val="el-GR"/>
        </w:rPr>
        <w:t>ο</w:t>
      </w:r>
      <w:r w:rsidRPr="00AA54A2">
        <w:rPr>
          <w:lang w:val="el-GR"/>
        </w:rPr>
        <w:t>ς</w:t>
      </w:r>
      <w:r w:rsidR="00A3568F" w:rsidRPr="00AA54A2">
        <w:rPr>
          <w:lang w:val="el-GR"/>
        </w:rPr>
        <w:t>.</w:t>
      </w:r>
      <w:r w:rsidR="00EF5025">
        <w:rPr>
          <w:lang w:val="el-GR"/>
        </w:rPr>
        <w:t xml:space="preserve"> </w:t>
      </w:r>
      <w:r w:rsidR="00A3568F" w:rsidRPr="00AA54A2">
        <w:rPr>
          <w:lang w:val="el-GR"/>
        </w:rPr>
        <w:t xml:space="preserve">Τα </w:t>
      </w:r>
      <w:r w:rsidRPr="00AA54A2">
        <w:rPr>
          <w:lang w:val="el-GR"/>
        </w:rPr>
        <w:t>σεμινάρια</w:t>
      </w:r>
      <w:r w:rsidR="00A3568F" w:rsidRPr="00AA54A2">
        <w:rPr>
          <w:lang w:val="el-GR"/>
        </w:rPr>
        <w:t xml:space="preserve"> </w:t>
      </w:r>
      <w:r w:rsidRPr="00AA54A2">
        <w:rPr>
          <w:lang w:val="el-GR"/>
        </w:rPr>
        <w:t xml:space="preserve">που ανανεώνονται </w:t>
      </w:r>
      <w:r w:rsidR="00A3568F" w:rsidRPr="00AA54A2">
        <w:rPr>
          <w:lang w:val="el-GR"/>
        </w:rPr>
        <w:t>(Πίνακας ΙΙ</w:t>
      </w:r>
      <w:r w:rsidR="004570B2" w:rsidRPr="00AA54A2">
        <w:rPr>
          <w:lang w:val="el-GR"/>
        </w:rPr>
        <w:t xml:space="preserve"> </w:t>
      </w:r>
      <w:r w:rsidR="00B76FDF" w:rsidRPr="00AA54A2">
        <w:rPr>
          <w:lang w:val="el-GR"/>
        </w:rPr>
        <w:t xml:space="preserve">του </w:t>
      </w:r>
      <w:r w:rsidR="004570B2" w:rsidRPr="00AA54A2">
        <w:rPr>
          <w:lang w:val="el-GR"/>
        </w:rPr>
        <w:t>συνημμένου εγγράφου</w:t>
      </w:r>
      <w:r w:rsidR="00A3568F" w:rsidRPr="00AA54A2">
        <w:rPr>
          <w:lang w:val="el-GR"/>
        </w:rPr>
        <w:t>)</w:t>
      </w:r>
      <w:r w:rsidR="00B76FDF" w:rsidRPr="00AA54A2">
        <w:rPr>
          <w:lang w:val="el-GR"/>
        </w:rPr>
        <w:t xml:space="preserve">, </w:t>
      </w:r>
      <w:r w:rsidRPr="00AA54A2">
        <w:rPr>
          <w:lang w:val="el-GR"/>
        </w:rPr>
        <w:t>προσμετρώνται</w:t>
      </w:r>
      <w:r w:rsidR="00B76FDF" w:rsidRPr="00AA54A2">
        <w:rPr>
          <w:lang w:val="el-GR"/>
        </w:rPr>
        <w:t xml:space="preserve"> στις </w:t>
      </w:r>
      <w:r w:rsidR="00B76FDF" w:rsidRPr="00AA54A2">
        <w:rPr>
          <w:b/>
          <w:lang w:val="el-GR"/>
        </w:rPr>
        <w:t>(15) ώρες</w:t>
      </w:r>
      <w:r w:rsidR="00B76FDF" w:rsidRPr="00AA54A2">
        <w:rPr>
          <w:lang w:val="el-GR"/>
        </w:rPr>
        <w:t xml:space="preserve"> για το έτος </w:t>
      </w:r>
      <w:r w:rsidR="00B76FDF" w:rsidRPr="00AA54A2">
        <w:rPr>
          <w:b/>
          <w:lang w:val="el-GR"/>
        </w:rPr>
        <w:t>202</w:t>
      </w:r>
      <w:r w:rsidR="00614042">
        <w:rPr>
          <w:b/>
          <w:lang w:val="el-GR"/>
        </w:rPr>
        <w:t>4</w:t>
      </w:r>
      <w:r w:rsidR="00A3568F" w:rsidRPr="00AA54A2">
        <w:rPr>
          <w:lang w:val="el-GR"/>
        </w:rPr>
        <w:t xml:space="preserve">, </w:t>
      </w:r>
      <w:r w:rsidRPr="00AA54A2">
        <w:rPr>
          <w:b/>
          <w:bCs/>
          <w:lang w:val="el-GR"/>
        </w:rPr>
        <w:t>υπό την προϋπόθεση</w:t>
      </w:r>
      <w:r w:rsidR="00A3568F" w:rsidRPr="00AA54A2">
        <w:rPr>
          <w:b/>
          <w:bCs/>
          <w:lang w:val="el-GR"/>
        </w:rPr>
        <w:t>,</w:t>
      </w:r>
      <w:r w:rsidR="00A3568F" w:rsidRPr="00AA54A2">
        <w:rPr>
          <w:lang w:val="el-GR"/>
        </w:rPr>
        <w:t xml:space="preserve"> ότι </w:t>
      </w:r>
      <w:r w:rsidR="005E5A78">
        <w:rPr>
          <w:lang w:val="el-GR"/>
        </w:rPr>
        <w:t>οι υπόχρεοι</w:t>
      </w:r>
      <w:r w:rsidR="00A3568F" w:rsidRPr="00AA54A2">
        <w:rPr>
          <w:lang w:val="el-GR"/>
        </w:rPr>
        <w:t xml:space="preserve">, </w:t>
      </w:r>
      <w:r w:rsidRPr="0081652F">
        <w:rPr>
          <w:b/>
          <w:bCs/>
          <w:u w:val="single"/>
          <w:lang w:val="el-GR"/>
        </w:rPr>
        <w:t>δεν τα έχουν παρακολουθήσει κατά το παρελθόν</w:t>
      </w:r>
      <w:r w:rsidRPr="00AA54A2">
        <w:rPr>
          <w:lang w:val="el-GR"/>
        </w:rPr>
        <w:t xml:space="preserve">. </w:t>
      </w:r>
    </w:p>
    <w:p w14:paraId="30394E0C" w14:textId="3283EC5A" w:rsidR="004A151F" w:rsidRPr="00AA54A2" w:rsidRDefault="007036A4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>Ως εκ τούτου ο</w:t>
      </w:r>
      <w:r w:rsidR="001C4E9E" w:rsidRPr="00AA54A2">
        <w:rPr>
          <w:lang w:val="el-GR"/>
        </w:rPr>
        <w:t>ι υπόχρεοι</w:t>
      </w:r>
      <w:r w:rsidRPr="00AA54A2">
        <w:rPr>
          <w:lang w:val="el-GR"/>
        </w:rPr>
        <w:t xml:space="preserve">, </w:t>
      </w:r>
      <w:r w:rsidR="001C4E9E" w:rsidRPr="00AA54A2">
        <w:rPr>
          <w:lang w:val="el-GR"/>
        </w:rPr>
        <w:t>θα πρέπει να ελέγχουν</w:t>
      </w:r>
      <w:r w:rsidRPr="00AA54A2">
        <w:rPr>
          <w:lang w:val="el-GR"/>
        </w:rPr>
        <w:t xml:space="preserve"> τον </w:t>
      </w:r>
      <w:r w:rsidRPr="00AA54A2">
        <w:rPr>
          <w:b/>
          <w:bCs/>
          <w:lang w:val="el-GR"/>
        </w:rPr>
        <w:t>«</w:t>
      </w:r>
      <w:r w:rsidR="00473EDB" w:rsidRPr="00AA54A2">
        <w:rPr>
          <w:b/>
          <w:bCs/>
          <w:lang w:val="el-GR"/>
        </w:rPr>
        <w:t>Τ</w:t>
      </w:r>
      <w:r w:rsidRPr="00AA54A2">
        <w:rPr>
          <w:b/>
          <w:bCs/>
          <w:lang w:val="el-GR"/>
        </w:rPr>
        <w:t>ίτλο</w:t>
      </w:r>
      <w:r w:rsidR="00473EDB" w:rsidRPr="00AA54A2">
        <w:rPr>
          <w:b/>
          <w:bCs/>
          <w:lang w:val="el-GR"/>
        </w:rPr>
        <w:t xml:space="preserve"> Σ</w:t>
      </w:r>
      <w:r w:rsidRPr="00AA54A2">
        <w:rPr>
          <w:b/>
          <w:bCs/>
          <w:lang w:val="el-GR"/>
        </w:rPr>
        <w:t>εμιναρίου</w:t>
      </w:r>
      <w:r w:rsidR="00473EDB" w:rsidRPr="00AA54A2">
        <w:rPr>
          <w:lang w:val="el-GR"/>
        </w:rPr>
        <w:t>»</w:t>
      </w:r>
      <w:r w:rsidR="00A3568F" w:rsidRPr="00AA54A2">
        <w:rPr>
          <w:lang w:val="el-GR"/>
        </w:rPr>
        <w:t xml:space="preserve"> και </w:t>
      </w:r>
      <w:r w:rsidR="001C4E9E" w:rsidRPr="00AA54A2">
        <w:rPr>
          <w:lang w:val="el-GR"/>
        </w:rPr>
        <w:t>τ</w:t>
      </w:r>
      <w:r w:rsidRPr="00AA54A2">
        <w:rPr>
          <w:lang w:val="el-GR"/>
        </w:rPr>
        <w:t>ον</w:t>
      </w:r>
      <w:r w:rsidR="001C4E9E" w:rsidRPr="00AA54A2">
        <w:rPr>
          <w:lang w:val="el-GR"/>
        </w:rPr>
        <w:t xml:space="preserve"> </w:t>
      </w:r>
      <w:r w:rsidRPr="00AA54A2">
        <w:rPr>
          <w:b/>
          <w:bCs/>
          <w:lang w:val="el-GR"/>
        </w:rPr>
        <w:t>«</w:t>
      </w:r>
      <w:r w:rsidR="00473EDB" w:rsidRPr="00AA54A2">
        <w:rPr>
          <w:b/>
          <w:bCs/>
          <w:lang w:val="el-GR"/>
        </w:rPr>
        <w:t>Κ</w:t>
      </w:r>
      <w:r w:rsidR="001C4E9E" w:rsidRPr="00AA54A2">
        <w:rPr>
          <w:b/>
          <w:bCs/>
          <w:lang w:val="el-GR"/>
        </w:rPr>
        <w:t>ωδικ</w:t>
      </w:r>
      <w:r w:rsidRPr="00AA54A2">
        <w:rPr>
          <w:b/>
          <w:bCs/>
          <w:lang w:val="el-GR"/>
        </w:rPr>
        <w:t>ό</w:t>
      </w:r>
      <w:r w:rsidR="00473EDB" w:rsidRPr="00AA54A2">
        <w:rPr>
          <w:b/>
          <w:bCs/>
          <w:lang w:val="el-GR"/>
        </w:rPr>
        <w:t xml:space="preserve"> Σεμιναρίου</w:t>
      </w:r>
      <w:r w:rsidRPr="00AA54A2">
        <w:rPr>
          <w:b/>
          <w:bCs/>
          <w:lang w:val="el-GR"/>
        </w:rPr>
        <w:t>»</w:t>
      </w:r>
      <w:r w:rsidR="00AA54A2" w:rsidRPr="00AA54A2">
        <w:rPr>
          <w:lang w:val="el-GR"/>
        </w:rPr>
        <w:t>,</w:t>
      </w:r>
      <w:r w:rsidR="004570B2" w:rsidRPr="00AA54A2">
        <w:rPr>
          <w:lang w:val="el-GR"/>
        </w:rPr>
        <w:t xml:space="preserve"> και π</w:t>
      </w:r>
      <w:r w:rsidRPr="00AA54A2">
        <w:rPr>
          <w:lang w:val="el-GR"/>
        </w:rPr>
        <w:t xml:space="preserve">ιο </w:t>
      </w:r>
      <w:r w:rsidR="001C4E9E" w:rsidRPr="00AA54A2">
        <w:rPr>
          <w:lang w:val="el-GR"/>
        </w:rPr>
        <w:t>συγκεκριμένα τ</w:t>
      </w:r>
      <w:r w:rsidRPr="00AA54A2">
        <w:rPr>
          <w:lang w:val="el-GR"/>
        </w:rPr>
        <w:t>ο</w:t>
      </w:r>
      <w:r w:rsidR="001C4E9E" w:rsidRPr="00AA54A2">
        <w:rPr>
          <w:lang w:val="el-GR"/>
        </w:rPr>
        <w:t xml:space="preserve"> τμήμα του κωδικού</w:t>
      </w:r>
      <w:r w:rsidRPr="00AA54A2">
        <w:rPr>
          <w:lang w:val="el-GR"/>
        </w:rPr>
        <w:t xml:space="preserve"> </w:t>
      </w:r>
      <w:r w:rsidR="0008662C" w:rsidRPr="00AA54A2">
        <w:rPr>
          <w:lang w:val="el-GR"/>
        </w:rPr>
        <w:t xml:space="preserve">σεμιναρίου </w:t>
      </w:r>
      <w:r w:rsidRPr="00AA54A2">
        <w:rPr>
          <w:lang w:val="el-GR"/>
        </w:rPr>
        <w:t>με έντον</w:t>
      </w:r>
      <w:r w:rsidR="005E5A78">
        <w:rPr>
          <w:lang w:val="el-GR"/>
        </w:rPr>
        <w:t>η (</w:t>
      </w:r>
      <w:r w:rsidR="005E5A78">
        <w:rPr>
          <w:lang w:val="en-US"/>
        </w:rPr>
        <w:t>bold</w:t>
      </w:r>
      <w:r w:rsidR="005E5A78" w:rsidRPr="005E5A78">
        <w:rPr>
          <w:lang w:val="el-GR"/>
        </w:rPr>
        <w:t xml:space="preserve">) </w:t>
      </w:r>
      <w:r w:rsidR="005E5A78">
        <w:rPr>
          <w:lang w:val="el-GR"/>
        </w:rPr>
        <w:t>γραφή</w:t>
      </w:r>
      <w:r w:rsidR="00A3568F" w:rsidRPr="00AA54A2">
        <w:rPr>
          <w:lang w:val="el-GR"/>
        </w:rPr>
        <w:t xml:space="preserve"> </w:t>
      </w:r>
      <w:r w:rsidR="00AA54A2" w:rsidRPr="00AA54A2">
        <w:rPr>
          <w:lang w:val="el-GR"/>
        </w:rPr>
        <w:t>όπως στη παρένθεση (</w:t>
      </w:r>
      <w:r w:rsidR="00A3568F" w:rsidRPr="00AA54A2">
        <w:rPr>
          <w:lang w:val="el-GR"/>
        </w:rPr>
        <w:t>20ΧΧ-</w:t>
      </w:r>
      <w:r w:rsidR="00A3568F" w:rsidRPr="00AA54A2">
        <w:rPr>
          <w:b/>
          <w:bCs/>
          <w:lang w:val="el-GR"/>
        </w:rPr>
        <w:t>ΥΥΥ-ΥΥΥΥ-ΥΥ-ΥΥΥ</w:t>
      </w:r>
      <w:r w:rsidR="00A3568F" w:rsidRPr="00AA54A2">
        <w:rPr>
          <w:lang w:val="el-GR"/>
        </w:rPr>
        <w:t>-0Χ</w:t>
      </w:r>
      <w:r w:rsidR="00AA54A2" w:rsidRPr="00AA54A2">
        <w:rPr>
          <w:lang w:val="el-GR"/>
        </w:rPr>
        <w:t>)</w:t>
      </w:r>
      <w:r w:rsidR="004570B2" w:rsidRPr="00AA54A2">
        <w:rPr>
          <w:lang w:val="el-GR"/>
        </w:rPr>
        <w:t xml:space="preserve">, </w:t>
      </w:r>
      <w:r w:rsidR="001C4E9E" w:rsidRPr="00AA54A2">
        <w:rPr>
          <w:lang w:val="el-GR"/>
        </w:rPr>
        <w:t xml:space="preserve">για να </w:t>
      </w:r>
      <w:r w:rsidR="0008662C" w:rsidRPr="00AA54A2">
        <w:rPr>
          <w:lang w:val="el-GR"/>
        </w:rPr>
        <w:t xml:space="preserve">βεβαιώνονται </w:t>
      </w:r>
      <w:r w:rsidR="001C4E9E" w:rsidRPr="00AA54A2">
        <w:rPr>
          <w:lang w:val="el-GR"/>
        </w:rPr>
        <w:t xml:space="preserve">ότι δεν έχουν επαναλάβει </w:t>
      </w:r>
      <w:r w:rsidR="0008662C" w:rsidRPr="00AA54A2">
        <w:rPr>
          <w:lang w:val="el-GR"/>
        </w:rPr>
        <w:t xml:space="preserve">το ίδιο </w:t>
      </w:r>
      <w:r w:rsidR="001C4E9E" w:rsidRPr="00AA54A2">
        <w:rPr>
          <w:lang w:val="el-GR"/>
        </w:rPr>
        <w:t>σεμινάριο κατά το παρελθόν.</w:t>
      </w:r>
    </w:p>
    <w:p w14:paraId="40C1399D" w14:textId="4F32FC33" w:rsidR="00782CAD" w:rsidRPr="00AA54A2" w:rsidRDefault="004570B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 xml:space="preserve">Οι ασφαλιστικοί διαμεσολαβητές που έχουν παρακολουθήσει το ίδιο σεμινάριο κατά το παρελθόν καλούνται να προβούν άμεσα σε </w:t>
      </w:r>
      <w:r w:rsidRPr="00AA54A2">
        <w:rPr>
          <w:b/>
          <w:bCs/>
          <w:lang w:val="el-GR"/>
        </w:rPr>
        <w:t>συμπλήρωση</w:t>
      </w:r>
      <w:r w:rsidRPr="00AA54A2">
        <w:rPr>
          <w:lang w:val="el-GR"/>
        </w:rPr>
        <w:t xml:space="preserve"> των </w:t>
      </w:r>
      <w:r w:rsidR="00B76FDF" w:rsidRPr="00AA54A2">
        <w:rPr>
          <w:lang w:val="el-GR"/>
        </w:rPr>
        <w:t>(15)</w:t>
      </w:r>
      <w:r w:rsidRPr="00AA54A2">
        <w:rPr>
          <w:lang w:val="el-GR"/>
        </w:rPr>
        <w:t xml:space="preserve"> ωρών</w:t>
      </w:r>
      <w:r w:rsidR="00782CAD" w:rsidRPr="00AA54A2">
        <w:rPr>
          <w:lang w:val="el-GR"/>
        </w:rPr>
        <w:t xml:space="preserve"> του 202</w:t>
      </w:r>
      <w:r w:rsidR="00614042">
        <w:rPr>
          <w:lang w:val="el-GR"/>
        </w:rPr>
        <w:t>4</w:t>
      </w:r>
      <w:r w:rsidR="00782CAD" w:rsidRPr="00AA54A2">
        <w:rPr>
          <w:lang w:val="el-GR"/>
        </w:rPr>
        <w:t xml:space="preserve"> (</w:t>
      </w:r>
      <w:r w:rsidRPr="00AA54A2">
        <w:rPr>
          <w:lang w:val="el-GR"/>
        </w:rPr>
        <w:t xml:space="preserve">Τομέα </w:t>
      </w:r>
      <w:r w:rsidR="00782CAD" w:rsidRPr="00AA54A2">
        <w:rPr>
          <w:lang w:val="en-US"/>
        </w:rPr>
        <w:t>A</w:t>
      </w:r>
      <w:r w:rsidRPr="00AA54A2">
        <w:rPr>
          <w:lang w:val="el-GR"/>
        </w:rPr>
        <w:t xml:space="preserve"> </w:t>
      </w:r>
      <w:r w:rsidR="001939C9">
        <w:rPr>
          <w:lang w:val="el-GR"/>
        </w:rPr>
        <w:t>ή/</w:t>
      </w:r>
      <w:r w:rsidRPr="00AA54A2">
        <w:rPr>
          <w:lang w:val="el-GR"/>
        </w:rPr>
        <w:t xml:space="preserve">και </w:t>
      </w:r>
      <w:r w:rsidR="00782CAD" w:rsidRPr="00AA54A2">
        <w:rPr>
          <w:lang w:val="en-US"/>
        </w:rPr>
        <w:t>B</w:t>
      </w:r>
      <w:r w:rsidR="00782CAD" w:rsidRPr="00AA54A2">
        <w:rPr>
          <w:lang w:val="el-GR"/>
        </w:rPr>
        <w:t>) με σεμινάριο/α που δεν έχουν παρακολουθήσει κατά το παρελθόν</w:t>
      </w:r>
      <w:r w:rsidRPr="00AA54A2">
        <w:rPr>
          <w:lang w:val="el-GR"/>
        </w:rPr>
        <w:t xml:space="preserve">. </w:t>
      </w:r>
    </w:p>
    <w:p w14:paraId="46FECE84" w14:textId="7C2B4F93" w:rsidR="004570B2" w:rsidRPr="00AA54A2" w:rsidRDefault="00AA54A2" w:rsidP="00B76FDF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 xml:space="preserve">Όταν η </w:t>
      </w:r>
      <w:r w:rsidR="00782CAD" w:rsidRPr="00AA54A2">
        <w:rPr>
          <w:lang w:val="el-GR"/>
        </w:rPr>
        <w:t xml:space="preserve">υπηρεσία μας </w:t>
      </w:r>
      <w:r w:rsidR="004570B2" w:rsidRPr="00AA54A2">
        <w:rPr>
          <w:lang w:val="el-GR"/>
        </w:rPr>
        <w:t>διαπιστ</w:t>
      </w:r>
      <w:r w:rsidR="00782CAD" w:rsidRPr="00AA54A2">
        <w:rPr>
          <w:lang w:val="el-GR"/>
        </w:rPr>
        <w:t>ώ</w:t>
      </w:r>
      <w:r w:rsidRPr="00AA54A2">
        <w:rPr>
          <w:lang w:val="el-GR"/>
        </w:rPr>
        <w:t>ν</w:t>
      </w:r>
      <w:r w:rsidR="00782CAD" w:rsidRPr="00AA54A2">
        <w:rPr>
          <w:lang w:val="el-GR"/>
        </w:rPr>
        <w:t>ει επανάληψη</w:t>
      </w:r>
      <w:r w:rsidR="004570B2" w:rsidRPr="00AA54A2">
        <w:rPr>
          <w:lang w:val="el-GR"/>
        </w:rPr>
        <w:t xml:space="preserve"> </w:t>
      </w:r>
      <w:r w:rsidR="00782CAD" w:rsidRPr="00AA54A2">
        <w:rPr>
          <w:lang w:val="el-GR"/>
        </w:rPr>
        <w:t>σεμιναρίου</w:t>
      </w:r>
      <w:r w:rsidR="00B76FDF" w:rsidRPr="00AA54A2">
        <w:rPr>
          <w:lang w:val="el-GR"/>
        </w:rPr>
        <w:t>,</w:t>
      </w:r>
      <w:r w:rsidR="00782CAD" w:rsidRPr="00AA54A2">
        <w:rPr>
          <w:lang w:val="el-GR"/>
        </w:rPr>
        <w:t xml:space="preserve"> δεν το </w:t>
      </w:r>
      <w:r w:rsidR="00B76FDF" w:rsidRPr="00AA54A2">
        <w:rPr>
          <w:lang w:val="el-GR"/>
        </w:rPr>
        <w:t>προσμετρά</w:t>
      </w:r>
      <w:r w:rsidR="00782CAD" w:rsidRPr="00AA54A2">
        <w:rPr>
          <w:lang w:val="el-GR"/>
        </w:rPr>
        <w:t xml:space="preserve"> στις απαιτούμενες ώρες</w:t>
      </w:r>
      <w:r w:rsidR="00B76FDF" w:rsidRPr="00AA54A2">
        <w:rPr>
          <w:lang w:val="el-GR"/>
        </w:rPr>
        <w:t>,</w:t>
      </w:r>
      <w:r w:rsidR="00782CAD" w:rsidRPr="00AA54A2">
        <w:rPr>
          <w:lang w:val="el-GR"/>
        </w:rPr>
        <w:t xml:space="preserve"> και εφόσον δεν συμπληρώνο</w:t>
      </w:r>
      <w:r w:rsidR="00B76FDF" w:rsidRPr="00AA54A2">
        <w:rPr>
          <w:lang w:val="el-GR"/>
        </w:rPr>
        <w:t>νται οι</w:t>
      </w:r>
      <w:r w:rsidR="00782CAD" w:rsidRPr="00AA54A2">
        <w:rPr>
          <w:lang w:val="el-GR"/>
        </w:rPr>
        <w:t xml:space="preserve"> </w:t>
      </w:r>
      <w:r w:rsidR="00B76FDF" w:rsidRPr="00AA54A2">
        <w:rPr>
          <w:lang w:val="el-GR"/>
        </w:rPr>
        <w:t>(</w:t>
      </w:r>
      <w:r w:rsidR="00782CAD" w:rsidRPr="00AA54A2">
        <w:rPr>
          <w:lang w:val="el-GR"/>
        </w:rPr>
        <w:t>15</w:t>
      </w:r>
      <w:r w:rsidR="00B76FDF" w:rsidRPr="00AA54A2">
        <w:rPr>
          <w:lang w:val="el-GR"/>
        </w:rPr>
        <w:t xml:space="preserve">) ώρες, </w:t>
      </w:r>
      <w:r w:rsidR="0081652F">
        <w:rPr>
          <w:lang w:val="el-GR"/>
        </w:rPr>
        <w:t>είναι υποχρεωμένη να προβεί</w:t>
      </w:r>
      <w:r w:rsidR="00782CAD" w:rsidRPr="00AA54A2">
        <w:rPr>
          <w:lang w:val="el-GR"/>
        </w:rPr>
        <w:t xml:space="preserve"> σε διαγραφή από </w:t>
      </w:r>
      <w:r w:rsidR="00782CAD" w:rsidRPr="00AA54A2">
        <w:rPr>
          <w:lang w:val="el-GR"/>
        </w:rPr>
        <w:lastRenderedPageBreak/>
        <w:t>το ειδικό μητρώο ασφαλιστικών διαμεσολαβητών</w:t>
      </w:r>
      <w:r w:rsidR="00B76FDF" w:rsidRPr="00AA54A2">
        <w:rPr>
          <w:lang w:val="el-GR"/>
        </w:rPr>
        <w:t xml:space="preserve"> με σ</w:t>
      </w:r>
      <w:r w:rsidR="00782CAD" w:rsidRPr="00AA54A2">
        <w:rPr>
          <w:lang w:val="el-GR"/>
        </w:rPr>
        <w:t xml:space="preserve">υνέπεια </w:t>
      </w:r>
      <w:r w:rsidR="00B76FDF" w:rsidRPr="00AA54A2">
        <w:rPr>
          <w:lang w:val="el-GR"/>
        </w:rPr>
        <w:t>τ</w:t>
      </w:r>
      <w:r w:rsidR="00782CAD" w:rsidRPr="00AA54A2">
        <w:rPr>
          <w:lang w:val="el-GR"/>
        </w:rPr>
        <w:t>η</w:t>
      </w:r>
      <w:r w:rsidR="00B76FDF" w:rsidRPr="00AA54A2">
        <w:rPr>
          <w:lang w:val="el-GR"/>
        </w:rPr>
        <w:t>ν</w:t>
      </w:r>
      <w:r w:rsidR="00782CAD" w:rsidRPr="00AA54A2">
        <w:rPr>
          <w:lang w:val="el-GR"/>
        </w:rPr>
        <w:t xml:space="preserve"> απώλεια της άδειας</w:t>
      </w:r>
      <w:r w:rsidR="00B76FDF" w:rsidRPr="00AA54A2">
        <w:rPr>
          <w:lang w:val="el-GR"/>
        </w:rPr>
        <w:t>. Σε περίπτωση που</w:t>
      </w:r>
      <w:r w:rsidRPr="00AA54A2">
        <w:rPr>
          <w:lang w:val="el-GR"/>
        </w:rPr>
        <w:t xml:space="preserve"> ο </w:t>
      </w:r>
      <w:r w:rsidR="00B76FDF" w:rsidRPr="00AA54A2">
        <w:rPr>
          <w:lang w:val="el-GR"/>
        </w:rPr>
        <w:t>διαγεγραμμένος ασφαλιστικός διαμεσολαβητής θελήσει να επανεγγραφεί και λάβει σχετική άδεια</w:t>
      </w:r>
      <w:r w:rsidR="00753BAB">
        <w:rPr>
          <w:lang w:val="el-GR"/>
        </w:rPr>
        <w:t>,</w:t>
      </w:r>
      <w:r w:rsidR="00B76FDF" w:rsidRPr="00AA54A2">
        <w:rPr>
          <w:lang w:val="el-GR"/>
        </w:rPr>
        <w:t xml:space="preserve"> θα χρειαστεί να προσκομίσει το «Πιστοποιητικό επαγγελματικών γνώσεων» του άρθρου 3 της </w:t>
      </w:r>
      <w:r w:rsidRPr="00AA54A2">
        <w:rPr>
          <w:lang w:val="el-GR"/>
        </w:rPr>
        <w:t xml:space="preserve">υπ. αριθμ.153/08.01.2019 </w:t>
      </w:r>
      <w:r w:rsidR="00B76FDF" w:rsidRPr="00AA54A2">
        <w:rPr>
          <w:lang w:val="el-GR"/>
        </w:rPr>
        <w:t xml:space="preserve">Πράξης Εκτελεστικής Επιτροπής </w:t>
      </w:r>
      <w:r w:rsidR="00782CAD" w:rsidRPr="00AA54A2">
        <w:rPr>
          <w:lang w:val="el-GR"/>
        </w:rPr>
        <w:t xml:space="preserve">της </w:t>
      </w:r>
      <w:r w:rsidR="00B76FDF" w:rsidRPr="00AA54A2">
        <w:rPr>
          <w:lang w:val="el-GR"/>
        </w:rPr>
        <w:t>Τράπεζας</w:t>
      </w:r>
      <w:r w:rsidR="00782CAD" w:rsidRPr="00AA54A2">
        <w:rPr>
          <w:lang w:val="el-GR"/>
        </w:rPr>
        <w:t xml:space="preserve"> της Ελλάδος</w:t>
      </w:r>
      <w:r w:rsidR="006914E5" w:rsidRPr="00AA54A2">
        <w:rPr>
          <w:lang w:val="el-GR"/>
        </w:rPr>
        <w:t>,</w:t>
      </w:r>
      <w:r w:rsidR="00F97654">
        <w:rPr>
          <w:lang w:val="el-GR"/>
        </w:rPr>
        <w:t xml:space="preserve"> </w:t>
      </w:r>
      <w:r w:rsidR="00782CAD" w:rsidRPr="00AA54A2">
        <w:rPr>
          <w:lang w:val="el-GR"/>
        </w:rPr>
        <w:t xml:space="preserve">κατόπιν εξετάσεων. </w:t>
      </w:r>
    </w:p>
    <w:p w14:paraId="4A4F73F9" w14:textId="77777777" w:rsidR="002E3CD2" w:rsidRPr="00AA54A2" w:rsidRDefault="002E3CD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</w:p>
    <w:p w14:paraId="286FD31B" w14:textId="77777777" w:rsidR="007D2A41" w:rsidRPr="00AA54A2" w:rsidRDefault="00682861" w:rsidP="0068286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bCs/>
          <w:lang w:val="el-GR"/>
        </w:rPr>
      </w:pPr>
      <w:r w:rsidRPr="00AA54A2">
        <w:rPr>
          <w:b/>
          <w:bCs/>
          <w:lang w:val="el-GR"/>
        </w:rPr>
        <w:t xml:space="preserve">                                                                                        </w:t>
      </w:r>
      <w:r w:rsidR="00440EDB" w:rsidRPr="00AA54A2">
        <w:rPr>
          <w:b/>
          <w:bCs/>
          <w:lang w:val="el-GR"/>
        </w:rPr>
        <w:t>ΑΠΟ ΤΗ ΔΙΟΙΚΗΣΗ</w:t>
      </w:r>
    </w:p>
    <w:sectPr w:rsidR="007D2A41" w:rsidRPr="00AA54A2" w:rsidSect="009D7DEA">
      <w:pgSz w:w="11906" w:h="16838"/>
      <w:pgMar w:top="851" w:right="1133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3BD7" w14:textId="77777777" w:rsidR="00C71F94" w:rsidRDefault="00C71F94">
      <w:r>
        <w:separator/>
      </w:r>
    </w:p>
  </w:endnote>
  <w:endnote w:type="continuationSeparator" w:id="0">
    <w:p w14:paraId="13973400" w14:textId="77777777" w:rsidR="00C71F94" w:rsidRDefault="00C7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EBFF7" w14:textId="77777777" w:rsidR="00C71F94" w:rsidRDefault="00C71F94">
      <w:r>
        <w:separator/>
      </w:r>
    </w:p>
  </w:footnote>
  <w:footnote w:type="continuationSeparator" w:id="0">
    <w:p w14:paraId="4682AA2D" w14:textId="77777777" w:rsidR="00C71F94" w:rsidRDefault="00C7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E15C1"/>
    <w:multiLevelType w:val="hybridMultilevel"/>
    <w:tmpl w:val="400A2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A6E49"/>
    <w:multiLevelType w:val="hybridMultilevel"/>
    <w:tmpl w:val="66543E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A4757"/>
    <w:multiLevelType w:val="hybridMultilevel"/>
    <w:tmpl w:val="292AB4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C51B2"/>
    <w:multiLevelType w:val="hybridMultilevel"/>
    <w:tmpl w:val="104CA5AE"/>
    <w:lvl w:ilvl="0" w:tplc="A9862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4974237">
    <w:abstractNumId w:val="3"/>
  </w:num>
  <w:num w:numId="2" w16cid:durableId="1410426932">
    <w:abstractNumId w:val="1"/>
  </w:num>
  <w:num w:numId="3" w16cid:durableId="1402408760">
    <w:abstractNumId w:val="2"/>
  </w:num>
  <w:num w:numId="4" w16cid:durableId="55798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D5"/>
    <w:rsid w:val="000219EA"/>
    <w:rsid w:val="000345CA"/>
    <w:rsid w:val="00057A25"/>
    <w:rsid w:val="00081B57"/>
    <w:rsid w:val="0008662C"/>
    <w:rsid w:val="000B5B24"/>
    <w:rsid w:val="000B63B3"/>
    <w:rsid w:val="000E005C"/>
    <w:rsid w:val="00110643"/>
    <w:rsid w:val="00126BFE"/>
    <w:rsid w:val="00151C8D"/>
    <w:rsid w:val="00157DAD"/>
    <w:rsid w:val="00165262"/>
    <w:rsid w:val="00171D80"/>
    <w:rsid w:val="001939C9"/>
    <w:rsid w:val="001A1285"/>
    <w:rsid w:val="001C4E9E"/>
    <w:rsid w:val="00215D5C"/>
    <w:rsid w:val="00220161"/>
    <w:rsid w:val="00221FF0"/>
    <w:rsid w:val="002338F1"/>
    <w:rsid w:val="00254F88"/>
    <w:rsid w:val="00260F39"/>
    <w:rsid w:val="00261E26"/>
    <w:rsid w:val="002715D0"/>
    <w:rsid w:val="00273620"/>
    <w:rsid w:val="00293B09"/>
    <w:rsid w:val="00297C16"/>
    <w:rsid w:val="002A04FA"/>
    <w:rsid w:val="002A3AD4"/>
    <w:rsid w:val="002E3CD2"/>
    <w:rsid w:val="002E682D"/>
    <w:rsid w:val="002F1117"/>
    <w:rsid w:val="00304934"/>
    <w:rsid w:val="00311285"/>
    <w:rsid w:val="00312C38"/>
    <w:rsid w:val="00314853"/>
    <w:rsid w:val="00322F98"/>
    <w:rsid w:val="003324A3"/>
    <w:rsid w:val="003636A8"/>
    <w:rsid w:val="00383C92"/>
    <w:rsid w:val="00383D8E"/>
    <w:rsid w:val="00390676"/>
    <w:rsid w:val="003B6CE3"/>
    <w:rsid w:val="003C2C2B"/>
    <w:rsid w:val="003D5AA1"/>
    <w:rsid w:val="003E5DB0"/>
    <w:rsid w:val="004030D2"/>
    <w:rsid w:val="00424FC1"/>
    <w:rsid w:val="0043354B"/>
    <w:rsid w:val="00440EDB"/>
    <w:rsid w:val="00447930"/>
    <w:rsid w:val="004570B2"/>
    <w:rsid w:val="00467D01"/>
    <w:rsid w:val="00473EDB"/>
    <w:rsid w:val="004A151F"/>
    <w:rsid w:val="004A51C6"/>
    <w:rsid w:val="004D0E1E"/>
    <w:rsid w:val="00500C7A"/>
    <w:rsid w:val="00517442"/>
    <w:rsid w:val="00531D03"/>
    <w:rsid w:val="005524D0"/>
    <w:rsid w:val="00572077"/>
    <w:rsid w:val="005A1F80"/>
    <w:rsid w:val="005A7A90"/>
    <w:rsid w:val="005E5A78"/>
    <w:rsid w:val="005F503B"/>
    <w:rsid w:val="00614042"/>
    <w:rsid w:val="00631E2B"/>
    <w:rsid w:val="00637B36"/>
    <w:rsid w:val="00646444"/>
    <w:rsid w:val="00682861"/>
    <w:rsid w:val="006914E5"/>
    <w:rsid w:val="006A644B"/>
    <w:rsid w:val="006A6ABC"/>
    <w:rsid w:val="006C52A4"/>
    <w:rsid w:val="006D62D4"/>
    <w:rsid w:val="006E716D"/>
    <w:rsid w:val="0070035F"/>
    <w:rsid w:val="00700E70"/>
    <w:rsid w:val="007036A4"/>
    <w:rsid w:val="007321FB"/>
    <w:rsid w:val="00753BAB"/>
    <w:rsid w:val="0076266D"/>
    <w:rsid w:val="00782CAD"/>
    <w:rsid w:val="00790039"/>
    <w:rsid w:val="007A199D"/>
    <w:rsid w:val="007B1118"/>
    <w:rsid w:val="007C309B"/>
    <w:rsid w:val="007D2A41"/>
    <w:rsid w:val="007E76D0"/>
    <w:rsid w:val="007F5E65"/>
    <w:rsid w:val="0081652F"/>
    <w:rsid w:val="00841216"/>
    <w:rsid w:val="00845674"/>
    <w:rsid w:val="00853624"/>
    <w:rsid w:val="00883E31"/>
    <w:rsid w:val="008B03DC"/>
    <w:rsid w:val="008B0E29"/>
    <w:rsid w:val="008C376B"/>
    <w:rsid w:val="008C60C6"/>
    <w:rsid w:val="008D3C6B"/>
    <w:rsid w:val="008E0A31"/>
    <w:rsid w:val="0091415C"/>
    <w:rsid w:val="009255D2"/>
    <w:rsid w:val="009325BD"/>
    <w:rsid w:val="0093764A"/>
    <w:rsid w:val="00954DA3"/>
    <w:rsid w:val="00985C81"/>
    <w:rsid w:val="009A6412"/>
    <w:rsid w:val="009B1B59"/>
    <w:rsid w:val="009B3F88"/>
    <w:rsid w:val="009C27DA"/>
    <w:rsid w:val="009D33F7"/>
    <w:rsid w:val="009D7DEA"/>
    <w:rsid w:val="00A00DDA"/>
    <w:rsid w:val="00A177D5"/>
    <w:rsid w:val="00A26BC3"/>
    <w:rsid w:val="00A3568F"/>
    <w:rsid w:val="00A40226"/>
    <w:rsid w:val="00A53ED3"/>
    <w:rsid w:val="00A60D09"/>
    <w:rsid w:val="00A771D6"/>
    <w:rsid w:val="00A811D2"/>
    <w:rsid w:val="00AA1BF8"/>
    <w:rsid w:val="00AA54A2"/>
    <w:rsid w:val="00AA5EA8"/>
    <w:rsid w:val="00B210A5"/>
    <w:rsid w:val="00B25901"/>
    <w:rsid w:val="00B737A9"/>
    <w:rsid w:val="00B76FDF"/>
    <w:rsid w:val="00B97BB9"/>
    <w:rsid w:val="00BB25C6"/>
    <w:rsid w:val="00C03375"/>
    <w:rsid w:val="00C40748"/>
    <w:rsid w:val="00C44FE1"/>
    <w:rsid w:val="00C639AD"/>
    <w:rsid w:val="00C71F94"/>
    <w:rsid w:val="00CA0265"/>
    <w:rsid w:val="00CA41F1"/>
    <w:rsid w:val="00CE1DF8"/>
    <w:rsid w:val="00CF4F7B"/>
    <w:rsid w:val="00D05666"/>
    <w:rsid w:val="00D058FD"/>
    <w:rsid w:val="00D05DE4"/>
    <w:rsid w:val="00D31B94"/>
    <w:rsid w:val="00D7409B"/>
    <w:rsid w:val="00D753FE"/>
    <w:rsid w:val="00D80118"/>
    <w:rsid w:val="00D92A5F"/>
    <w:rsid w:val="00D96599"/>
    <w:rsid w:val="00DA0C4E"/>
    <w:rsid w:val="00DA60ED"/>
    <w:rsid w:val="00DB049E"/>
    <w:rsid w:val="00DB1060"/>
    <w:rsid w:val="00DC2877"/>
    <w:rsid w:val="00DC4AC3"/>
    <w:rsid w:val="00DD2FC5"/>
    <w:rsid w:val="00DD611C"/>
    <w:rsid w:val="00DF1D72"/>
    <w:rsid w:val="00DF5A71"/>
    <w:rsid w:val="00E014EB"/>
    <w:rsid w:val="00E449AE"/>
    <w:rsid w:val="00E543BA"/>
    <w:rsid w:val="00E66A3C"/>
    <w:rsid w:val="00E751A3"/>
    <w:rsid w:val="00E947DC"/>
    <w:rsid w:val="00E953CF"/>
    <w:rsid w:val="00E9584A"/>
    <w:rsid w:val="00E96B25"/>
    <w:rsid w:val="00EB5730"/>
    <w:rsid w:val="00EB60FB"/>
    <w:rsid w:val="00EF5025"/>
    <w:rsid w:val="00F25132"/>
    <w:rsid w:val="00F43576"/>
    <w:rsid w:val="00F45735"/>
    <w:rsid w:val="00F61F84"/>
    <w:rsid w:val="00F6783C"/>
    <w:rsid w:val="00F71BA0"/>
    <w:rsid w:val="00F754CA"/>
    <w:rsid w:val="00F97654"/>
    <w:rsid w:val="00FB7493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47197"/>
  <w15:docId w15:val="{B7A580FA-D137-4AAD-8843-17BB737B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09B"/>
    <w:rPr>
      <w:sz w:val="24"/>
      <w:szCs w:val="24"/>
    </w:rPr>
  </w:style>
  <w:style w:type="paragraph" w:styleId="1">
    <w:name w:val="heading 1"/>
    <w:basedOn w:val="a"/>
    <w:next w:val="a"/>
    <w:qFormat/>
    <w:rsid w:val="00D7409B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7409B"/>
    <w:pPr>
      <w:keepNext/>
      <w:tabs>
        <w:tab w:val="left" w:pos="0"/>
      </w:tabs>
      <w:outlineLvl w:val="1"/>
    </w:pPr>
    <w:rPr>
      <w:b/>
      <w:bCs/>
      <w:color w:val="333333"/>
    </w:rPr>
  </w:style>
  <w:style w:type="paragraph" w:styleId="3">
    <w:name w:val="heading 3"/>
    <w:basedOn w:val="a"/>
    <w:next w:val="a"/>
    <w:qFormat/>
    <w:rsid w:val="00D7409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7409B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D7409B"/>
    <w:pPr>
      <w:keepNext/>
      <w:ind w:left="4320"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D7409B"/>
    <w:pPr>
      <w:keepNext/>
      <w:ind w:left="432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7409B"/>
    <w:pPr>
      <w:keepNext/>
      <w:spacing w:before="240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D7409B"/>
    <w:pPr>
      <w:keepNext/>
      <w:tabs>
        <w:tab w:val="left" w:pos="5805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D7409B"/>
    <w:pPr>
      <w:tabs>
        <w:tab w:val="center" w:pos="4153"/>
        <w:tab w:val="right" w:pos="8306"/>
      </w:tabs>
    </w:pPr>
    <w:rPr>
      <w:lang w:val="en-GB" w:eastAsia="en-US"/>
    </w:rPr>
  </w:style>
  <w:style w:type="character" w:styleId="-">
    <w:name w:val="Hyperlink"/>
    <w:basedOn w:val="a0"/>
    <w:semiHidden/>
    <w:rsid w:val="00D7409B"/>
    <w:rPr>
      <w:color w:val="0000FF"/>
      <w:u w:val="single"/>
    </w:rPr>
  </w:style>
  <w:style w:type="character" w:styleId="a4">
    <w:name w:val="Strong"/>
    <w:basedOn w:val="a0"/>
    <w:uiPriority w:val="22"/>
    <w:qFormat/>
    <w:rsid w:val="00D7409B"/>
    <w:rPr>
      <w:b/>
      <w:bCs/>
    </w:rPr>
  </w:style>
  <w:style w:type="character" w:styleId="-0">
    <w:name w:val="FollowedHyperlink"/>
    <w:basedOn w:val="a0"/>
    <w:semiHidden/>
    <w:rsid w:val="00D7409B"/>
    <w:rPr>
      <w:color w:val="800080"/>
      <w:u w:val="single"/>
    </w:rPr>
  </w:style>
  <w:style w:type="paragraph" w:styleId="a5">
    <w:name w:val="Body Text Indent"/>
    <w:basedOn w:val="a"/>
    <w:semiHidden/>
    <w:rsid w:val="00D7409B"/>
    <w:pPr>
      <w:ind w:firstLine="720"/>
      <w:jc w:val="both"/>
    </w:pPr>
  </w:style>
  <w:style w:type="paragraph" w:styleId="a6">
    <w:name w:val="Body Text"/>
    <w:basedOn w:val="a"/>
    <w:semiHidden/>
    <w:rsid w:val="00D7409B"/>
    <w:rPr>
      <w:b/>
      <w:bCs/>
    </w:rPr>
  </w:style>
  <w:style w:type="paragraph" w:styleId="a7">
    <w:name w:val="footer"/>
    <w:basedOn w:val="a"/>
    <w:semiHidden/>
    <w:unhideWhenUsed/>
    <w:rsid w:val="00D740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semiHidden/>
    <w:rsid w:val="00D7409B"/>
    <w:rPr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754C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754C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753FE"/>
    <w:pPr>
      <w:spacing w:before="100" w:beforeAutospacing="1" w:after="100" w:afterAutospacing="1"/>
    </w:pPr>
  </w:style>
  <w:style w:type="character" w:customStyle="1" w:styleId="Char">
    <w:name w:val="Κεφαλίδα Char"/>
    <w:basedOn w:val="a0"/>
    <w:link w:val="a3"/>
    <w:semiHidden/>
    <w:rsid w:val="003D5AA1"/>
    <w:rPr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E543BA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646444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8D3C6B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8D3C6B"/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8D3C6B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8D3C6B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8D3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imetol.echamber.gr/welcome/inde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FA74-C5BD-4C84-8971-60D47ACC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station9</dc:creator>
  <cp:lastModifiedBy>nikoleta fissea</cp:lastModifiedBy>
  <cp:revision>4</cp:revision>
  <cp:lastPrinted>2023-11-07T07:12:00Z</cp:lastPrinted>
  <dcterms:created xsi:type="dcterms:W3CDTF">2024-11-20T06:47:00Z</dcterms:created>
  <dcterms:modified xsi:type="dcterms:W3CDTF">2024-11-20T07:12:00Z</dcterms:modified>
</cp:coreProperties>
</file>