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2C2926DF"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61DE440B" w14:textId="151A472C" w:rsidR="000D4077" w:rsidRPr="002104CE" w:rsidRDefault="000D4077" w:rsidP="000D4077">
            <w:pPr>
              <w:ind w:firstLine="720"/>
              <w:jc w:val="right"/>
            </w:pP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6CE23DC"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09F82671" w:rsidR="000D4077" w:rsidRPr="00F90D4C" w:rsidRDefault="000D4077" w:rsidP="000D4077">
            <w:pPr>
              <w:jc w:val="center"/>
              <w:rPr>
                <w:rFonts w:ascii="Arial" w:hAnsi="Arial" w:cs="Arial"/>
                <w:b/>
                <w:bCs/>
                <w:noProof/>
                <w:color w:val="2F5496" w:themeColor="accent1" w:themeShade="BF"/>
                <w:sz w:val="16"/>
                <w:szCs w:val="16"/>
              </w:rPr>
            </w:pPr>
            <w:r>
              <w:rPr>
                <w:rFonts w:ascii="Arial" w:hAnsi="Arial" w:cs="Arial"/>
                <w:b/>
                <w:bCs/>
                <w:color w:val="006896"/>
                <w:sz w:val="20"/>
                <w:szCs w:val="20"/>
              </w:rPr>
              <w:t>Αθήνα,</w:t>
            </w:r>
            <w:r w:rsidR="00097C63">
              <w:rPr>
                <w:rFonts w:ascii="Arial" w:hAnsi="Arial" w:cs="Arial"/>
                <w:b/>
                <w:bCs/>
                <w:color w:val="006896"/>
                <w:sz w:val="20"/>
                <w:szCs w:val="20"/>
              </w:rPr>
              <w:t xml:space="preserve"> </w:t>
            </w:r>
            <w:r w:rsidR="00DA305D" w:rsidRPr="00961A8D">
              <w:rPr>
                <w:rFonts w:ascii="Arial" w:hAnsi="Arial" w:cs="Arial"/>
                <w:b/>
                <w:bCs/>
                <w:color w:val="006896"/>
                <w:sz w:val="20"/>
                <w:szCs w:val="20"/>
              </w:rPr>
              <w:t>0</w:t>
            </w:r>
            <w:r w:rsidR="00C0553F" w:rsidRPr="00C0553F">
              <w:rPr>
                <w:rFonts w:ascii="Arial" w:hAnsi="Arial" w:cs="Arial"/>
                <w:b/>
                <w:bCs/>
                <w:color w:val="006896"/>
                <w:sz w:val="20"/>
                <w:szCs w:val="20"/>
              </w:rPr>
              <w:t>6</w:t>
            </w:r>
            <w:r>
              <w:rPr>
                <w:rFonts w:ascii="Arial" w:hAnsi="Arial" w:cs="Arial"/>
                <w:b/>
                <w:bCs/>
                <w:color w:val="006896"/>
                <w:sz w:val="20"/>
                <w:szCs w:val="20"/>
              </w:rPr>
              <w:t>.</w:t>
            </w:r>
            <w:r w:rsidR="00DA305D" w:rsidRPr="00961A8D">
              <w:rPr>
                <w:rFonts w:ascii="Arial" w:hAnsi="Arial" w:cs="Arial"/>
                <w:b/>
                <w:bCs/>
                <w:color w:val="006896"/>
                <w:sz w:val="20"/>
                <w:szCs w:val="20"/>
              </w:rPr>
              <w:t>11</w:t>
            </w:r>
            <w:r>
              <w:rPr>
                <w:rFonts w:ascii="Arial" w:hAnsi="Arial" w:cs="Arial"/>
                <w:b/>
                <w:bCs/>
                <w:color w:val="006896"/>
                <w:sz w:val="20"/>
                <w:szCs w:val="20"/>
              </w:rPr>
              <w:t>.202</w:t>
            </w:r>
            <w:r w:rsidR="00775F45">
              <w:rPr>
                <w:rFonts w:ascii="Arial" w:hAnsi="Arial" w:cs="Arial"/>
                <w:b/>
                <w:bCs/>
                <w:color w:val="006896"/>
                <w:sz w:val="20"/>
                <w:szCs w:val="20"/>
              </w:rPr>
              <w:t>4</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57333148" w14:textId="48D811D9" w:rsidR="008F3B59" w:rsidRPr="00F90D4C" w:rsidRDefault="008F3B59"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0584CFF1" w14:textId="02A89615" w:rsidR="00DA305D" w:rsidRPr="00EC06CC" w:rsidRDefault="00DA305D" w:rsidP="0091320E">
      <w:pPr>
        <w:pStyle w:val="Web3"/>
        <w:spacing w:before="0" w:after="0"/>
        <w:jc w:val="center"/>
        <w:rPr>
          <w:rFonts w:ascii="Arial" w:hAnsi="Arial" w:cs="Arial"/>
          <w:b/>
          <w:bCs/>
          <w:color w:val="000000"/>
          <w:sz w:val="22"/>
          <w:szCs w:val="22"/>
        </w:rPr>
      </w:pPr>
      <w:r w:rsidRPr="00EC06CC">
        <w:rPr>
          <w:rFonts w:ascii="Arial" w:hAnsi="Arial" w:cs="Arial"/>
          <w:b/>
          <w:bCs/>
          <w:color w:val="000000"/>
          <w:sz w:val="22"/>
          <w:szCs w:val="22"/>
          <w:lang w:val="en-US"/>
        </w:rPr>
        <w:t>H</w:t>
      </w:r>
      <w:r w:rsidRPr="00EC06CC">
        <w:rPr>
          <w:rFonts w:ascii="Arial" w:hAnsi="Arial" w:cs="Arial"/>
          <w:b/>
          <w:bCs/>
          <w:color w:val="000000"/>
          <w:sz w:val="22"/>
          <w:szCs w:val="22"/>
        </w:rPr>
        <w:t xml:space="preserve"> ΔΥΠΑ </w:t>
      </w:r>
      <w:r w:rsidR="00C0553F">
        <w:rPr>
          <w:rFonts w:ascii="Arial" w:hAnsi="Arial" w:cs="Arial"/>
          <w:b/>
          <w:bCs/>
          <w:color w:val="000000"/>
          <w:sz w:val="22"/>
          <w:szCs w:val="22"/>
        </w:rPr>
        <w:t xml:space="preserve">πρωτοπορεί με καινοτόμες δράσεις στήριξης όσων αντιμετωπίζουν σημαντικά εμπόδια επανένταξης στην αγορά εργασίας </w:t>
      </w:r>
    </w:p>
    <w:p w14:paraId="4927A619" w14:textId="55CC0A21" w:rsidR="00EC06CC" w:rsidRDefault="00EC06CC" w:rsidP="00FD5046">
      <w:pPr>
        <w:pStyle w:val="Web3"/>
        <w:ind w:left="-283" w:right="-283"/>
        <w:jc w:val="both"/>
        <w:rPr>
          <w:rFonts w:ascii="Arial" w:hAnsi="Arial" w:cs="Arial"/>
          <w:bCs/>
          <w:color w:val="000000"/>
          <w:sz w:val="22"/>
          <w:szCs w:val="22"/>
        </w:rPr>
      </w:pPr>
      <w:r>
        <w:rPr>
          <w:rFonts w:ascii="Arial" w:hAnsi="Arial" w:cs="Arial"/>
          <w:bCs/>
          <w:color w:val="000000"/>
          <w:sz w:val="22"/>
          <w:szCs w:val="22"/>
        </w:rPr>
        <w:t xml:space="preserve">Πραγματοποιήθηκε </w:t>
      </w:r>
      <w:r w:rsidR="00F151AB">
        <w:rPr>
          <w:rFonts w:ascii="Arial" w:hAnsi="Arial" w:cs="Arial"/>
          <w:bCs/>
          <w:color w:val="000000"/>
          <w:sz w:val="22"/>
          <w:szCs w:val="22"/>
        </w:rPr>
        <w:t>χτες</w:t>
      </w:r>
      <w:r w:rsidR="004220AC">
        <w:rPr>
          <w:rFonts w:ascii="Arial" w:hAnsi="Arial" w:cs="Arial"/>
          <w:bCs/>
          <w:color w:val="000000"/>
          <w:sz w:val="22"/>
          <w:szCs w:val="22"/>
        </w:rPr>
        <w:t>,</w:t>
      </w:r>
      <w:r>
        <w:rPr>
          <w:rFonts w:ascii="Arial" w:hAnsi="Arial" w:cs="Arial"/>
          <w:bCs/>
          <w:color w:val="000000"/>
          <w:sz w:val="22"/>
          <w:szCs w:val="22"/>
        </w:rPr>
        <w:t xml:space="preserve"> </w:t>
      </w:r>
      <w:r w:rsidRPr="00EC06CC">
        <w:rPr>
          <w:rFonts w:ascii="Arial" w:hAnsi="Arial" w:cs="Arial"/>
          <w:bCs/>
          <w:color w:val="000000"/>
          <w:sz w:val="22"/>
          <w:szCs w:val="22"/>
        </w:rPr>
        <w:t>στις Βρυξέλλες</w:t>
      </w:r>
      <w:r w:rsidR="004220AC">
        <w:rPr>
          <w:rFonts w:ascii="Arial" w:hAnsi="Arial" w:cs="Arial"/>
          <w:bCs/>
          <w:color w:val="000000"/>
          <w:sz w:val="22"/>
          <w:szCs w:val="22"/>
        </w:rPr>
        <w:t>,</w:t>
      </w:r>
      <w:r>
        <w:rPr>
          <w:rFonts w:ascii="Arial" w:hAnsi="Arial" w:cs="Arial"/>
          <w:bCs/>
          <w:color w:val="000000"/>
          <w:sz w:val="22"/>
          <w:szCs w:val="22"/>
        </w:rPr>
        <w:t xml:space="preserve"> το σ</w:t>
      </w:r>
      <w:r w:rsidR="00DA305D" w:rsidRPr="00DA305D">
        <w:rPr>
          <w:rFonts w:ascii="Arial" w:hAnsi="Arial" w:cs="Arial"/>
          <w:bCs/>
          <w:color w:val="000000"/>
          <w:sz w:val="22"/>
          <w:szCs w:val="22"/>
        </w:rPr>
        <w:t xml:space="preserve">υνέδριο του </w:t>
      </w:r>
      <w:r w:rsidR="00F151AB">
        <w:rPr>
          <w:rFonts w:ascii="Arial" w:hAnsi="Arial" w:cs="Arial"/>
          <w:bCs/>
          <w:color w:val="000000"/>
          <w:sz w:val="22"/>
          <w:szCs w:val="22"/>
        </w:rPr>
        <w:t xml:space="preserve">Ευρωπαϊκού </w:t>
      </w:r>
      <w:r w:rsidR="00DA305D" w:rsidRPr="00DA305D">
        <w:rPr>
          <w:rFonts w:ascii="Arial" w:hAnsi="Arial" w:cs="Arial"/>
          <w:bCs/>
          <w:color w:val="000000"/>
          <w:sz w:val="22"/>
          <w:szCs w:val="22"/>
        </w:rPr>
        <w:t xml:space="preserve">Δικτύου </w:t>
      </w:r>
      <w:r w:rsidR="00F151AB">
        <w:rPr>
          <w:rFonts w:ascii="Arial" w:hAnsi="Arial" w:cs="Arial"/>
          <w:bCs/>
          <w:color w:val="000000"/>
          <w:sz w:val="22"/>
          <w:szCs w:val="22"/>
        </w:rPr>
        <w:t>Δημόσιων</w:t>
      </w:r>
      <w:r w:rsidR="00DA305D" w:rsidRPr="00DA305D">
        <w:rPr>
          <w:rFonts w:ascii="Arial" w:hAnsi="Arial" w:cs="Arial"/>
          <w:bCs/>
          <w:color w:val="000000"/>
          <w:sz w:val="22"/>
          <w:szCs w:val="22"/>
        </w:rPr>
        <w:t xml:space="preserve"> Υπηρεσιών Απασχόλησης (PES Network)</w:t>
      </w:r>
      <w:r>
        <w:rPr>
          <w:rFonts w:ascii="Arial" w:hAnsi="Arial" w:cs="Arial"/>
          <w:bCs/>
          <w:color w:val="000000"/>
          <w:sz w:val="22"/>
          <w:szCs w:val="22"/>
        </w:rPr>
        <w:t xml:space="preserve"> </w:t>
      </w:r>
      <w:r w:rsidR="00F151AB">
        <w:rPr>
          <w:rFonts w:ascii="Arial" w:hAnsi="Arial" w:cs="Arial"/>
          <w:bCs/>
          <w:color w:val="000000"/>
          <w:sz w:val="22"/>
          <w:szCs w:val="22"/>
        </w:rPr>
        <w:t xml:space="preserve">για την </w:t>
      </w:r>
      <w:r w:rsidRPr="00EC06CC">
        <w:rPr>
          <w:rFonts w:ascii="Arial" w:hAnsi="Arial" w:cs="Arial"/>
          <w:bCs/>
          <w:color w:val="000000"/>
          <w:sz w:val="22"/>
          <w:szCs w:val="22"/>
        </w:rPr>
        <w:t xml:space="preserve">υποστήριξη </w:t>
      </w:r>
      <w:r w:rsidR="00F151AB">
        <w:rPr>
          <w:rFonts w:ascii="Arial" w:hAnsi="Arial" w:cs="Arial"/>
          <w:bCs/>
          <w:color w:val="000000"/>
          <w:sz w:val="22"/>
          <w:szCs w:val="22"/>
        </w:rPr>
        <w:t xml:space="preserve">των ανέργων που </w:t>
      </w:r>
      <w:r w:rsidRPr="00EC06CC">
        <w:rPr>
          <w:rFonts w:ascii="Arial" w:hAnsi="Arial" w:cs="Arial"/>
          <w:bCs/>
          <w:color w:val="000000"/>
          <w:sz w:val="22"/>
          <w:szCs w:val="22"/>
        </w:rPr>
        <w:t xml:space="preserve">βρίσκονται </w:t>
      </w:r>
      <w:r w:rsidR="00E62399">
        <w:rPr>
          <w:rFonts w:ascii="Arial" w:hAnsi="Arial" w:cs="Arial"/>
          <w:bCs/>
          <w:color w:val="000000"/>
          <w:sz w:val="22"/>
          <w:szCs w:val="22"/>
        </w:rPr>
        <w:t xml:space="preserve">πιο </w:t>
      </w:r>
      <w:r w:rsidRPr="00EC06CC">
        <w:rPr>
          <w:rFonts w:ascii="Arial" w:hAnsi="Arial" w:cs="Arial"/>
          <w:bCs/>
          <w:color w:val="000000"/>
          <w:sz w:val="22"/>
          <w:szCs w:val="22"/>
        </w:rPr>
        <w:t>μακριά από την αγορά εργασίας</w:t>
      </w:r>
      <w:r w:rsidR="006A5B2C">
        <w:rPr>
          <w:rFonts w:ascii="Arial" w:hAnsi="Arial" w:cs="Arial"/>
          <w:bCs/>
          <w:color w:val="000000"/>
          <w:sz w:val="22"/>
          <w:szCs w:val="22"/>
        </w:rPr>
        <w:t xml:space="preserve"> (</w:t>
      </w:r>
      <w:r w:rsidR="006A5B2C">
        <w:rPr>
          <w:rFonts w:ascii="Arial" w:hAnsi="Arial" w:cs="Arial"/>
          <w:bCs/>
          <w:color w:val="000000"/>
          <w:sz w:val="22"/>
          <w:szCs w:val="22"/>
          <w:lang w:val="en-US"/>
        </w:rPr>
        <w:t>R</w:t>
      </w:r>
      <w:r w:rsidR="006A5B2C" w:rsidRPr="006A5B2C">
        <w:rPr>
          <w:rFonts w:ascii="Arial" w:hAnsi="Arial" w:cs="Arial"/>
          <w:bCs/>
          <w:color w:val="000000"/>
          <w:sz w:val="22"/>
          <w:szCs w:val="22"/>
        </w:rPr>
        <w:t>ethinking support to those further from the labour market)</w:t>
      </w:r>
      <w:r>
        <w:rPr>
          <w:rFonts w:ascii="Arial" w:hAnsi="Arial" w:cs="Arial"/>
          <w:bCs/>
          <w:color w:val="000000"/>
          <w:sz w:val="22"/>
          <w:szCs w:val="22"/>
        </w:rPr>
        <w:t>, με την παρουσία του Διοικητή της Δημόσιας Υπηρεσίας Απασχόλησης (ΔΥΠΑ) Σπύρου Πρωτοψάλτη.</w:t>
      </w:r>
    </w:p>
    <w:p w14:paraId="3D44303B" w14:textId="77777777" w:rsidR="00F151AB" w:rsidRPr="00F151AB" w:rsidRDefault="00F151AB" w:rsidP="00F151AB">
      <w:pPr>
        <w:pStyle w:val="Web3"/>
        <w:ind w:left="-283" w:right="-283"/>
        <w:jc w:val="both"/>
        <w:rPr>
          <w:rFonts w:ascii="Arial" w:hAnsi="Arial" w:cs="Arial"/>
          <w:bCs/>
          <w:color w:val="000000"/>
          <w:sz w:val="22"/>
          <w:szCs w:val="22"/>
        </w:rPr>
      </w:pPr>
      <w:r w:rsidRPr="00F151AB">
        <w:rPr>
          <w:rFonts w:ascii="Arial" w:hAnsi="Arial" w:cs="Arial"/>
          <w:bCs/>
          <w:color w:val="000000"/>
          <w:sz w:val="22"/>
          <w:szCs w:val="22"/>
        </w:rPr>
        <w:t>Η ενεργός συμμετοχή της ΔΥΠΑ επισφραγίστηκε από την παρουσίαση της Υποδιοικήτριας Γιάννας Χορμόβα σε σχετικό εργαστήριο (workshop</w:t>
      </w:r>
      <w:bookmarkStart w:id="0" w:name="_GoBack"/>
      <w:bookmarkEnd w:id="0"/>
      <w:r w:rsidRPr="00F151AB">
        <w:rPr>
          <w:rFonts w:ascii="Arial" w:hAnsi="Arial" w:cs="Arial"/>
          <w:bCs/>
          <w:color w:val="000000"/>
          <w:sz w:val="22"/>
          <w:szCs w:val="22"/>
        </w:rPr>
        <w:t>), όπου ενημέρωσε μέλη του δικτύου για τις καινοτόμες παρεμβάσεις και την ανάπτυξη της στρατηγικής της ΔΥΠΑ, μέσω της οποίας χιλιάδες πολίτες έχουν ενδυναμωθεί, συμμετέχοντας σε δράσεις απασχόλησης, απόκτησης και αναβάθμισης δεξιοτήτων, επαγγελματικής καθοδήγησης, έχοντας λάβει πιστοποιήσεις που ισχυροποιούν το βιογραφικό τους και ανοίγοντας νέες εργασιακές προοπτικές.</w:t>
      </w:r>
    </w:p>
    <w:p w14:paraId="7BFB2F0E" w14:textId="77777777" w:rsidR="00F151AB" w:rsidRPr="00F151AB" w:rsidRDefault="00F151AB" w:rsidP="00F151AB">
      <w:pPr>
        <w:pStyle w:val="Web3"/>
        <w:ind w:left="-283" w:right="-283"/>
        <w:jc w:val="both"/>
        <w:rPr>
          <w:rFonts w:ascii="Arial" w:hAnsi="Arial" w:cs="Arial"/>
          <w:bCs/>
          <w:color w:val="000000"/>
          <w:sz w:val="22"/>
          <w:szCs w:val="22"/>
        </w:rPr>
      </w:pPr>
      <w:r w:rsidRPr="00F151AB">
        <w:rPr>
          <w:rFonts w:ascii="Arial" w:hAnsi="Arial" w:cs="Arial"/>
          <w:bCs/>
          <w:color w:val="000000"/>
          <w:sz w:val="22"/>
          <w:szCs w:val="22"/>
        </w:rPr>
        <w:t xml:space="preserve">Η παρουσίαση της Υποδιοικήτριας ανέδειξε το εμβληματικό πρόγραμμα κατάρτισης που υλοποιεί η ΔΥΠΑ, με πόρους από το Ταμείο Ανάκαμψης και Ανθεκτικότητας, μέσω του οποίου 500.000 πολίτες θα έχουν αναβαθμίσει τις δεξιότητές τους, ειδικά τις ψηφιακές και πράσινες, μέχρι το τέλος του 2025. </w:t>
      </w:r>
    </w:p>
    <w:p w14:paraId="6E49344E" w14:textId="0AA584A5" w:rsidR="00F151AB" w:rsidRPr="00F151AB" w:rsidRDefault="00F151AB" w:rsidP="00F151AB">
      <w:pPr>
        <w:pStyle w:val="Web3"/>
        <w:ind w:left="-283" w:right="-283"/>
        <w:jc w:val="both"/>
        <w:rPr>
          <w:rFonts w:ascii="Arial" w:hAnsi="Arial" w:cs="Arial"/>
          <w:bCs/>
          <w:color w:val="000000"/>
          <w:sz w:val="22"/>
          <w:szCs w:val="22"/>
        </w:rPr>
      </w:pPr>
      <w:r w:rsidRPr="00F151AB">
        <w:rPr>
          <w:rFonts w:ascii="Arial" w:hAnsi="Arial" w:cs="Arial"/>
          <w:bCs/>
          <w:color w:val="000000"/>
          <w:sz w:val="22"/>
          <w:szCs w:val="22"/>
        </w:rPr>
        <w:t xml:space="preserve">Παράλληλα, αναφέρθηκε στις συνεργασίες με εταιρείες παγκόσμιες ηγέτιδες στον τεχνολογικό τομέα και Πανεπιστήμια της χώρας, στα εξειδικευμένα προγράμματα που υποστηρίζουν τις ειδικές και ευάλωτες κοινωνικές ομάδες, </w:t>
      </w:r>
      <w:r w:rsidR="008F416C" w:rsidRPr="00AB0CAA">
        <w:rPr>
          <w:rFonts w:ascii="Arial" w:hAnsi="Arial" w:cs="Arial"/>
          <w:bCs/>
          <w:color w:val="000000"/>
          <w:sz w:val="22"/>
          <w:szCs w:val="22"/>
        </w:rPr>
        <w:t>στο νέο γραφείο εξυπηρέτησης Ειδικών Κοινωνικών Ομάδων (ΕΚΟ),</w:t>
      </w:r>
      <w:r w:rsidR="008F416C">
        <w:rPr>
          <w:rFonts w:ascii="Arial" w:hAnsi="Arial" w:cs="Arial"/>
          <w:bCs/>
          <w:color w:val="000000"/>
          <w:sz w:val="22"/>
          <w:szCs w:val="22"/>
        </w:rPr>
        <w:t xml:space="preserve"> </w:t>
      </w:r>
      <w:r w:rsidRPr="00F151AB">
        <w:rPr>
          <w:rFonts w:ascii="Arial" w:hAnsi="Arial" w:cs="Arial"/>
          <w:bCs/>
          <w:color w:val="000000"/>
          <w:sz w:val="22"/>
          <w:szCs w:val="22"/>
        </w:rPr>
        <w:t>καθώς και στο έργο της ΔΥΠΑ στον κρίσιμο για όλη την Ευρώπη τομέα της Επαγγελματικής Εκπαίδευσης και Κατάρτισης (ΕΕΚ).</w:t>
      </w:r>
    </w:p>
    <w:p w14:paraId="0FAD8655" w14:textId="096876DF" w:rsidR="00F151AB" w:rsidRDefault="00F151AB" w:rsidP="00F151AB">
      <w:pPr>
        <w:pStyle w:val="Web3"/>
        <w:ind w:left="-283" w:right="-283"/>
        <w:jc w:val="both"/>
        <w:rPr>
          <w:rFonts w:ascii="Arial" w:hAnsi="Arial" w:cs="Arial"/>
          <w:bCs/>
          <w:color w:val="000000"/>
          <w:sz w:val="22"/>
          <w:szCs w:val="22"/>
        </w:rPr>
      </w:pPr>
      <w:r w:rsidRPr="00F151AB">
        <w:rPr>
          <w:rFonts w:ascii="Arial" w:hAnsi="Arial" w:cs="Arial"/>
          <w:bCs/>
          <w:color w:val="000000"/>
          <w:sz w:val="22"/>
          <w:szCs w:val="22"/>
        </w:rPr>
        <w:t>Η παρουσίαση ανέδειξε, επίσης, την καινοτόμο κατεύθυνση των δράσεων της ΔΥΠΑ, που καταγράφει τις ραγδαίες τεχνολογικές εξελίξεις και προσαρμόζει ταχύτατα τις παρεμβάσεις της στις αναδυόμενες επιπτώσεις που αυτές επιφέρουν στο εργασιακό τοπίο. Η ΔΥΠΑ σχεδιάζει για τη συνέχεια την υλοποίηση ακόμη πιο στοχευμένων δράσεων και την περαιτέρω διεύρυνση των συνεργασιών της, θέτοντας ως κεντρική προτεραιότητα την αποτελεσματική υποστήριξη της απασχόλησης των πολιτών,  δίνοντας έμφαση στην πλέον ευάλωτες ομάδες και σε όσους βρίσκονται πιο μακριά από την αγορά εργασίας.</w:t>
      </w:r>
    </w:p>
    <w:sectPr w:rsidR="00F151AB" w:rsidSect="00AA4F79">
      <w:headerReference w:type="even" r:id="rId13"/>
      <w:headerReference w:type="default" r:id="rId14"/>
      <w:footerReference w:type="even" r:id="rId15"/>
      <w:footerReference w:type="default" r:id="rId16"/>
      <w:headerReference w:type="first" r:id="rId17"/>
      <w:footerReference w:type="first" r:id="rId18"/>
      <w:pgSz w:w="11906" w:h="16838" w:code="9"/>
      <w:pgMar w:top="2268" w:right="1985" w:bottom="1701" w:left="1985"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0EF65" w14:textId="77777777" w:rsidR="002D38EA" w:rsidRDefault="002D38EA">
      <w:r>
        <w:separator/>
      </w:r>
    </w:p>
  </w:endnote>
  <w:endnote w:type="continuationSeparator" w:id="0">
    <w:p w14:paraId="4EC34E48" w14:textId="77777777" w:rsidR="002D38EA" w:rsidRDefault="002D3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Noto Serif CJK SC">
    <w:altName w:val="SimSun"/>
    <w:panose1 w:val="00000000000000000000"/>
    <w:charset w:val="00"/>
    <w:family w:val="roman"/>
    <w:notTrueType/>
    <w:pitch w:val="default"/>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365D8CBC" w:rsidR="00344BDB" w:rsidRPr="00417B17" w:rsidRDefault="00344BDB" w:rsidP="00703991">
    <w:pPr>
      <w:pStyle w:val="a4"/>
      <w:rPr>
        <w:lang w:val="en-US"/>
      </w:rPr>
    </w:pPr>
  </w:p>
  <w:p w14:paraId="0023160A" w14:textId="3DECE236" w:rsidR="00391BDD" w:rsidRPr="005371FC" w:rsidRDefault="00CD2E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anchor distT="0" distB="0" distL="114300" distR="114300" simplePos="0" relativeHeight="251668480" behindDoc="1" locked="0" layoutInCell="1" allowOverlap="1" wp14:anchorId="46913434" wp14:editId="36DD226C">
          <wp:simplePos x="0" y="0"/>
          <wp:positionH relativeFrom="column">
            <wp:posOffset>1252075</wp:posOffset>
          </wp:positionH>
          <wp:positionV relativeFrom="page">
            <wp:posOffset>9725025</wp:posOffset>
          </wp:positionV>
          <wp:extent cx="2621915" cy="604520"/>
          <wp:effectExtent l="0" t="0" r="6985" b="5080"/>
          <wp:wrapTight wrapText="bothSides">
            <wp:wrapPolygon edited="0">
              <wp:start x="0" y="0"/>
              <wp:lineTo x="0" y="21101"/>
              <wp:lineTo x="21501" y="21101"/>
              <wp:lineTo x="21501"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ypa gia deltiio typou_300.jpg"/>
                  <pic:cNvPicPr/>
                </pic:nvPicPr>
                <pic:blipFill>
                  <a:blip r:embed="rId1">
                    <a:extLst>
                      <a:ext uri="{28A0092B-C50C-407E-A947-70E740481C1C}">
                        <a14:useLocalDpi xmlns:a14="http://schemas.microsoft.com/office/drawing/2010/main" val="0"/>
                      </a:ext>
                    </a:extLst>
                  </a:blip>
                  <a:stretch>
                    <a:fillRect/>
                  </a:stretch>
                </pic:blipFill>
                <pic:spPr>
                  <a:xfrm>
                    <a:off x="0" y="0"/>
                    <a:ext cx="2621915" cy="604520"/>
                  </a:xfrm>
                  <a:prstGeom prst="rect">
                    <a:avLst/>
                  </a:prstGeom>
                </pic:spPr>
              </pic:pic>
            </a:graphicData>
          </a:graphic>
          <wp14:sizeRelH relativeFrom="margin">
            <wp14:pctWidth>0</wp14:pctWidth>
          </wp14:sizeRelH>
          <wp14:sizeRelV relativeFrom="margin">
            <wp14:pctHeight>0</wp14:pctHeight>
          </wp14:sizeRelV>
        </wp:anchor>
      </w:drawing>
    </w:r>
    <w:r w:rsidR="00703991" w:rsidRPr="005371FC">
      <w:rPr>
        <w:rFonts w:ascii="Tahoma" w:hAnsi="Tahoma" w:cs="Cambria"/>
      </w:rPr>
      <w:t xml:space="preserve">          </w:t>
    </w:r>
    <w:r w:rsidR="005371FC" w:rsidRPr="00A41C6C">
      <w:rPr>
        <w:rFonts w:ascii="Tahoma" w:hAnsi="Tahoma" w:cs="Cambria"/>
      </w:rPr>
      <w:t xml:space="preserve">  </w:t>
    </w:r>
    <w:r w:rsidR="00703991"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30FE5" w14:textId="77777777" w:rsidR="008D7528" w:rsidRDefault="008D752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3F816" w14:textId="77777777" w:rsidR="002D38EA" w:rsidRDefault="002D38EA">
      <w:r>
        <w:separator/>
      </w:r>
    </w:p>
  </w:footnote>
  <w:footnote w:type="continuationSeparator" w:id="0">
    <w:p w14:paraId="4FF3806F" w14:textId="77777777" w:rsidR="002D38EA" w:rsidRDefault="002D38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2D38EA">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4144;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68B04ACC" w:rsidR="007E63E8" w:rsidRDefault="0012034A">
    <w:pPr>
      <w:pStyle w:val="a5"/>
    </w:pPr>
    <w:r w:rsidRPr="00966284">
      <w:rPr>
        <w:noProof/>
      </w:rPr>
      <w:drawing>
        <wp:anchor distT="0" distB="0" distL="114300" distR="114300" simplePos="0" relativeHeight="251670528" behindDoc="1" locked="0" layoutInCell="1" allowOverlap="1" wp14:anchorId="491AF4C2" wp14:editId="68012BFF">
          <wp:simplePos x="0" y="0"/>
          <wp:positionH relativeFrom="margin">
            <wp:align>center</wp:align>
          </wp:positionH>
          <wp:positionV relativeFrom="page">
            <wp:posOffset>360045</wp:posOffset>
          </wp:positionV>
          <wp:extent cx="1440000" cy="486000"/>
          <wp:effectExtent l="0" t="0" r="8255" b="9525"/>
          <wp:wrapNone/>
          <wp:docPr id="13"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60287" behindDoc="1" locked="0" layoutInCell="1" allowOverlap="1" wp14:anchorId="7A92D914" wp14:editId="14246401">
          <wp:simplePos x="0" y="0"/>
          <wp:positionH relativeFrom="page">
            <wp:align>left</wp:align>
          </wp:positionH>
          <wp:positionV relativeFrom="paragraph">
            <wp:posOffset>-458772</wp:posOffset>
          </wp:positionV>
          <wp:extent cx="7562562" cy="10707672"/>
          <wp:effectExtent l="0" t="0" r="63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2D38EA">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F6CBA"/>
    <w:multiLevelType w:val="hybridMultilevel"/>
    <w:tmpl w:val="EF8A199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93B2EEE"/>
    <w:multiLevelType w:val="hybridMultilevel"/>
    <w:tmpl w:val="57CEE7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0"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2"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5"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7"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7"/>
  </w:num>
  <w:num w:numId="2">
    <w:abstractNumId w:val="10"/>
  </w:num>
  <w:num w:numId="3">
    <w:abstractNumId w:val="6"/>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13"/>
  </w:num>
  <w:num w:numId="11">
    <w:abstractNumId w:val="16"/>
  </w:num>
  <w:num w:numId="12">
    <w:abstractNumId w:val="9"/>
  </w:num>
  <w:num w:numId="13">
    <w:abstractNumId w:val="11"/>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3"/>
  </w:num>
  <w:num w:numId="18">
    <w:abstractNumId w:val="4"/>
  </w:num>
  <w:num w:numId="19">
    <w:abstractNumId w:val="15"/>
  </w:num>
  <w:num w:numId="20">
    <w:abstractNumId w:val="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2916"/>
    <w:rsid w:val="00020425"/>
    <w:rsid w:val="00025055"/>
    <w:rsid w:val="00027823"/>
    <w:rsid w:val="000357C6"/>
    <w:rsid w:val="00042DD9"/>
    <w:rsid w:val="00052EEA"/>
    <w:rsid w:val="0005418E"/>
    <w:rsid w:val="00057130"/>
    <w:rsid w:val="00057DD9"/>
    <w:rsid w:val="00057FF3"/>
    <w:rsid w:val="000631F1"/>
    <w:rsid w:val="00073275"/>
    <w:rsid w:val="00073734"/>
    <w:rsid w:val="000813EB"/>
    <w:rsid w:val="0008676C"/>
    <w:rsid w:val="000877A2"/>
    <w:rsid w:val="00087ACB"/>
    <w:rsid w:val="00097C63"/>
    <w:rsid w:val="000A3207"/>
    <w:rsid w:val="000B0995"/>
    <w:rsid w:val="000B7557"/>
    <w:rsid w:val="000B7AD4"/>
    <w:rsid w:val="000C02BE"/>
    <w:rsid w:val="000C65A5"/>
    <w:rsid w:val="000D2539"/>
    <w:rsid w:val="000D4077"/>
    <w:rsid w:val="000D52C6"/>
    <w:rsid w:val="000E1D39"/>
    <w:rsid w:val="000E6CC1"/>
    <w:rsid w:val="001038C5"/>
    <w:rsid w:val="00111AA2"/>
    <w:rsid w:val="00113F77"/>
    <w:rsid w:val="00114CD6"/>
    <w:rsid w:val="0012034A"/>
    <w:rsid w:val="00120A21"/>
    <w:rsid w:val="0012297C"/>
    <w:rsid w:val="001271C9"/>
    <w:rsid w:val="0013642C"/>
    <w:rsid w:val="00140262"/>
    <w:rsid w:val="00142ECD"/>
    <w:rsid w:val="0015056E"/>
    <w:rsid w:val="0015166A"/>
    <w:rsid w:val="0015424E"/>
    <w:rsid w:val="00155A61"/>
    <w:rsid w:val="00161E7D"/>
    <w:rsid w:val="0016314F"/>
    <w:rsid w:val="001653E2"/>
    <w:rsid w:val="0016571E"/>
    <w:rsid w:val="00165796"/>
    <w:rsid w:val="00167CBA"/>
    <w:rsid w:val="00174329"/>
    <w:rsid w:val="0017613D"/>
    <w:rsid w:val="00177088"/>
    <w:rsid w:val="00177197"/>
    <w:rsid w:val="001806F9"/>
    <w:rsid w:val="001863DB"/>
    <w:rsid w:val="001864AF"/>
    <w:rsid w:val="00197DCA"/>
    <w:rsid w:val="001A194A"/>
    <w:rsid w:val="001A5C0B"/>
    <w:rsid w:val="001A76C2"/>
    <w:rsid w:val="001B1C2D"/>
    <w:rsid w:val="001B4A8E"/>
    <w:rsid w:val="001C0BBD"/>
    <w:rsid w:val="001C2355"/>
    <w:rsid w:val="001C57B4"/>
    <w:rsid w:val="001C657A"/>
    <w:rsid w:val="001C6FB0"/>
    <w:rsid w:val="001D1A62"/>
    <w:rsid w:val="001D1EFA"/>
    <w:rsid w:val="001D4FEC"/>
    <w:rsid w:val="001D5BC9"/>
    <w:rsid w:val="001E1582"/>
    <w:rsid w:val="001E1D21"/>
    <w:rsid w:val="001E6E0A"/>
    <w:rsid w:val="001F12B4"/>
    <w:rsid w:val="001F1DDF"/>
    <w:rsid w:val="001F33E0"/>
    <w:rsid w:val="00201BAB"/>
    <w:rsid w:val="002034D5"/>
    <w:rsid w:val="00204B3C"/>
    <w:rsid w:val="002104CE"/>
    <w:rsid w:val="002121FB"/>
    <w:rsid w:val="00213062"/>
    <w:rsid w:val="00215193"/>
    <w:rsid w:val="00231402"/>
    <w:rsid w:val="00234C96"/>
    <w:rsid w:val="0024101B"/>
    <w:rsid w:val="00244779"/>
    <w:rsid w:val="002530B0"/>
    <w:rsid w:val="00254B06"/>
    <w:rsid w:val="0025538F"/>
    <w:rsid w:val="002553E3"/>
    <w:rsid w:val="002572CA"/>
    <w:rsid w:val="0026007D"/>
    <w:rsid w:val="0026274B"/>
    <w:rsid w:val="00264111"/>
    <w:rsid w:val="0026704F"/>
    <w:rsid w:val="002677E7"/>
    <w:rsid w:val="00274BD5"/>
    <w:rsid w:val="00283EC1"/>
    <w:rsid w:val="00285BB3"/>
    <w:rsid w:val="00285EA3"/>
    <w:rsid w:val="002937DF"/>
    <w:rsid w:val="00295D7E"/>
    <w:rsid w:val="00297979"/>
    <w:rsid w:val="002A4F0F"/>
    <w:rsid w:val="002A5D18"/>
    <w:rsid w:val="002B3459"/>
    <w:rsid w:val="002B45F7"/>
    <w:rsid w:val="002B589C"/>
    <w:rsid w:val="002B73E9"/>
    <w:rsid w:val="002C0B89"/>
    <w:rsid w:val="002C318A"/>
    <w:rsid w:val="002C3495"/>
    <w:rsid w:val="002C44F9"/>
    <w:rsid w:val="002D2CA8"/>
    <w:rsid w:val="002D3489"/>
    <w:rsid w:val="002D38EA"/>
    <w:rsid w:val="002D43C5"/>
    <w:rsid w:val="002D63AD"/>
    <w:rsid w:val="002D70EE"/>
    <w:rsid w:val="002E053E"/>
    <w:rsid w:val="002E2B81"/>
    <w:rsid w:val="002E579C"/>
    <w:rsid w:val="002E65B4"/>
    <w:rsid w:val="002F52DB"/>
    <w:rsid w:val="00301125"/>
    <w:rsid w:val="0030420F"/>
    <w:rsid w:val="00304FFB"/>
    <w:rsid w:val="003135BA"/>
    <w:rsid w:val="00314E9A"/>
    <w:rsid w:val="003160E0"/>
    <w:rsid w:val="00321312"/>
    <w:rsid w:val="00330220"/>
    <w:rsid w:val="003323DF"/>
    <w:rsid w:val="00333A49"/>
    <w:rsid w:val="00337C14"/>
    <w:rsid w:val="00341A16"/>
    <w:rsid w:val="00343828"/>
    <w:rsid w:val="00344BDB"/>
    <w:rsid w:val="003505CB"/>
    <w:rsid w:val="00354B62"/>
    <w:rsid w:val="0036049C"/>
    <w:rsid w:val="00361DCA"/>
    <w:rsid w:val="00362131"/>
    <w:rsid w:val="00365107"/>
    <w:rsid w:val="00374E5F"/>
    <w:rsid w:val="00375DE8"/>
    <w:rsid w:val="00383FBA"/>
    <w:rsid w:val="00386E1C"/>
    <w:rsid w:val="003910FF"/>
    <w:rsid w:val="00391BDD"/>
    <w:rsid w:val="00392AC8"/>
    <w:rsid w:val="00394501"/>
    <w:rsid w:val="003A2578"/>
    <w:rsid w:val="003A4603"/>
    <w:rsid w:val="003A6C99"/>
    <w:rsid w:val="003B12C0"/>
    <w:rsid w:val="003B42D6"/>
    <w:rsid w:val="003C006C"/>
    <w:rsid w:val="003C1F09"/>
    <w:rsid w:val="003C2CD7"/>
    <w:rsid w:val="003C385D"/>
    <w:rsid w:val="003C422D"/>
    <w:rsid w:val="003C7F4A"/>
    <w:rsid w:val="003D32A0"/>
    <w:rsid w:val="003D3A89"/>
    <w:rsid w:val="003D480F"/>
    <w:rsid w:val="003D7A85"/>
    <w:rsid w:val="003E11DE"/>
    <w:rsid w:val="003E32AD"/>
    <w:rsid w:val="003E60C4"/>
    <w:rsid w:val="003F327C"/>
    <w:rsid w:val="003F55A9"/>
    <w:rsid w:val="00403332"/>
    <w:rsid w:val="00407CE6"/>
    <w:rsid w:val="00410F3A"/>
    <w:rsid w:val="004113E0"/>
    <w:rsid w:val="004158FE"/>
    <w:rsid w:val="004171A9"/>
    <w:rsid w:val="00417B17"/>
    <w:rsid w:val="00420F75"/>
    <w:rsid w:val="004220AC"/>
    <w:rsid w:val="00422A04"/>
    <w:rsid w:val="00424330"/>
    <w:rsid w:val="004247BC"/>
    <w:rsid w:val="0042559F"/>
    <w:rsid w:val="0042674A"/>
    <w:rsid w:val="00426B0A"/>
    <w:rsid w:val="00426BB1"/>
    <w:rsid w:val="00427C07"/>
    <w:rsid w:val="00430D43"/>
    <w:rsid w:val="00432D25"/>
    <w:rsid w:val="00433614"/>
    <w:rsid w:val="00435D3F"/>
    <w:rsid w:val="004363B1"/>
    <w:rsid w:val="004377A4"/>
    <w:rsid w:val="00440A61"/>
    <w:rsid w:val="00467788"/>
    <w:rsid w:val="0047654D"/>
    <w:rsid w:val="00476851"/>
    <w:rsid w:val="0048505C"/>
    <w:rsid w:val="0048686C"/>
    <w:rsid w:val="00486CED"/>
    <w:rsid w:val="00487AE2"/>
    <w:rsid w:val="004964D2"/>
    <w:rsid w:val="004977E0"/>
    <w:rsid w:val="00497BBC"/>
    <w:rsid w:val="004A24B0"/>
    <w:rsid w:val="004A4A53"/>
    <w:rsid w:val="004A6558"/>
    <w:rsid w:val="004A666F"/>
    <w:rsid w:val="004B3627"/>
    <w:rsid w:val="004C2A82"/>
    <w:rsid w:val="004C5400"/>
    <w:rsid w:val="004C5F17"/>
    <w:rsid w:val="004D266D"/>
    <w:rsid w:val="004D27B2"/>
    <w:rsid w:val="004D3F45"/>
    <w:rsid w:val="004D51DD"/>
    <w:rsid w:val="004E1A2C"/>
    <w:rsid w:val="004E5E3F"/>
    <w:rsid w:val="004F131E"/>
    <w:rsid w:val="004F2659"/>
    <w:rsid w:val="004F4DFB"/>
    <w:rsid w:val="004F5959"/>
    <w:rsid w:val="00503253"/>
    <w:rsid w:val="00504B70"/>
    <w:rsid w:val="00507641"/>
    <w:rsid w:val="005108E7"/>
    <w:rsid w:val="005111F5"/>
    <w:rsid w:val="005165A9"/>
    <w:rsid w:val="005208CA"/>
    <w:rsid w:val="005253FD"/>
    <w:rsid w:val="00526EFE"/>
    <w:rsid w:val="0053211C"/>
    <w:rsid w:val="00532EC7"/>
    <w:rsid w:val="005371FC"/>
    <w:rsid w:val="005444E0"/>
    <w:rsid w:val="00550BE7"/>
    <w:rsid w:val="0055514C"/>
    <w:rsid w:val="00560A60"/>
    <w:rsid w:val="005662AA"/>
    <w:rsid w:val="005744DF"/>
    <w:rsid w:val="00575073"/>
    <w:rsid w:val="00576294"/>
    <w:rsid w:val="00576B0C"/>
    <w:rsid w:val="00583685"/>
    <w:rsid w:val="00587FE5"/>
    <w:rsid w:val="00596BC6"/>
    <w:rsid w:val="00597AB5"/>
    <w:rsid w:val="005A1515"/>
    <w:rsid w:val="005A2DE3"/>
    <w:rsid w:val="005A79F4"/>
    <w:rsid w:val="005B0904"/>
    <w:rsid w:val="005B0E32"/>
    <w:rsid w:val="005B179C"/>
    <w:rsid w:val="005B1F61"/>
    <w:rsid w:val="005B6A60"/>
    <w:rsid w:val="005C15D2"/>
    <w:rsid w:val="005C1EBD"/>
    <w:rsid w:val="005C2A61"/>
    <w:rsid w:val="005C32A8"/>
    <w:rsid w:val="005C4B50"/>
    <w:rsid w:val="005C70E5"/>
    <w:rsid w:val="005D0082"/>
    <w:rsid w:val="005D0586"/>
    <w:rsid w:val="005D21DE"/>
    <w:rsid w:val="005D5539"/>
    <w:rsid w:val="005D7527"/>
    <w:rsid w:val="005D7978"/>
    <w:rsid w:val="005E72F0"/>
    <w:rsid w:val="005F3299"/>
    <w:rsid w:val="005F5751"/>
    <w:rsid w:val="005F58C2"/>
    <w:rsid w:val="005F6CD3"/>
    <w:rsid w:val="0060136F"/>
    <w:rsid w:val="0061071E"/>
    <w:rsid w:val="00612B4F"/>
    <w:rsid w:val="00613069"/>
    <w:rsid w:val="006146AD"/>
    <w:rsid w:val="006249B6"/>
    <w:rsid w:val="00625D1F"/>
    <w:rsid w:val="00635AFF"/>
    <w:rsid w:val="00647E4F"/>
    <w:rsid w:val="0065510C"/>
    <w:rsid w:val="00656D77"/>
    <w:rsid w:val="00660B10"/>
    <w:rsid w:val="00660F12"/>
    <w:rsid w:val="00662F20"/>
    <w:rsid w:val="00663A67"/>
    <w:rsid w:val="00670556"/>
    <w:rsid w:val="0067208A"/>
    <w:rsid w:val="00680E83"/>
    <w:rsid w:val="0068137D"/>
    <w:rsid w:val="0069672E"/>
    <w:rsid w:val="006A15D2"/>
    <w:rsid w:val="006A5B2C"/>
    <w:rsid w:val="006A7547"/>
    <w:rsid w:val="006B23DB"/>
    <w:rsid w:val="006B246F"/>
    <w:rsid w:val="006B2F23"/>
    <w:rsid w:val="006B4391"/>
    <w:rsid w:val="006B62C6"/>
    <w:rsid w:val="006B63A7"/>
    <w:rsid w:val="006B7092"/>
    <w:rsid w:val="006C1FD4"/>
    <w:rsid w:val="006D0CF9"/>
    <w:rsid w:val="006D22C6"/>
    <w:rsid w:val="006D64A8"/>
    <w:rsid w:val="006E1D91"/>
    <w:rsid w:val="006E321C"/>
    <w:rsid w:val="006E55BF"/>
    <w:rsid w:val="006F5D6D"/>
    <w:rsid w:val="006F7034"/>
    <w:rsid w:val="00700AF8"/>
    <w:rsid w:val="0070239D"/>
    <w:rsid w:val="00703991"/>
    <w:rsid w:val="00714B73"/>
    <w:rsid w:val="00720830"/>
    <w:rsid w:val="007221BA"/>
    <w:rsid w:val="0072555F"/>
    <w:rsid w:val="00731E52"/>
    <w:rsid w:val="00734EE9"/>
    <w:rsid w:val="0073573C"/>
    <w:rsid w:val="007371E2"/>
    <w:rsid w:val="007451C0"/>
    <w:rsid w:val="007648BF"/>
    <w:rsid w:val="007648F4"/>
    <w:rsid w:val="00775F45"/>
    <w:rsid w:val="00783B76"/>
    <w:rsid w:val="007853ED"/>
    <w:rsid w:val="00790EA5"/>
    <w:rsid w:val="0079327C"/>
    <w:rsid w:val="00797658"/>
    <w:rsid w:val="007A0DF8"/>
    <w:rsid w:val="007A3852"/>
    <w:rsid w:val="007A4FFB"/>
    <w:rsid w:val="007B0A60"/>
    <w:rsid w:val="007B1454"/>
    <w:rsid w:val="007B5BB1"/>
    <w:rsid w:val="007B62A1"/>
    <w:rsid w:val="007C066C"/>
    <w:rsid w:val="007C084D"/>
    <w:rsid w:val="007C5CAC"/>
    <w:rsid w:val="007D2EF6"/>
    <w:rsid w:val="007D54FF"/>
    <w:rsid w:val="007E0464"/>
    <w:rsid w:val="007E4173"/>
    <w:rsid w:val="007E63E8"/>
    <w:rsid w:val="007E74BD"/>
    <w:rsid w:val="007F2E19"/>
    <w:rsid w:val="007F2F44"/>
    <w:rsid w:val="00826BC1"/>
    <w:rsid w:val="008328E2"/>
    <w:rsid w:val="00860DF7"/>
    <w:rsid w:val="00861452"/>
    <w:rsid w:val="00864C4A"/>
    <w:rsid w:val="00865D4F"/>
    <w:rsid w:val="00871B0B"/>
    <w:rsid w:val="00872B9A"/>
    <w:rsid w:val="00894B5A"/>
    <w:rsid w:val="008A5143"/>
    <w:rsid w:val="008A7C37"/>
    <w:rsid w:val="008B1BB8"/>
    <w:rsid w:val="008B2659"/>
    <w:rsid w:val="008B2E6E"/>
    <w:rsid w:val="008C78ED"/>
    <w:rsid w:val="008D05C5"/>
    <w:rsid w:val="008D0EF8"/>
    <w:rsid w:val="008D7528"/>
    <w:rsid w:val="008D7750"/>
    <w:rsid w:val="008E3C11"/>
    <w:rsid w:val="008E7F06"/>
    <w:rsid w:val="008F24F7"/>
    <w:rsid w:val="008F3B59"/>
    <w:rsid w:val="008F416C"/>
    <w:rsid w:val="0091109C"/>
    <w:rsid w:val="0091320E"/>
    <w:rsid w:val="00913E0A"/>
    <w:rsid w:val="0091585F"/>
    <w:rsid w:val="0093009C"/>
    <w:rsid w:val="00932409"/>
    <w:rsid w:val="009417D6"/>
    <w:rsid w:val="00941FE5"/>
    <w:rsid w:val="00945E3A"/>
    <w:rsid w:val="00954513"/>
    <w:rsid w:val="00957968"/>
    <w:rsid w:val="00961A8D"/>
    <w:rsid w:val="009704E9"/>
    <w:rsid w:val="00970F73"/>
    <w:rsid w:val="009743BA"/>
    <w:rsid w:val="00980733"/>
    <w:rsid w:val="00981482"/>
    <w:rsid w:val="00982108"/>
    <w:rsid w:val="00983702"/>
    <w:rsid w:val="00984A5E"/>
    <w:rsid w:val="00985C8D"/>
    <w:rsid w:val="0099623B"/>
    <w:rsid w:val="00996F61"/>
    <w:rsid w:val="009B2DDC"/>
    <w:rsid w:val="009B3E76"/>
    <w:rsid w:val="009B481A"/>
    <w:rsid w:val="009B5381"/>
    <w:rsid w:val="009C0156"/>
    <w:rsid w:val="009D0160"/>
    <w:rsid w:val="009D0CFE"/>
    <w:rsid w:val="009D4CCB"/>
    <w:rsid w:val="009D4FC9"/>
    <w:rsid w:val="009D7701"/>
    <w:rsid w:val="009E0792"/>
    <w:rsid w:val="009E3EBE"/>
    <w:rsid w:val="009F02A6"/>
    <w:rsid w:val="009F1C18"/>
    <w:rsid w:val="009F4E54"/>
    <w:rsid w:val="00A007F3"/>
    <w:rsid w:val="00A04055"/>
    <w:rsid w:val="00A10B57"/>
    <w:rsid w:val="00A150C4"/>
    <w:rsid w:val="00A15E12"/>
    <w:rsid w:val="00A206CB"/>
    <w:rsid w:val="00A23E96"/>
    <w:rsid w:val="00A30E1F"/>
    <w:rsid w:val="00A31E27"/>
    <w:rsid w:val="00A41C6C"/>
    <w:rsid w:val="00A4564F"/>
    <w:rsid w:val="00A45D32"/>
    <w:rsid w:val="00A56996"/>
    <w:rsid w:val="00A602FB"/>
    <w:rsid w:val="00A63533"/>
    <w:rsid w:val="00A6533E"/>
    <w:rsid w:val="00A7459D"/>
    <w:rsid w:val="00A76791"/>
    <w:rsid w:val="00A77D7E"/>
    <w:rsid w:val="00A86825"/>
    <w:rsid w:val="00A8696F"/>
    <w:rsid w:val="00A87251"/>
    <w:rsid w:val="00A90F70"/>
    <w:rsid w:val="00A910B3"/>
    <w:rsid w:val="00A93756"/>
    <w:rsid w:val="00A93AE5"/>
    <w:rsid w:val="00A9595B"/>
    <w:rsid w:val="00AA351B"/>
    <w:rsid w:val="00AA4F79"/>
    <w:rsid w:val="00AB0CAA"/>
    <w:rsid w:val="00AB3CC9"/>
    <w:rsid w:val="00AB632D"/>
    <w:rsid w:val="00AB7464"/>
    <w:rsid w:val="00AD53D9"/>
    <w:rsid w:val="00AD5753"/>
    <w:rsid w:val="00AE193E"/>
    <w:rsid w:val="00AE2090"/>
    <w:rsid w:val="00AE2B31"/>
    <w:rsid w:val="00AF43B2"/>
    <w:rsid w:val="00AF615B"/>
    <w:rsid w:val="00B0092B"/>
    <w:rsid w:val="00B20203"/>
    <w:rsid w:val="00B20646"/>
    <w:rsid w:val="00B21CA8"/>
    <w:rsid w:val="00B25E55"/>
    <w:rsid w:val="00B31015"/>
    <w:rsid w:val="00B32128"/>
    <w:rsid w:val="00B34CAE"/>
    <w:rsid w:val="00B37A64"/>
    <w:rsid w:val="00B41377"/>
    <w:rsid w:val="00B44498"/>
    <w:rsid w:val="00B52CDE"/>
    <w:rsid w:val="00B61BE9"/>
    <w:rsid w:val="00B6339D"/>
    <w:rsid w:val="00B65FBA"/>
    <w:rsid w:val="00B66503"/>
    <w:rsid w:val="00B67B90"/>
    <w:rsid w:val="00B7137D"/>
    <w:rsid w:val="00B82116"/>
    <w:rsid w:val="00B84DA3"/>
    <w:rsid w:val="00B87F05"/>
    <w:rsid w:val="00B902A6"/>
    <w:rsid w:val="00B93A3E"/>
    <w:rsid w:val="00B958C6"/>
    <w:rsid w:val="00B9760C"/>
    <w:rsid w:val="00BA6688"/>
    <w:rsid w:val="00BB10E6"/>
    <w:rsid w:val="00BB1653"/>
    <w:rsid w:val="00BB3CB8"/>
    <w:rsid w:val="00BC43A0"/>
    <w:rsid w:val="00BC6C89"/>
    <w:rsid w:val="00BD313A"/>
    <w:rsid w:val="00BD35B0"/>
    <w:rsid w:val="00BE05D9"/>
    <w:rsid w:val="00BF1C8B"/>
    <w:rsid w:val="00BF7141"/>
    <w:rsid w:val="00C031BB"/>
    <w:rsid w:val="00C0553F"/>
    <w:rsid w:val="00C059C1"/>
    <w:rsid w:val="00C15C51"/>
    <w:rsid w:val="00C22314"/>
    <w:rsid w:val="00C22A45"/>
    <w:rsid w:val="00C26B94"/>
    <w:rsid w:val="00C309CF"/>
    <w:rsid w:val="00C37057"/>
    <w:rsid w:val="00C561E4"/>
    <w:rsid w:val="00C57121"/>
    <w:rsid w:val="00C64233"/>
    <w:rsid w:val="00C64FA5"/>
    <w:rsid w:val="00C74424"/>
    <w:rsid w:val="00C966B5"/>
    <w:rsid w:val="00CA07FA"/>
    <w:rsid w:val="00CA7964"/>
    <w:rsid w:val="00CB2185"/>
    <w:rsid w:val="00CB3B87"/>
    <w:rsid w:val="00CC1EE7"/>
    <w:rsid w:val="00CC3859"/>
    <w:rsid w:val="00CC6168"/>
    <w:rsid w:val="00CC6C3E"/>
    <w:rsid w:val="00CD2AA9"/>
    <w:rsid w:val="00CD2E31"/>
    <w:rsid w:val="00CD3287"/>
    <w:rsid w:val="00CD3940"/>
    <w:rsid w:val="00CD539A"/>
    <w:rsid w:val="00CE54FE"/>
    <w:rsid w:val="00CE5DB2"/>
    <w:rsid w:val="00CF1C24"/>
    <w:rsid w:val="00CF1F7F"/>
    <w:rsid w:val="00CF2420"/>
    <w:rsid w:val="00CF25E6"/>
    <w:rsid w:val="00CF32E0"/>
    <w:rsid w:val="00CF5425"/>
    <w:rsid w:val="00CF7920"/>
    <w:rsid w:val="00D02354"/>
    <w:rsid w:val="00D03BFA"/>
    <w:rsid w:val="00D0514A"/>
    <w:rsid w:val="00D05771"/>
    <w:rsid w:val="00D07769"/>
    <w:rsid w:val="00D11637"/>
    <w:rsid w:val="00D14C6D"/>
    <w:rsid w:val="00D16396"/>
    <w:rsid w:val="00D213CE"/>
    <w:rsid w:val="00D317EF"/>
    <w:rsid w:val="00D37A8B"/>
    <w:rsid w:val="00D40186"/>
    <w:rsid w:val="00D40884"/>
    <w:rsid w:val="00D4447D"/>
    <w:rsid w:val="00D46C48"/>
    <w:rsid w:val="00D52C45"/>
    <w:rsid w:val="00D52C58"/>
    <w:rsid w:val="00D55A3B"/>
    <w:rsid w:val="00D606FB"/>
    <w:rsid w:val="00D63578"/>
    <w:rsid w:val="00D64193"/>
    <w:rsid w:val="00D70DCA"/>
    <w:rsid w:val="00D71C74"/>
    <w:rsid w:val="00D71FFF"/>
    <w:rsid w:val="00D7270D"/>
    <w:rsid w:val="00D82A22"/>
    <w:rsid w:val="00D8585A"/>
    <w:rsid w:val="00D86698"/>
    <w:rsid w:val="00D920C9"/>
    <w:rsid w:val="00D973AA"/>
    <w:rsid w:val="00D97D94"/>
    <w:rsid w:val="00DA09DF"/>
    <w:rsid w:val="00DA305D"/>
    <w:rsid w:val="00DA5B9A"/>
    <w:rsid w:val="00DB02F4"/>
    <w:rsid w:val="00DB059C"/>
    <w:rsid w:val="00DD1AAA"/>
    <w:rsid w:val="00DD1C0C"/>
    <w:rsid w:val="00DD36A9"/>
    <w:rsid w:val="00DD6B8D"/>
    <w:rsid w:val="00DE30E3"/>
    <w:rsid w:val="00DF0E21"/>
    <w:rsid w:val="00DF128E"/>
    <w:rsid w:val="00E00D42"/>
    <w:rsid w:val="00E06A81"/>
    <w:rsid w:val="00E07178"/>
    <w:rsid w:val="00E07545"/>
    <w:rsid w:val="00E136F0"/>
    <w:rsid w:val="00E13D3C"/>
    <w:rsid w:val="00E25AF1"/>
    <w:rsid w:val="00E27FDE"/>
    <w:rsid w:val="00E3217E"/>
    <w:rsid w:val="00E35485"/>
    <w:rsid w:val="00E3636B"/>
    <w:rsid w:val="00E50545"/>
    <w:rsid w:val="00E50FAB"/>
    <w:rsid w:val="00E54C09"/>
    <w:rsid w:val="00E56AB3"/>
    <w:rsid w:val="00E61CB3"/>
    <w:rsid w:val="00E621C3"/>
    <w:rsid w:val="00E62399"/>
    <w:rsid w:val="00E6500F"/>
    <w:rsid w:val="00E658A8"/>
    <w:rsid w:val="00E71154"/>
    <w:rsid w:val="00E76D5C"/>
    <w:rsid w:val="00E8161D"/>
    <w:rsid w:val="00E83C8B"/>
    <w:rsid w:val="00E84838"/>
    <w:rsid w:val="00E85D04"/>
    <w:rsid w:val="00E866FF"/>
    <w:rsid w:val="00E8686F"/>
    <w:rsid w:val="00E86B25"/>
    <w:rsid w:val="00E87EDA"/>
    <w:rsid w:val="00EA2C8A"/>
    <w:rsid w:val="00EA655C"/>
    <w:rsid w:val="00EA7908"/>
    <w:rsid w:val="00EA7C49"/>
    <w:rsid w:val="00EB1D07"/>
    <w:rsid w:val="00EB4807"/>
    <w:rsid w:val="00EB523E"/>
    <w:rsid w:val="00EB59FE"/>
    <w:rsid w:val="00EC06CC"/>
    <w:rsid w:val="00EC0B96"/>
    <w:rsid w:val="00EC7180"/>
    <w:rsid w:val="00EC7354"/>
    <w:rsid w:val="00ED1A91"/>
    <w:rsid w:val="00EE0935"/>
    <w:rsid w:val="00EF07FC"/>
    <w:rsid w:val="00EF126F"/>
    <w:rsid w:val="00EF12A7"/>
    <w:rsid w:val="00EF21FC"/>
    <w:rsid w:val="00EF4137"/>
    <w:rsid w:val="00EF4904"/>
    <w:rsid w:val="00EF69DE"/>
    <w:rsid w:val="00EF6A87"/>
    <w:rsid w:val="00F10531"/>
    <w:rsid w:val="00F1057A"/>
    <w:rsid w:val="00F10B32"/>
    <w:rsid w:val="00F12B73"/>
    <w:rsid w:val="00F12EE9"/>
    <w:rsid w:val="00F151AB"/>
    <w:rsid w:val="00F42374"/>
    <w:rsid w:val="00F465C2"/>
    <w:rsid w:val="00F50E88"/>
    <w:rsid w:val="00F56368"/>
    <w:rsid w:val="00F57538"/>
    <w:rsid w:val="00F6704D"/>
    <w:rsid w:val="00F67454"/>
    <w:rsid w:val="00F73743"/>
    <w:rsid w:val="00F753CD"/>
    <w:rsid w:val="00F75C42"/>
    <w:rsid w:val="00F76E6F"/>
    <w:rsid w:val="00F77949"/>
    <w:rsid w:val="00F77F27"/>
    <w:rsid w:val="00F87FAE"/>
    <w:rsid w:val="00F90D4C"/>
    <w:rsid w:val="00F9495A"/>
    <w:rsid w:val="00F977A3"/>
    <w:rsid w:val="00FA479C"/>
    <w:rsid w:val="00FB0E53"/>
    <w:rsid w:val="00FB142D"/>
    <w:rsid w:val="00FB2446"/>
    <w:rsid w:val="00FB3F76"/>
    <w:rsid w:val="00FD2452"/>
    <w:rsid w:val="00FD2569"/>
    <w:rsid w:val="00FD2E57"/>
    <w:rsid w:val="00FD5046"/>
    <w:rsid w:val="00FD72DF"/>
    <w:rsid w:val="00FD75D1"/>
    <w:rsid w:val="00FE136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 w:type="paragraph" w:customStyle="1" w:styleId="Default">
    <w:name w:val="Default"/>
    <w:rsid w:val="00D14C6D"/>
    <w:pPr>
      <w:suppressAutoHyphens/>
    </w:pPr>
    <w:rPr>
      <w:rFonts w:ascii="Calibri" w:eastAsia="Noto Serif CJK SC" w:hAnsi="Calibri" w:cs="Calibri"/>
      <w:color w:val="000000"/>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2.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F78F55-4448-416E-BA72-1C424E8D8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358</Words>
  <Characters>1937</Characters>
  <Application>Microsoft Office Word</Application>
  <DocSecurity>0</DocSecurity>
  <Lines>16</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6</cp:revision>
  <cp:lastPrinted>2023-09-01T11:47:00Z</cp:lastPrinted>
  <dcterms:created xsi:type="dcterms:W3CDTF">2024-11-06T06:49:00Z</dcterms:created>
  <dcterms:modified xsi:type="dcterms:W3CDTF">2024-11-06T08:10:00Z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