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F851" w14:textId="77777777" w:rsidR="008506A8" w:rsidRPr="00257260" w:rsidRDefault="00CF5A8C" w:rsidP="008506A8">
      <w:pPr>
        <w:tabs>
          <w:tab w:val="left" w:pos="8080"/>
        </w:tabs>
        <w:spacing w:after="0" w:line="360" w:lineRule="auto"/>
        <w:ind w:right="84"/>
        <w:jc w:val="both"/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</w:pPr>
      <w:r w:rsidRPr="008506A8"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 xml:space="preserve">                                                                                                   </w:t>
      </w:r>
    </w:p>
    <w:p w14:paraId="2B2A9FCF" w14:textId="7AC13A78" w:rsidR="00AB7D48" w:rsidRPr="008506A8" w:rsidRDefault="008506A8" w:rsidP="008506A8">
      <w:pPr>
        <w:tabs>
          <w:tab w:val="left" w:pos="8080"/>
        </w:tabs>
        <w:spacing w:after="0" w:line="360" w:lineRule="auto"/>
        <w:ind w:right="84"/>
        <w:jc w:val="both"/>
        <w:rPr>
          <w:rFonts w:eastAsia="Calibri" w:cstheme="minorHAnsi"/>
          <w:b/>
          <w:bCs/>
          <w:i/>
          <w:iCs/>
          <w:kern w:val="0"/>
          <w:sz w:val="24"/>
          <w:szCs w:val="24"/>
          <w:lang w:val="el-GR" w:bidi="ar-SA"/>
          <w14:ligatures w14:val="none"/>
        </w:rPr>
      </w:pPr>
      <w:r w:rsidRPr="00257260">
        <w:rPr>
          <w:rFonts w:eastAsia="Calibri" w:cstheme="minorHAnsi"/>
          <w:kern w:val="0"/>
          <w:sz w:val="24"/>
          <w:szCs w:val="24"/>
          <w:lang w:val="el-GR" w:bidi="ar-SA"/>
          <w14:ligatures w14:val="none"/>
        </w:rPr>
        <w:t xml:space="preserve">                                                                                                         </w:t>
      </w:r>
      <w:r w:rsidR="00AB7D48" w:rsidRPr="008506A8">
        <w:rPr>
          <w:rFonts w:eastAsia="Calibri" w:cstheme="minorHAnsi"/>
          <w:b/>
          <w:bCs/>
          <w:i/>
          <w:iCs/>
          <w:kern w:val="0"/>
          <w:sz w:val="24"/>
          <w:szCs w:val="24"/>
          <w:lang w:val="el-GR" w:bidi="ar-SA"/>
          <w14:ligatures w14:val="none"/>
        </w:rPr>
        <w:t xml:space="preserve">Αθήνα, </w:t>
      </w:r>
      <w:r w:rsidR="00ED1080">
        <w:rPr>
          <w:rFonts w:eastAsia="Calibri" w:cstheme="minorHAnsi"/>
          <w:b/>
          <w:bCs/>
          <w:i/>
          <w:iCs/>
          <w:kern w:val="0"/>
          <w:sz w:val="24"/>
          <w:szCs w:val="24"/>
          <w:lang w:val="el-GR" w:bidi="ar-SA"/>
          <w14:ligatures w14:val="none"/>
        </w:rPr>
        <w:t>1</w:t>
      </w:r>
      <w:r w:rsidR="00AE28D6">
        <w:rPr>
          <w:rFonts w:eastAsia="Calibri" w:cstheme="minorHAnsi"/>
          <w:b/>
          <w:bCs/>
          <w:i/>
          <w:iCs/>
          <w:kern w:val="0"/>
          <w:sz w:val="24"/>
          <w:szCs w:val="24"/>
          <w:lang w:bidi="ar-SA"/>
          <w14:ligatures w14:val="none"/>
        </w:rPr>
        <w:t>7</w:t>
      </w:r>
      <w:r w:rsidR="00C00D59" w:rsidRPr="008506A8">
        <w:rPr>
          <w:rFonts w:eastAsia="Calibri" w:cstheme="minorHAnsi"/>
          <w:b/>
          <w:bCs/>
          <w:i/>
          <w:iCs/>
          <w:kern w:val="0"/>
          <w:sz w:val="24"/>
          <w:szCs w:val="24"/>
          <w:lang w:val="el-GR" w:bidi="ar-SA"/>
          <w14:ligatures w14:val="none"/>
        </w:rPr>
        <w:t>/</w:t>
      </w:r>
      <w:r w:rsidRPr="00257260">
        <w:rPr>
          <w:rFonts w:eastAsia="Calibri" w:cstheme="minorHAnsi"/>
          <w:b/>
          <w:bCs/>
          <w:i/>
          <w:iCs/>
          <w:kern w:val="0"/>
          <w:sz w:val="24"/>
          <w:szCs w:val="24"/>
          <w:lang w:val="el-GR" w:bidi="ar-SA"/>
          <w14:ligatures w14:val="none"/>
        </w:rPr>
        <w:t>1</w:t>
      </w:r>
      <w:r w:rsidR="000142E9" w:rsidRPr="008506A8">
        <w:rPr>
          <w:rFonts w:eastAsia="Calibri" w:cstheme="minorHAnsi"/>
          <w:b/>
          <w:bCs/>
          <w:i/>
          <w:iCs/>
          <w:kern w:val="0"/>
          <w:sz w:val="24"/>
          <w:szCs w:val="24"/>
          <w:lang w:val="el-GR" w:bidi="ar-SA"/>
          <w14:ligatures w14:val="none"/>
        </w:rPr>
        <w:t xml:space="preserve"> </w:t>
      </w:r>
      <w:r w:rsidR="00C00D59" w:rsidRPr="008506A8">
        <w:rPr>
          <w:rFonts w:eastAsia="Calibri" w:cstheme="minorHAnsi"/>
          <w:b/>
          <w:bCs/>
          <w:i/>
          <w:iCs/>
          <w:kern w:val="0"/>
          <w:sz w:val="24"/>
          <w:szCs w:val="24"/>
          <w:lang w:val="el-GR" w:bidi="ar-SA"/>
          <w14:ligatures w14:val="none"/>
        </w:rPr>
        <w:t>/</w:t>
      </w:r>
      <w:r w:rsidR="00AB7D48" w:rsidRPr="008506A8">
        <w:rPr>
          <w:rFonts w:eastAsia="Calibri" w:cstheme="minorHAnsi"/>
          <w:b/>
          <w:bCs/>
          <w:i/>
          <w:iCs/>
          <w:kern w:val="0"/>
          <w:sz w:val="24"/>
          <w:szCs w:val="24"/>
          <w:lang w:val="el-GR" w:bidi="ar-SA"/>
          <w14:ligatures w14:val="none"/>
        </w:rPr>
        <w:t>202</w:t>
      </w:r>
      <w:r w:rsidR="00ED1080">
        <w:rPr>
          <w:rFonts w:eastAsia="Calibri" w:cstheme="minorHAnsi"/>
          <w:b/>
          <w:bCs/>
          <w:i/>
          <w:iCs/>
          <w:kern w:val="0"/>
          <w:sz w:val="24"/>
          <w:szCs w:val="24"/>
          <w:lang w:val="el-GR" w:bidi="ar-SA"/>
          <w14:ligatures w14:val="none"/>
        </w:rPr>
        <w:t>5</w:t>
      </w:r>
    </w:p>
    <w:p w14:paraId="1D41A08B" w14:textId="77777777" w:rsidR="00AB7D48" w:rsidRPr="008506A8" w:rsidRDefault="00AB7D48" w:rsidP="008506A8">
      <w:pPr>
        <w:tabs>
          <w:tab w:val="left" w:pos="8080"/>
        </w:tabs>
        <w:spacing w:after="0" w:line="360" w:lineRule="auto"/>
        <w:ind w:right="84"/>
        <w:jc w:val="both"/>
        <w:rPr>
          <w:rFonts w:eastAsia="Calibri" w:cstheme="minorHAnsi"/>
          <w:bCs/>
          <w:kern w:val="0"/>
          <w:sz w:val="24"/>
          <w:szCs w:val="24"/>
          <w:lang w:val="el-GR" w:bidi="ar-SA"/>
          <w14:ligatures w14:val="none"/>
        </w:rPr>
      </w:pPr>
    </w:p>
    <w:p w14:paraId="501E7BE5" w14:textId="4E18C09D" w:rsidR="000429A0" w:rsidRPr="008506A8" w:rsidRDefault="00AB7D48" w:rsidP="008506A8">
      <w:pPr>
        <w:tabs>
          <w:tab w:val="left" w:pos="8080"/>
        </w:tabs>
        <w:spacing w:after="0" w:line="360" w:lineRule="auto"/>
        <w:ind w:right="84"/>
        <w:jc w:val="center"/>
        <w:rPr>
          <w:rFonts w:eastAsia="Calibri" w:cstheme="minorHAnsi"/>
          <w:b/>
          <w:kern w:val="0"/>
          <w:sz w:val="24"/>
          <w:szCs w:val="24"/>
          <w:u w:val="single"/>
          <w:lang w:val="el-GR" w:bidi="ar-SA"/>
          <w14:ligatures w14:val="none"/>
        </w:rPr>
      </w:pPr>
      <w:r w:rsidRPr="008506A8">
        <w:rPr>
          <w:rFonts w:eastAsia="Calibri" w:cstheme="minorHAnsi"/>
          <w:b/>
          <w:kern w:val="0"/>
          <w:sz w:val="24"/>
          <w:szCs w:val="24"/>
          <w:u w:val="single"/>
          <w:lang w:val="el-GR" w:bidi="ar-SA"/>
          <w14:ligatures w14:val="none"/>
        </w:rPr>
        <w:t>ΔΕΛΤΙΟ ΤΥΠΟΥ</w:t>
      </w:r>
    </w:p>
    <w:p w14:paraId="591AAB84" w14:textId="6D149AD6" w:rsidR="008506A8" w:rsidRPr="008506A8" w:rsidRDefault="008506A8" w:rsidP="008506A8">
      <w:pPr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8506A8">
        <w:rPr>
          <w:rFonts w:cstheme="minorHAnsi"/>
          <w:b/>
          <w:bCs/>
          <w:sz w:val="24"/>
          <w:szCs w:val="24"/>
          <w:lang w:val="el-GR"/>
        </w:rPr>
        <w:t>ΒΑΡΟΜΕΤΡΟ ΚΕΕΕ: Ποιες είναι οι δαπάνες των Ελλήνων φέτος τα Χριστούγεννα</w:t>
      </w:r>
    </w:p>
    <w:p w14:paraId="32115883" w14:textId="5C366D27" w:rsidR="008506A8" w:rsidRPr="008506A8" w:rsidRDefault="008506A8" w:rsidP="008506A8">
      <w:pPr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8506A8">
        <w:rPr>
          <w:rFonts w:cstheme="minorHAnsi"/>
          <w:b/>
          <w:bCs/>
          <w:sz w:val="24"/>
          <w:szCs w:val="24"/>
          <w:lang w:val="el-GR"/>
        </w:rPr>
        <w:t>Τα ευρήματα της έρευνας καταναλωτών (Νοέμβριος -  Δεκέμβριος 2024)</w:t>
      </w:r>
    </w:p>
    <w:p w14:paraId="5344650F" w14:textId="77777777" w:rsidR="008506A8" w:rsidRPr="008506A8" w:rsidRDefault="008506A8" w:rsidP="008506A8">
      <w:pPr>
        <w:jc w:val="both"/>
        <w:rPr>
          <w:rFonts w:cstheme="minorHAnsi"/>
          <w:sz w:val="24"/>
          <w:szCs w:val="24"/>
          <w:lang w:val="el-GR"/>
        </w:rPr>
      </w:pPr>
    </w:p>
    <w:p w14:paraId="3D05AF63" w14:textId="3B6B6302" w:rsidR="008506A8" w:rsidRPr="008506A8" w:rsidRDefault="008506A8" w:rsidP="008506A8">
      <w:pPr>
        <w:spacing w:line="360" w:lineRule="auto"/>
        <w:ind w:firstLine="720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8506A8">
        <w:rPr>
          <w:rFonts w:cstheme="minorHAnsi"/>
          <w:b/>
          <w:bCs/>
          <w:sz w:val="24"/>
          <w:szCs w:val="24"/>
          <w:lang w:val="el-GR"/>
        </w:rPr>
        <w:t xml:space="preserve">Σημαντική αύξηση </w:t>
      </w:r>
      <w:r w:rsidRPr="008506A8">
        <w:rPr>
          <w:rFonts w:cstheme="minorHAnsi"/>
          <w:sz w:val="24"/>
          <w:szCs w:val="24"/>
          <w:lang w:val="el-GR"/>
        </w:rPr>
        <w:t>καταγράφ</w:t>
      </w:r>
      <w:r w:rsidR="00257260">
        <w:rPr>
          <w:rFonts w:cstheme="minorHAnsi"/>
          <w:sz w:val="24"/>
          <w:szCs w:val="24"/>
          <w:lang w:val="el-GR"/>
        </w:rPr>
        <w:t>ηκε</w:t>
      </w:r>
      <w:r w:rsidRPr="008506A8">
        <w:rPr>
          <w:rFonts w:cstheme="minorHAnsi"/>
          <w:sz w:val="24"/>
          <w:szCs w:val="24"/>
          <w:lang w:val="el-GR"/>
        </w:rPr>
        <w:t xml:space="preserve"> στο μέσο κατά κεφαλή ποσό που αν</w:t>
      </w:r>
      <w:r w:rsidR="00257260">
        <w:rPr>
          <w:rFonts w:cstheme="minorHAnsi"/>
          <w:sz w:val="24"/>
          <w:szCs w:val="24"/>
          <w:lang w:val="el-GR"/>
        </w:rPr>
        <w:t>έφεραν</w:t>
      </w:r>
      <w:r w:rsidRPr="008506A8">
        <w:rPr>
          <w:rFonts w:cstheme="minorHAnsi"/>
          <w:sz w:val="24"/>
          <w:szCs w:val="24"/>
          <w:lang w:val="el-GR"/>
        </w:rPr>
        <w:t xml:space="preserve"> ότι θα διαθέσουν οι καταναλωτές </w:t>
      </w:r>
      <w:r w:rsidRPr="008506A8">
        <w:rPr>
          <w:rFonts w:cstheme="minorHAnsi"/>
          <w:b/>
          <w:bCs/>
          <w:sz w:val="24"/>
          <w:szCs w:val="24"/>
          <w:lang w:val="el-GR"/>
        </w:rPr>
        <w:t>για την αγορά δώρων</w:t>
      </w:r>
      <w:r w:rsidRPr="008506A8">
        <w:rPr>
          <w:rFonts w:cstheme="minorHAnsi"/>
          <w:sz w:val="24"/>
          <w:szCs w:val="24"/>
          <w:lang w:val="el-GR"/>
        </w:rPr>
        <w:t xml:space="preserve"> κατά την εορταστική περίοδο, σύμφωνα με τα ευρήματα της έρευνας καταναλωτών</w:t>
      </w:r>
      <w:r>
        <w:rPr>
          <w:rFonts w:cstheme="minorHAnsi"/>
          <w:sz w:val="24"/>
          <w:szCs w:val="24"/>
          <w:lang w:val="el-GR"/>
        </w:rPr>
        <w:t xml:space="preserve">, η οποία </w:t>
      </w:r>
      <w:r w:rsidRPr="008506A8">
        <w:rPr>
          <w:rFonts w:cstheme="minorHAnsi"/>
          <w:sz w:val="24"/>
          <w:szCs w:val="24"/>
          <w:lang w:val="el-GR"/>
        </w:rPr>
        <w:t xml:space="preserve">διεξήχθη στο πλαίσιο του εξαμηνιαίου Βαρόμετρου της Κεντρικής Ένωσης Επιμελητηρίων Ελλάδος. Πιο συγκεκριμένα, η μέση κατά κεφαλή δαπάνη που </w:t>
      </w:r>
      <w:r w:rsidR="00257260">
        <w:rPr>
          <w:rFonts w:cstheme="minorHAnsi"/>
          <w:sz w:val="24"/>
          <w:szCs w:val="24"/>
          <w:lang w:val="el-GR"/>
        </w:rPr>
        <w:t>π</w:t>
      </w:r>
      <w:r w:rsidR="00257260" w:rsidRPr="008506A8">
        <w:rPr>
          <w:rFonts w:cstheme="minorHAnsi"/>
          <w:sz w:val="24"/>
          <w:szCs w:val="24"/>
          <w:lang w:val="el-GR"/>
        </w:rPr>
        <w:t>ροτίθε</w:t>
      </w:r>
      <w:r w:rsidR="00257260">
        <w:rPr>
          <w:rFonts w:cstheme="minorHAnsi"/>
          <w:sz w:val="24"/>
          <w:szCs w:val="24"/>
          <w:lang w:val="el-GR"/>
        </w:rPr>
        <w:t>ντο</w:t>
      </w:r>
      <w:r w:rsidRPr="008506A8">
        <w:rPr>
          <w:rFonts w:cstheme="minorHAnsi"/>
          <w:sz w:val="24"/>
          <w:szCs w:val="24"/>
          <w:lang w:val="el-GR"/>
        </w:rPr>
        <w:t xml:space="preserve"> να πραγματοποιήσουν οι καταναλωτές για την αγορά δώρων, είτε προσωπικά είτε για συγγενείς και φίλους, </w:t>
      </w:r>
      <w:r w:rsidR="00257260">
        <w:rPr>
          <w:rFonts w:cstheme="minorHAnsi"/>
          <w:b/>
          <w:bCs/>
          <w:sz w:val="24"/>
          <w:szCs w:val="24"/>
          <w:lang w:val="el-GR"/>
        </w:rPr>
        <w:t>έφθανε</w:t>
      </w:r>
      <w:r w:rsidRPr="008506A8">
        <w:rPr>
          <w:rFonts w:cstheme="minorHAnsi"/>
          <w:b/>
          <w:bCs/>
          <w:sz w:val="24"/>
          <w:szCs w:val="24"/>
          <w:lang w:val="el-GR"/>
        </w:rPr>
        <w:t xml:space="preserve"> στα 151 ευρώ, έναντι 131 ευρώ πέρυσι, ήτοι αύξηση 15,3%.</w:t>
      </w:r>
      <w:r w:rsidRPr="008506A8">
        <w:rPr>
          <w:rFonts w:cstheme="minorHAnsi"/>
          <w:sz w:val="24"/>
          <w:szCs w:val="24"/>
          <w:lang w:val="el-GR"/>
        </w:rPr>
        <w:t xml:space="preserve"> Αύξηση καταγράφ</w:t>
      </w:r>
      <w:r w:rsidR="00257260">
        <w:rPr>
          <w:rFonts w:cstheme="minorHAnsi"/>
          <w:sz w:val="24"/>
          <w:szCs w:val="24"/>
          <w:lang w:val="el-GR"/>
        </w:rPr>
        <w:t>ηκε</w:t>
      </w:r>
      <w:r w:rsidRPr="008506A8">
        <w:rPr>
          <w:rFonts w:cstheme="minorHAnsi"/>
          <w:sz w:val="24"/>
          <w:szCs w:val="24"/>
          <w:lang w:val="el-GR"/>
        </w:rPr>
        <w:t xml:space="preserve">, επίσης, στην πρόθεση </w:t>
      </w:r>
      <w:r w:rsidRPr="008506A8">
        <w:rPr>
          <w:rFonts w:cstheme="minorHAnsi"/>
          <w:b/>
          <w:bCs/>
          <w:sz w:val="24"/>
          <w:szCs w:val="24"/>
          <w:lang w:val="el-GR"/>
        </w:rPr>
        <w:t xml:space="preserve">δαπάνης για εορταστικά τραπέζια: από 115 ευρώ το 2023 ανά νοικοκυριό στα 135 ευρώ φέτος, ήτοι αύξηση 17,4%. </w:t>
      </w:r>
    </w:p>
    <w:p w14:paraId="5AE33767" w14:textId="78AE3DFB" w:rsidR="00864DDD" w:rsidRPr="008506A8" w:rsidRDefault="008506A8" w:rsidP="008506A8">
      <w:pPr>
        <w:spacing w:line="360" w:lineRule="auto"/>
        <w:ind w:firstLine="720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8506A8">
        <w:rPr>
          <w:rFonts w:cstheme="minorHAnsi"/>
          <w:b/>
          <w:bCs/>
          <w:sz w:val="24"/>
          <w:szCs w:val="24"/>
          <w:lang w:val="el-GR"/>
        </w:rPr>
        <w:t>Σταθερή, σε σχέση με την αντίστοιχη περσινή περίοδο, καταγράφ</w:t>
      </w:r>
      <w:r w:rsidR="00257260">
        <w:rPr>
          <w:rFonts w:cstheme="minorHAnsi"/>
          <w:b/>
          <w:bCs/>
          <w:sz w:val="24"/>
          <w:szCs w:val="24"/>
          <w:lang w:val="el-GR"/>
        </w:rPr>
        <w:t>ηκε</w:t>
      </w:r>
      <w:r w:rsidRPr="008506A8">
        <w:rPr>
          <w:rFonts w:cstheme="minorHAnsi"/>
          <w:b/>
          <w:bCs/>
          <w:sz w:val="24"/>
          <w:szCs w:val="24"/>
          <w:lang w:val="el-GR"/>
        </w:rPr>
        <w:t xml:space="preserve"> η πρόθεση πραγματοποίησης κάποιου ταξιδιού ή εκδρομής</w:t>
      </w:r>
      <w:r w:rsidRPr="008506A8">
        <w:rPr>
          <w:rFonts w:cstheme="minorHAnsi"/>
          <w:sz w:val="24"/>
          <w:szCs w:val="24"/>
          <w:lang w:val="el-GR"/>
        </w:rPr>
        <w:t xml:space="preserve"> κατά τη διάρκεια των εορτών Χριστουγέννων και Πρωτοχρονιάς. Πιο συγκεκριμένα, το 10% των καταναλωτών –από 9% το 2023– δ</w:t>
      </w:r>
      <w:r w:rsidR="00257260">
        <w:rPr>
          <w:rFonts w:cstheme="minorHAnsi"/>
          <w:sz w:val="24"/>
          <w:szCs w:val="24"/>
          <w:lang w:val="el-GR"/>
        </w:rPr>
        <w:t>ήλωσαν</w:t>
      </w:r>
      <w:r w:rsidRPr="008506A8">
        <w:rPr>
          <w:rFonts w:cstheme="minorHAnsi"/>
          <w:sz w:val="24"/>
          <w:szCs w:val="24"/>
          <w:lang w:val="el-GR"/>
        </w:rPr>
        <w:t xml:space="preserve"> ότι θα πραγματοποιήσουν κάποιο ταξίδι στο εσωτερικό (7%) ή στο εξωτερικό (3%)</w:t>
      </w:r>
      <w:r w:rsidRPr="008506A8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8506A8">
        <w:rPr>
          <w:rFonts w:cstheme="minorHAnsi"/>
          <w:sz w:val="24"/>
          <w:szCs w:val="24"/>
          <w:lang w:val="el-GR"/>
        </w:rPr>
        <w:t>με διαμονή σε ξενοδοχείο ή πληρωμένο κατάλυμα, το 15% αν</w:t>
      </w:r>
      <w:r w:rsidR="00257260">
        <w:rPr>
          <w:rFonts w:cstheme="minorHAnsi"/>
          <w:sz w:val="24"/>
          <w:szCs w:val="24"/>
          <w:lang w:val="el-GR"/>
        </w:rPr>
        <w:t>έφεραν</w:t>
      </w:r>
      <w:r w:rsidRPr="008506A8">
        <w:rPr>
          <w:rFonts w:cstheme="minorHAnsi"/>
          <w:sz w:val="24"/>
          <w:szCs w:val="24"/>
          <w:lang w:val="el-GR"/>
        </w:rPr>
        <w:t xml:space="preserve"> ότι θα ταξιδέψουν με διαμονή σε φίλους/συγγενείς ή σε ιδιόκτητο σπίτι (όσο και το 2023), είτε στο εσωτερικό (13%), είτε στο εξωτερικό (2%). </w:t>
      </w:r>
      <w:r w:rsidRPr="008506A8">
        <w:rPr>
          <w:rFonts w:cstheme="minorHAnsi"/>
          <w:b/>
          <w:bCs/>
          <w:sz w:val="24"/>
          <w:szCs w:val="24"/>
          <w:lang w:val="el-GR"/>
        </w:rPr>
        <w:t>Το 72% των καταναλωτών δεν θα πραγματοποι</w:t>
      </w:r>
      <w:r w:rsidR="00257260">
        <w:rPr>
          <w:rFonts w:cstheme="minorHAnsi"/>
          <w:b/>
          <w:bCs/>
          <w:sz w:val="24"/>
          <w:szCs w:val="24"/>
          <w:lang w:val="el-GR"/>
        </w:rPr>
        <w:t>ούσε</w:t>
      </w:r>
      <w:r w:rsidRPr="008506A8">
        <w:rPr>
          <w:rFonts w:cstheme="minorHAnsi"/>
          <w:b/>
          <w:bCs/>
          <w:sz w:val="24"/>
          <w:szCs w:val="24"/>
          <w:lang w:val="el-GR"/>
        </w:rPr>
        <w:t xml:space="preserve"> κάποιο ταξίδι κατά τη διάρκεια της εορταστικής περιόδου (από 73% πέρυσι).</w:t>
      </w:r>
    </w:p>
    <w:sectPr w:rsidR="00864DDD" w:rsidRPr="008506A8" w:rsidSect="00F2217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17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C6688" w14:textId="77777777" w:rsidR="00595789" w:rsidRDefault="00595789">
      <w:pPr>
        <w:spacing w:after="0" w:line="240" w:lineRule="auto"/>
      </w:pPr>
      <w:r>
        <w:separator/>
      </w:r>
    </w:p>
  </w:endnote>
  <w:endnote w:type="continuationSeparator" w:id="0">
    <w:p w14:paraId="62A52F21" w14:textId="77777777" w:rsidR="00595789" w:rsidRDefault="0059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104A5" w14:textId="77777777" w:rsidR="00B21955" w:rsidRDefault="00000000" w:rsidP="00D701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4BE0BF" w14:textId="77777777" w:rsidR="00B21955" w:rsidRDefault="00B21955" w:rsidP="00911B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867F81" w14:paraId="3F31D1BC" w14:textId="77777777" w:rsidTr="00C71E0D">
      <w:tc>
        <w:tcPr>
          <w:tcW w:w="8528" w:type="dxa"/>
          <w:shd w:val="clear" w:color="auto" w:fill="auto"/>
        </w:tcPr>
        <w:p w14:paraId="562FCFDE" w14:textId="77777777" w:rsidR="00B21955" w:rsidRPr="00524867" w:rsidRDefault="00000000" w:rsidP="00867F81">
          <w:pPr>
            <w:pStyle w:val="a3"/>
            <w:jc w:val="center"/>
            <w:rPr>
              <w:b/>
              <w:bCs/>
              <w:color w:val="333333"/>
              <w:lang w:val="el-GR"/>
            </w:rPr>
          </w:pPr>
          <w:r w:rsidRPr="00524867">
            <w:rPr>
              <w:b/>
              <w:bCs/>
              <w:i/>
              <w:iCs/>
              <w:color w:val="333333"/>
              <w:lang w:val="el-GR"/>
            </w:rPr>
            <w:t xml:space="preserve">Δ/νση: </w:t>
          </w:r>
          <w:r w:rsidRPr="00524867">
            <w:rPr>
              <w:b/>
              <w:bCs/>
              <w:color w:val="333333"/>
              <w:lang w:val="el-GR"/>
            </w:rPr>
            <w:t>Ακαδημίας  6, 10671 Αθήνα,  Τηλ: (210)  3387105 (-06),</w:t>
          </w:r>
          <w:r w:rsidRPr="00524867">
            <w:rPr>
              <w:b/>
              <w:bCs/>
              <w:lang w:val="el-GR"/>
            </w:rPr>
            <w:t xml:space="preserve"> </w:t>
          </w:r>
          <w:r w:rsidRPr="00C71E0D">
            <w:rPr>
              <w:b/>
              <w:bCs/>
              <w:color w:val="333333"/>
            </w:rPr>
            <w:t>Fax</w:t>
          </w:r>
          <w:r w:rsidRPr="00524867">
            <w:rPr>
              <w:b/>
              <w:bCs/>
              <w:color w:val="333333"/>
              <w:lang w:val="el-GR"/>
            </w:rPr>
            <w:t>: 36.22.320,</w:t>
          </w:r>
        </w:p>
        <w:p w14:paraId="034668DE" w14:textId="77777777" w:rsidR="00B21955" w:rsidRPr="00867F81" w:rsidRDefault="00000000" w:rsidP="00867F81">
          <w:pPr>
            <w:pStyle w:val="a3"/>
            <w:jc w:val="center"/>
            <w:rPr>
              <w:b/>
              <w:bCs/>
              <w:color w:val="333333"/>
            </w:rPr>
          </w:pPr>
          <w:r w:rsidRPr="00C71E0D">
            <w:rPr>
              <w:b/>
              <w:bCs/>
              <w:lang w:val="de-DE"/>
            </w:rPr>
            <w:t>e</w:t>
          </w:r>
          <w:r w:rsidRPr="00867F81">
            <w:rPr>
              <w:b/>
              <w:bCs/>
            </w:rPr>
            <w:t>-</w:t>
          </w:r>
          <w:r w:rsidRPr="00C71E0D">
            <w:rPr>
              <w:b/>
              <w:bCs/>
              <w:lang w:val="de-DE"/>
            </w:rPr>
            <w:t>mail</w:t>
          </w:r>
          <w:r w:rsidRPr="00867F81">
            <w:rPr>
              <w:b/>
              <w:bCs/>
            </w:rPr>
            <w:t xml:space="preserve">: </w:t>
          </w:r>
          <w:r w:rsidRPr="00C71E0D">
            <w:rPr>
              <w:b/>
              <w:bCs/>
              <w:lang w:val="de-DE"/>
            </w:rPr>
            <w:t>keeuhcci</w:t>
          </w:r>
          <w:r w:rsidRPr="00867F81">
            <w:rPr>
              <w:b/>
              <w:bCs/>
            </w:rPr>
            <w:t>@</w:t>
          </w:r>
          <w:r w:rsidRPr="00C71E0D">
            <w:rPr>
              <w:b/>
              <w:bCs/>
            </w:rPr>
            <w:t>uhc</w:t>
          </w:r>
          <w:r w:rsidRPr="00867F81">
            <w:rPr>
              <w:b/>
              <w:bCs/>
            </w:rPr>
            <w:t>.</w:t>
          </w:r>
          <w:r w:rsidRPr="00C71E0D">
            <w:rPr>
              <w:b/>
              <w:bCs/>
              <w:lang w:val="de-DE"/>
            </w:rPr>
            <w:t>gr</w:t>
          </w:r>
          <w:r w:rsidRPr="00867F81">
            <w:rPr>
              <w:b/>
              <w:bCs/>
            </w:rPr>
            <w:t xml:space="preserve">, </w:t>
          </w:r>
          <w:r w:rsidRPr="00C71E0D">
            <w:rPr>
              <w:b/>
              <w:bCs/>
              <w:lang w:val="de-DE"/>
            </w:rPr>
            <w:t>http</w:t>
          </w:r>
          <w:r w:rsidRPr="00867F81">
            <w:rPr>
              <w:b/>
              <w:bCs/>
            </w:rPr>
            <w:t>://</w:t>
          </w:r>
          <w:r w:rsidRPr="00C71E0D">
            <w:rPr>
              <w:b/>
              <w:bCs/>
              <w:lang w:val="de-DE"/>
            </w:rPr>
            <w:t>www</w:t>
          </w:r>
          <w:r w:rsidRPr="00867F81">
            <w:rPr>
              <w:b/>
              <w:bCs/>
            </w:rPr>
            <w:t>.</w:t>
          </w:r>
          <w:r w:rsidRPr="00C71E0D">
            <w:rPr>
              <w:b/>
              <w:bCs/>
              <w:lang w:val="de-DE"/>
            </w:rPr>
            <w:t>uhc</w:t>
          </w:r>
          <w:r w:rsidRPr="00867F81">
            <w:rPr>
              <w:b/>
              <w:bCs/>
            </w:rPr>
            <w:t>.</w:t>
          </w:r>
          <w:r w:rsidRPr="00C71E0D">
            <w:rPr>
              <w:b/>
              <w:bCs/>
              <w:lang w:val="de-DE"/>
            </w:rPr>
            <w:t>gr</w:t>
          </w:r>
        </w:p>
      </w:tc>
    </w:tr>
  </w:tbl>
  <w:p w14:paraId="7547DEE8" w14:textId="77777777" w:rsidR="00B21955" w:rsidRPr="00867F81" w:rsidRDefault="00B21955" w:rsidP="003A1FB5">
    <w:pPr>
      <w:pStyle w:val="a3"/>
      <w:ind w:left="720"/>
      <w:jc w:val="center"/>
      <w:rPr>
        <w:b/>
        <w:bCs/>
        <w:color w:val="33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6361E8" w14:paraId="1F715403" w14:textId="77777777" w:rsidTr="00C71E0D">
      <w:tc>
        <w:tcPr>
          <w:tcW w:w="8528" w:type="dxa"/>
          <w:shd w:val="clear" w:color="auto" w:fill="auto"/>
        </w:tcPr>
        <w:p w14:paraId="0284298D" w14:textId="77777777" w:rsidR="00B21955" w:rsidRPr="00524867" w:rsidRDefault="00000000" w:rsidP="00504DE4">
          <w:pPr>
            <w:pStyle w:val="a3"/>
            <w:jc w:val="center"/>
            <w:rPr>
              <w:b/>
              <w:lang w:val="el-GR"/>
            </w:rPr>
          </w:pPr>
          <w:r w:rsidRPr="00524867">
            <w:rPr>
              <w:b/>
              <w:i/>
              <w:iCs/>
              <w:lang w:val="el-GR"/>
            </w:rPr>
            <w:t xml:space="preserve">Δ/νση: </w:t>
          </w:r>
          <w:r w:rsidRPr="00524867">
            <w:rPr>
              <w:b/>
              <w:lang w:val="el-GR"/>
            </w:rPr>
            <w:t xml:space="preserve">Ακαδημίας  6, 10671 Αθήνα,  Τηλ: (210)  3387105 (-06), </w:t>
          </w:r>
          <w:r w:rsidRPr="00C71E0D">
            <w:rPr>
              <w:b/>
            </w:rPr>
            <w:t>Fax</w:t>
          </w:r>
          <w:r w:rsidRPr="00524867">
            <w:rPr>
              <w:b/>
              <w:lang w:val="el-GR"/>
            </w:rPr>
            <w:t>: 36.22.320,</w:t>
          </w:r>
        </w:p>
        <w:p w14:paraId="233ABCFF" w14:textId="77777777" w:rsidR="00B21955" w:rsidRPr="003E68CF" w:rsidRDefault="00000000" w:rsidP="003E68CF">
          <w:pPr>
            <w:pStyle w:val="a3"/>
            <w:ind w:left="720"/>
            <w:jc w:val="center"/>
            <w:rPr>
              <w:b/>
            </w:rPr>
          </w:pPr>
          <w:r w:rsidRPr="00C71E0D">
            <w:rPr>
              <w:b/>
              <w:lang w:val="de-DE"/>
            </w:rPr>
            <w:t>e</w:t>
          </w:r>
          <w:r w:rsidRPr="00C71E0D">
            <w:rPr>
              <w:b/>
            </w:rPr>
            <w:t>-</w:t>
          </w:r>
          <w:r w:rsidRPr="00C71E0D">
            <w:rPr>
              <w:b/>
              <w:lang w:val="de-DE"/>
            </w:rPr>
            <w:t>mail</w:t>
          </w:r>
          <w:r w:rsidRPr="00C71E0D">
            <w:rPr>
              <w:b/>
            </w:rPr>
            <w:t xml:space="preserve">: </w:t>
          </w:r>
          <w:r w:rsidRPr="00C71E0D">
            <w:rPr>
              <w:b/>
              <w:lang w:val="de-DE"/>
            </w:rPr>
            <w:t>keeuhcci</w:t>
          </w:r>
          <w:r w:rsidRPr="00C71E0D">
            <w:rPr>
              <w:b/>
            </w:rPr>
            <w:t>@uhc.</w:t>
          </w:r>
          <w:r w:rsidRPr="00C71E0D">
            <w:rPr>
              <w:b/>
              <w:lang w:val="de-DE"/>
            </w:rPr>
            <w:t>gr</w:t>
          </w:r>
          <w:r w:rsidRPr="00C71E0D">
            <w:rPr>
              <w:b/>
            </w:rPr>
            <w:t xml:space="preserve">, </w:t>
          </w:r>
          <w:r w:rsidRPr="00C71E0D">
            <w:rPr>
              <w:b/>
              <w:lang w:val="de-DE"/>
            </w:rPr>
            <w:t>http</w:t>
          </w:r>
          <w:r w:rsidRPr="00C71E0D">
            <w:rPr>
              <w:b/>
            </w:rPr>
            <w:t>://</w:t>
          </w:r>
          <w:r w:rsidRPr="00C71E0D">
            <w:rPr>
              <w:b/>
              <w:lang w:val="de-DE"/>
            </w:rPr>
            <w:t>www</w:t>
          </w:r>
          <w:r w:rsidRPr="00C71E0D">
            <w:rPr>
              <w:b/>
            </w:rPr>
            <w:t>.</w:t>
          </w:r>
          <w:r w:rsidRPr="00C71E0D">
            <w:rPr>
              <w:b/>
              <w:lang w:val="de-DE"/>
            </w:rPr>
            <w:t>uhc</w:t>
          </w:r>
          <w:r w:rsidRPr="00C71E0D">
            <w:rPr>
              <w:b/>
            </w:rPr>
            <w:t>.</w:t>
          </w:r>
          <w:r w:rsidRPr="00C71E0D">
            <w:rPr>
              <w:b/>
              <w:lang w:val="de-DE"/>
            </w:rPr>
            <w:t>gr</w:t>
          </w:r>
        </w:p>
      </w:tc>
    </w:tr>
  </w:tbl>
  <w:p w14:paraId="59B0CB9C" w14:textId="77777777" w:rsidR="00B21955" w:rsidRPr="006361E8" w:rsidRDefault="00B21955" w:rsidP="00BD44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19128" w14:textId="77777777" w:rsidR="00595789" w:rsidRDefault="00595789">
      <w:pPr>
        <w:spacing w:after="0" w:line="240" w:lineRule="auto"/>
      </w:pPr>
      <w:r>
        <w:separator/>
      </w:r>
    </w:p>
  </w:footnote>
  <w:footnote w:type="continuationSeparator" w:id="0">
    <w:p w14:paraId="3D844FAA" w14:textId="77777777" w:rsidR="00595789" w:rsidRDefault="0059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EA34F" w14:textId="77777777" w:rsidR="00B21955" w:rsidRPr="00BD4439" w:rsidRDefault="00000000">
    <w:pPr>
      <w:pStyle w:val="a3"/>
      <w:jc w:val="center"/>
      <w:rPr>
        <w:b/>
        <w:bCs/>
        <w:color w:val="0000FF"/>
        <w:sz w:val="32"/>
      </w:rPr>
    </w:pPr>
    <w:r w:rsidRPr="00BD4439">
      <w:rPr>
        <w:b/>
        <w:bCs/>
        <w:color w:val="0000FF"/>
        <w:sz w:val="32"/>
      </w:rPr>
      <w:t>ΚΕΝΤΡΙΚΗ ΕΝΩΣΗ ΕΠΙΜΕΛΗΤΗΡΙΩΝ ΕΛΛΑΔΟΣ</w:t>
    </w:r>
  </w:p>
  <w:p w14:paraId="6A8BF912" w14:textId="77777777" w:rsidR="00B21955" w:rsidRDefault="00000000">
    <w:pPr>
      <w:pStyle w:val="a3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2EF81" wp14:editId="2BDB0201">
              <wp:simplePos x="0" y="0"/>
              <wp:positionH relativeFrom="column">
                <wp:posOffset>-114300</wp:posOffset>
              </wp:positionH>
              <wp:positionV relativeFrom="paragraph">
                <wp:posOffset>116205</wp:posOffset>
              </wp:positionV>
              <wp:extent cx="5600700" cy="0"/>
              <wp:effectExtent l="9525" t="11430" r="9525" b="7620"/>
              <wp:wrapNone/>
              <wp:docPr id="68643402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57E5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15pt" to="6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Yu8Usd0AAAAJAQAADwAAAAAAAAAAAAAAAAAJBAAAZHJzL2Rvd25yZXYu&#10;eG1sUEsFBgAAAAAEAAQA8wAAABM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2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D52D36" w14:paraId="73036D42" w14:textId="77777777" w:rsidTr="00BD4439">
      <w:trPr>
        <w:trHeight w:val="1803"/>
      </w:trPr>
      <w:tc>
        <w:tcPr>
          <w:tcW w:w="2628" w:type="dxa"/>
        </w:tcPr>
        <w:p w14:paraId="551F143F" w14:textId="77777777" w:rsidR="00B21955" w:rsidRDefault="00000000">
          <w:pPr>
            <w:pStyle w:val="a3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BE8A78C" wp14:editId="77706EC3">
                <wp:extent cx="510540" cy="518160"/>
                <wp:effectExtent l="0" t="0" r="3810" b="0"/>
                <wp:docPr id="207813695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5898D8" w14:textId="77777777" w:rsidR="00B21955" w:rsidRPr="007003C4" w:rsidRDefault="00000000" w:rsidP="007003C4">
          <w:pPr>
            <w:pStyle w:val="a3"/>
            <w:jc w:val="center"/>
            <w:rPr>
              <w:b/>
              <w:bCs/>
              <w:color w:val="333333"/>
              <w:sz w:val="20"/>
            </w:rPr>
          </w:pPr>
          <w:r>
            <w:rPr>
              <w:b/>
              <w:bCs/>
              <w:color w:val="333333"/>
              <w:sz w:val="20"/>
            </w:rPr>
            <w:t>ΕΛΛΗΝΙΚΗ ΔΗΜΟΚΡΑΤΙΑ</w:t>
          </w:r>
        </w:p>
      </w:tc>
      <w:tc>
        <w:tcPr>
          <w:tcW w:w="3780" w:type="dxa"/>
        </w:tcPr>
        <w:p w14:paraId="75EC55C8" w14:textId="77777777" w:rsidR="00B21955" w:rsidRDefault="00B21955" w:rsidP="00880781">
          <w:pPr>
            <w:pStyle w:val="a3"/>
            <w:jc w:val="center"/>
          </w:pPr>
        </w:p>
        <w:p w14:paraId="06A3C628" w14:textId="77777777" w:rsidR="00B21955" w:rsidRPr="007003C4" w:rsidRDefault="00B21955" w:rsidP="007003C4"/>
        <w:p w14:paraId="53F5A09B" w14:textId="77777777" w:rsidR="00B21955" w:rsidRPr="007003C4" w:rsidRDefault="00B21955" w:rsidP="007003C4"/>
      </w:tc>
      <w:tc>
        <w:tcPr>
          <w:tcW w:w="2415" w:type="dxa"/>
        </w:tcPr>
        <w:p w14:paraId="111F3D5E" w14:textId="77777777" w:rsidR="00B21955" w:rsidRDefault="0000000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2F5624EE" wp14:editId="16D37C21">
                <wp:extent cx="1424940" cy="1082040"/>
                <wp:effectExtent l="0" t="0" r="3810" b="3810"/>
                <wp:docPr id="110396148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81F791" w14:textId="77777777" w:rsidR="00B21955" w:rsidRPr="007003C4" w:rsidRDefault="00000000" w:rsidP="007003C4">
          <w:pPr>
            <w:pStyle w:val="a3"/>
            <w:jc w:val="center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-1980-</w:t>
          </w:r>
        </w:p>
      </w:tc>
    </w:tr>
  </w:tbl>
  <w:p w14:paraId="65837948" w14:textId="77777777" w:rsidR="00B21955" w:rsidRDefault="00B219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95A72"/>
    <w:multiLevelType w:val="hybridMultilevel"/>
    <w:tmpl w:val="BA5AC8AE"/>
    <w:lvl w:ilvl="0" w:tplc="0F101E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3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48"/>
    <w:rsid w:val="000142E9"/>
    <w:rsid w:val="000429A0"/>
    <w:rsid w:val="00060A98"/>
    <w:rsid w:val="000B7AF6"/>
    <w:rsid w:val="000C0F6B"/>
    <w:rsid w:val="000C1F46"/>
    <w:rsid w:val="000C5451"/>
    <w:rsid w:val="000C6C6E"/>
    <w:rsid w:val="000D2832"/>
    <w:rsid w:val="000E20A2"/>
    <w:rsid w:val="000E715E"/>
    <w:rsid w:val="000F3F1F"/>
    <w:rsid w:val="001067B4"/>
    <w:rsid w:val="0017207F"/>
    <w:rsid w:val="001A5B86"/>
    <w:rsid w:val="001B7974"/>
    <w:rsid w:val="001D0294"/>
    <w:rsid w:val="001D566F"/>
    <w:rsid w:val="002020F9"/>
    <w:rsid w:val="00257260"/>
    <w:rsid w:val="003438C1"/>
    <w:rsid w:val="003A3746"/>
    <w:rsid w:val="003C0F54"/>
    <w:rsid w:val="00426F0D"/>
    <w:rsid w:val="00445D01"/>
    <w:rsid w:val="004475AD"/>
    <w:rsid w:val="00486BAD"/>
    <w:rsid w:val="004A6F7D"/>
    <w:rsid w:val="004B5392"/>
    <w:rsid w:val="0050143A"/>
    <w:rsid w:val="00502F33"/>
    <w:rsid w:val="005062BE"/>
    <w:rsid w:val="00511F22"/>
    <w:rsid w:val="0051243E"/>
    <w:rsid w:val="005305F1"/>
    <w:rsid w:val="005316F8"/>
    <w:rsid w:val="00546F4C"/>
    <w:rsid w:val="0055675C"/>
    <w:rsid w:val="00570489"/>
    <w:rsid w:val="00595789"/>
    <w:rsid w:val="00597C00"/>
    <w:rsid w:val="005F21B5"/>
    <w:rsid w:val="006514A0"/>
    <w:rsid w:val="00675515"/>
    <w:rsid w:val="00682065"/>
    <w:rsid w:val="006A0890"/>
    <w:rsid w:val="00716F86"/>
    <w:rsid w:val="007D6E47"/>
    <w:rsid w:val="008123B7"/>
    <w:rsid w:val="00830A1D"/>
    <w:rsid w:val="008506A8"/>
    <w:rsid w:val="00864DDD"/>
    <w:rsid w:val="008706EA"/>
    <w:rsid w:val="008B0DEE"/>
    <w:rsid w:val="00980906"/>
    <w:rsid w:val="0099099F"/>
    <w:rsid w:val="009A5F00"/>
    <w:rsid w:val="009B130E"/>
    <w:rsid w:val="00A07165"/>
    <w:rsid w:val="00A3001D"/>
    <w:rsid w:val="00A37D2D"/>
    <w:rsid w:val="00A46450"/>
    <w:rsid w:val="00A77391"/>
    <w:rsid w:val="00AB7D48"/>
    <w:rsid w:val="00AE28D6"/>
    <w:rsid w:val="00B21955"/>
    <w:rsid w:val="00B32641"/>
    <w:rsid w:val="00B61410"/>
    <w:rsid w:val="00B804FB"/>
    <w:rsid w:val="00B94B08"/>
    <w:rsid w:val="00BE6102"/>
    <w:rsid w:val="00C00D59"/>
    <w:rsid w:val="00C50AFB"/>
    <w:rsid w:val="00C636CD"/>
    <w:rsid w:val="00C67C40"/>
    <w:rsid w:val="00C73BCE"/>
    <w:rsid w:val="00CE7107"/>
    <w:rsid w:val="00CF5A8C"/>
    <w:rsid w:val="00D46613"/>
    <w:rsid w:val="00DC5F8C"/>
    <w:rsid w:val="00DE2139"/>
    <w:rsid w:val="00DF291D"/>
    <w:rsid w:val="00E63F30"/>
    <w:rsid w:val="00ED1080"/>
    <w:rsid w:val="00EF4AD4"/>
    <w:rsid w:val="00F03B6E"/>
    <w:rsid w:val="00F22170"/>
    <w:rsid w:val="00F46214"/>
    <w:rsid w:val="00F56A66"/>
    <w:rsid w:val="00F7181D"/>
    <w:rsid w:val="00FB582E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FAD0"/>
  <w15:chartTrackingRefBased/>
  <w15:docId w15:val="{3EBAE8F2-F184-411B-8DDE-A5AD258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D48"/>
    <w:pPr>
      <w:tabs>
        <w:tab w:val="center" w:pos="4680"/>
        <w:tab w:val="right" w:pos="9360"/>
      </w:tabs>
      <w:spacing w:after="0" w:line="240" w:lineRule="auto"/>
    </w:pPr>
    <w:rPr>
      <w:kern w:val="0"/>
      <w:lang w:bidi="ar-SA"/>
      <w14:ligatures w14:val="none"/>
    </w:rPr>
  </w:style>
  <w:style w:type="character" w:customStyle="1" w:styleId="Char">
    <w:name w:val="Κεφαλίδα Char"/>
    <w:basedOn w:val="a0"/>
    <w:link w:val="a3"/>
    <w:uiPriority w:val="99"/>
    <w:semiHidden/>
    <w:rsid w:val="00AB7D48"/>
    <w:rPr>
      <w:kern w:val="0"/>
      <w:lang w:bidi="ar-SA"/>
      <w14:ligatures w14:val="none"/>
    </w:rPr>
  </w:style>
  <w:style w:type="paragraph" w:styleId="a4">
    <w:name w:val="footer"/>
    <w:basedOn w:val="a"/>
    <w:link w:val="Char0"/>
    <w:uiPriority w:val="99"/>
    <w:semiHidden/>
    <w:unhideWhenUsed/>
    <w:rsid w:val="00AB7D48"/>
    <w:pPr>
      <w:tabs>
        <w:tab w:val="center" w:pos="4680"/>
        <w:tab w:val="right" w:pos="9360"/>
      </w:tabs>
      <w:spacing w:after="0" w:line="240" w:lineRule="auto"/>
    </w:pPr>
    <w:rPr>
      <w:kern w:val="0"/>
      <w:lang w:bidi="ar-SA"/>
      <w14:ligatures w14:val="none"/>
    </w:rPr>
  </w:style>
  <w:style w:type="character" w:customStyle="1" w:styleId="Char0">
    <w:name w:val="Υποσέλιδο Char"/>
    <w:basedOn w:val="a0"/>
    <w:link w:val="a4"/>
    <w:uiPriority w:val="99"/>
    <w:semiHidden/>
    <w:rsid w:val="00AB7D48"/>
    <w:rPr>
      <w:kern w:val="0"/>
      <w:lang w:bidi="ar-SA"/>
      <w14:ligatures w14:val="none"/>
    </w:rPr>
  </w:style>
  <w:style w:type="character" w:styleId="a5">
    <w:name w:val="page number"/>
    <w:basedOn w:val="a0"/>
    <w:rsid w:val="00AB7D48"/>
  </w:style>
  <w:style w:type="paragraph" w:customStyle="1" w:styleId="yiv0352949115msonormal">
    <w:name w:val="yiv0352949115msonormal"/>
    <w:basedOn w:val="a"/>
    <w:rsid w:val="00C0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8056365220msonormal">
    <w:name w:val="yiv8056365220msonormal"/>
    <w:basedOn w:val="a"/>
    <w:rsid w:val="001B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8056365220gmail-msolistparagraph">
    <w:name w:val="yiv8056365220gmail-msolistparagraph"/>
    <w:basedOn w:val="a"/>
    <w:rsid w:val="001B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1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6"/>
    <w:uiPriority w:val="34"/>
    <w:qFormat/>
    <w:locked/>
    <w:rsid w:val="000142E9"/>
    <w:rPr>
      <w:sz w:val="24"/>
      <w:szCs w:val="24"/>
    </w:rPr>
  </w:style>
  <w:style w:type="paragraph" w:styleId="a6">
    <w:name w:val="List Paragraph"/>
    <w:aliases w:val="Bullet21,Bullet22,Bullet23,Bullet211,Bullet24,Bullet25,Bullet26,Bullet27,bl11,Bullet212,Bullet28,bl12,Bullet213,Bullet29,bl13,Bullet214,Bullet210,Bullet215,Γράφημα,Bullet List,FooterText,numbered,Paragraphe de liste1,列出段落,List Paragrap"/>
    <w:basedOn w:val="a"/>
    <w:link w:val="Char1"/>
    <w:uiPriority w:val="34"/>
    <w:qFormat/>
    <w:rsid w:val="000142E9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462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688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7624-1DEB-4BC4-9D61-117BAC0F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Rantou</dc:creator>
  <cp:keywords/>
  <dc:description/>
  <cp:lastModifiedBy>Vasilis Apostolopoulos</cp:lastModifiedBy>
  <cp:revision>5</cp:revision>
  <dcterms:created xsi:type="dcterms:W3CDTF">2024-12-20T08:23:00Z</dcterms:created>
  <dcterms:modified xsi:type="dcterms:W3CDTF">2025-01-17T12:31:00Z</dcterms:modified>
</cp:coreProperties>
</file>