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5" w:rsidRDefault="00687E75" w:rsidP="00687E75">
      <w:pPr>
        <w:pStyle w:val="msotitle3"/>
        <w:widowControl w:val="0"/>
        <w:jc w:val="center"/>
        <w:rPr>
          <w:sz w:val="21"/>
          <w:szCs w:val="21"/>
        </w:rPr>
      </w:pPr>
    </w:p>
    <w:p w:rsidR="00687E75" w:rsidRPr="00687E75" w:rsidRDefault="00687E75" w:rsidP="00687E75">
      <w:pPr>
        <w:pStyle w:val="msotitle3"/>
        <w:widowControl w:val="0"/>
        <w:jc w:val="center"/>
        <w:rPr>
          <w:sz w:val="21"/>
          <w:szCs w:val="21"/>
          <w:lang w:val="en-US"/>
        </w:rPr>
      </w:pPr>
    </w:p>
    <w:tbl>
      <w:tblPr>
        <w:tblStyle w:val="a4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687E75" w:rsidTr="00687E75">
        <w:tc>
          <w:tcPr>
            <w:tcW w:w="2840" w:type="dxa"/>
          </w:tcPr>
          <w:p w:rsidR="00687E75" w:rsidRDefault="00687E75" w:rsidP="00687E75">
            <w:pPr>
              <w:pStyle w:val="msotitle3"/>
              <w:widowControl w:val="0"/>
              <w:jc w:val="center"/>
              <w:rPr>
                <w:sz w:val="36"/>
                <w:szCs w:val="36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524000" cy="1524000"/>
                  <wp:effectExtent l="0" t="0" r="0" b="0"/>
                  <wp:docPr id="6" name="2 - Εικόνα" descr="ΕΠΙΜΕΛΗΤΗΡΙΟ ΔΡΑΜΑΣ - 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ΠΙΜΕΛΗΤΗΡΙΟ ΔΡΑΜΑΣ - LOGO-0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198" cy="15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687E75" w:rsidRDefault="00687E75" w:rsidP="00687E75">
            <w:pPr>
              <w:pStyle w:val="msotitle3"/>
              <w:widowControl w:val="0"/>
              <w:jc w:val="center"/>
              <w:rPr>
                <w:sz w:val="36"/>
                <w:szCs w:val="36"/>
              </w:rPr>
            </w:pPr>
          </w:p>
          <w:p w:rsidR="00687E75" w:rsidRDefault="00687E75" w:rsidP="00687E75">
            <w:pPr>
              <w:pStyle w:val="msotitle3"/>
              <w:widowControl w:val="0"/>
              <w:jc w:val="center"/>
              <w:rPr>
                <w:sz w:val="36"/>
                <w:szCs w:val="36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035752" cy="990600"/>
                  <wp:effectExtent l="19050" t="0" r="0" b="0"/>
                  <wp:docPr id="7" name="0 - Εικόνα" descr="IterViti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erVitis_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81" cy="9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687E75" w:rsidRDefault="00687E75" w:rsidP="00687E75">
            <w:pPr>
              <w:pStyle w:val="msotitle3"/>
              <w:widowControl w:val="0"/>
              <w:jc w:val="center"/>
              <w:rPr>
                <w:sz w:val="36"/>
                <w:szCs w:val="36"/>
              </w:rPr>
            </w:pPr>
          </w:p>
          <w:p w:rsidR="00687E75" w:rsidRDefault="00687E75" w:rsidP="00687E75">
            <w:pPr>
              <w:pStyle w:val="msotitle3"/>
              <w:widowControl w:val="0"/>
              <w:jc w:val="center"/>
              <w:rPr>
                <w:sz w:val="36"/>
                <w:szCs w:val="36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038919" cy="1009650"/>
                  <wp:effectExtent l="0" t="0" r="0" b="0"/>
                  <wp:docPr id="8" name="1 - Εικόνα" descr="Projects_CO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_CO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76" cy="1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E75" w:rsidRDefault="00687E75" w:rsidP="00687E75">
      <w:pPr>
        <w:pStyle w:val="msotitle3"/>
        <w:widowControl w:val="0"/>
        <w:jc w:val="center"/>
        <w:rPr>
          <w:sz w:val="21"/>
          <w:szCs w:val="21"/>
        </w:rPr>
      </w:pPr>
    </w:p>
    <w:p w:rsidR="00687E75" w:rsidRDefault="00687E75" w:rsidP="00687E75">
      <w:pPr>
        <w:pStyle w:val="msotitle3"/>
        <w:widowControl w:val="0"/>
        <w:jc w:val="center"/>
        <w:rPr>
          <w:sz w:val="21"/>
          <w:szCs w:val="21"/>
        </w:rPr>
      </w:pP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40"/>
          <w:szCs w:val="40"/>
        </w:rPr>
      </w:pPr>
      <w:r w:rsidRPr="00862A67">
        <w:rPr>
          <w:rFonts w:ascii="Garamond" w:hAnsi="Garamond"/>
          <w:sz w:val="40"/>
          <w:szCs w:val="40"/>
        </w:rPr>
        <w:t>ΠΡΟΣΚΛΗΣΗ</w:t>
      </w:r>
    </w:p>
    <w:p w:rsidR="00687E75" w:rsidRDefault="00687E75" w:rsidP="00687E75">
      <w:pPr>
        <w:pStyle w:val="msotitle3"/>
        <w:widowControl w:val="0"/>
        <w:jc w:val="center"/>
        <w:rPr>
          <w:sz w:val="21"/>
          <w:szCs w:val="21"/>
        </w:rPr>
      </w:pPr>
    </w:p>
    <w:p w:rsidR="004346B1" w:rsidRDefault="004346B1" w:rsidP="00687E75">
      <w:pPr>
        <w:pStyle w:val="msotitle3"/>
        <w:widowControl w:val="0"/>
        <w:jc w:val="center"/>
        <w:rPr>
          <w:sz w:val="21"/>
          <w:szCs w:val="21"/>
        </w:rPr>
      </w:pP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34"/>
          <w:szCs w:val="34"/>
          <w:lang w:val="en-US"/>
        </w:rPr>
      </w:pPr>
      <w:proofErr w:type="spellStart"/>
      <w:r w:rsidRPr="00862A67">
        <w:rPr>
          <w:rFonts w:ascii="Garamond" w:hAnsi="Garamond"/>
          <w:sz w:val="34"/>
          <w:szCs w:val="34"/>
          <w:lang w:val="en-US"/>
        </w:rPr>
        <w:t>Iter</w:t>
      </w:r>
      <w:proofErr w:type="spellEnd"/>
      <w:r w:rsidRPr="00862A67">
        <w:rPr>
          <w:rFonts w:ascii="Garamond" w:hAnsi="Garamond"/>
          <w:sz w:val="34"/>
          <w:szCs w:val="34"/>
          <w:lang w:val="en-US"/>
        </w:rPr>
        <w:t xml:space="preserve"> </w:t>
      </w:r>
      <w:proofErr w:type="spellStart"/>
      <w:r w:rsidRPr="00862A67">
        <w:rPr>
          <w:rFonts w:ascii="Garamond" w:hAnsi="Garamond"/>
          <w:sz w:val="34"/>
          <w:szCs w:val="34"/>
          <w:lang w:val="en-US"/>
        </w:rPr>
        <w:t>Vitis</w:t>
      </w:r>
      <w:proofErr w:type="spellEnd"/>
      <w:r w:rsidRPr="00862A67">
        <w:rPr>
          <w:rFonts w:ascii="Garamond" w:hAnsi="Garamond"/>
          <w:sz w:val="34"/>
          <w:szCs w:val="34"/>
          <w:lang w:val="en-US"/>
        </w:rPr>
        <w:t xml:space="preserve"> Routes 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34"/>
          <w:szCs w:val="34"/>
          <w:lang w:val="en-US"/>
        </w:rPr>
      </w:pPr>
      <w:r w:rsidRPr="00862A67">
        <w:rPr>
          <w:rFonts w:ascii="Garamond" w:hAnsi="Garamond"/>
          <w:sz w:val="34"/>
          <w:szCs w:val="34"/>
          <w:lang w:val="en-US"/>
        </w:rPr>
        <w:t xml:space="preserve">“Cultural Route of the Council of Europe” 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4"/>
          <w:szCs w:val="24"/>
        </w:rPr>
      </w:pP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4"/>
          <w:szCs w:val="24"/>
        </w:rPr>
      </w:pP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 xml:space="preserve">Πολιτιστικές - Τουριστικές Διαδρομές στην Δράμα 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 xml:space="preserve">με επίκεντρο τον Οίνο. 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>Με την πιστοποίηση του Συμβουλίου της Ευρώπης.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  <w:lang w:val="en-US"/>
        </w:rPr>
        <w:t> 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 xml:space="preserve"> 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 xml:space="preserve">ΕΚΔΗΛΩΣΗ ΠΑΡΟΥΣΙΑΣΗΣ 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>ΣΑΒΒΑΤΟ 25 ΙΑΝΟΥΑΡΙΟΥ 2025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 xml:space="preserve">Ώρα 10:30 </w:t>
      </w:r>
      <w:proofErr w:type="spellStart"/>
      <w:r w:rsidRPr="00862A67">
        <w:rPr>
          <w:rFonts w:ascii="Garamond" w:hAnsi="Garamond"/>
          <w:sz w:val="26"/>
          <w:szCs w:val="26"/>
        </w:rPr>
        <w:t>π.μ</w:t>
      </w:r>
      <w:proofErr w:type="spellEnd"/>
      <w:r w:rsidRPr="00862A67">
        <w:rPr>
          <w:rFonts w:ascii="Garamond" w:hAnsi="Garamond"/>
          <w:sz w:val="26"/>
          <w:szCs w:val="26"/>
        </w:rPr>
        <w:t>.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 xml:space="preserve">ΟΙΝΟΠΟΙΕΙΟ ΚΤΗΜΑ ΚΩΣΤΑ ΛΑΖΑΡΙΔΗ </w:t>
      </w:r>
    </w:p>
    <w:p w:rsidR="00687E75" w:rsidRPr="00862A67" w:rsidRDefault="00687E75" w:rsidP="00687E75">
      <w:pPr>
        <w:pStyle w:val="msotitle3"/>
        <w:widowControl w:val="0"/>
        <w:rPr>
          <w:rFonts w:ascii="Garamond" w:hAnsi="Garamond"/>
          <w:sz w:val="26"/>
          <w:szCs w:val="26"/>
        </w:rPr>
      </w:pP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> 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> 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>Στέφανος Γεωργιάδης</w:t>
      </w:r>
    </w:p>
    <w:p w:rsidR="00687E75" w:rsidRPr="00862A67" w:rsidRDefault="00687E75" w:rsidP="00687E75">
      <w:pPr>
        <w:pStyle w:val="msotitle3"/>
        <w:widowControl w:val="0"/>
        <w:jc w:val="center"/>
        <w:rPr>
          <w:rFonts w:ascii="Garamond" w:hAnsi="Garamond"/>
          <w:sz w:val="26"/>
          <w:szCs w:val="26"/>
        </w:rPr>
      </w:pPr>
      <w:r w:rsidRPr="00862A67">
        <w:rPr>
          <w:rFonts w:ascii="Garamond" w:hAnsi="Garamond"/>
          <w:sz w:val="26"/>
          <w:szCs w:val="26"/>
        </w:rPr>
        <w:t>Πρόεδρος Επιμελητηρίου Δράμας</w:t>
      </w:r>
    </w:p>
    <w:p w:rsidR="00084539" w:rsidRPr="00687E75" w:rsidRDefault="00084539">
      <w:pPr>
        <w:rPr>
          <w:sz w:val="24"/>
          <w:szCs w:val="24"/>
        </w:rPr>
      </w:pPr>
    </w:p>
    <w:p w:rsidR="00862A67" w:rsidRPr="00687E75" w:rsidRDefault="00862A67">
      <w:pPr>
        <w:rPr>
          <w:sz w:val="24"/>
          <w:szCs w:val="24"/>
        </w:rPr>
      </w:pPr>
    </w:p>
    <w:sectPr w:rsidR="00862A67" w:rsidRPr="00687E75" w:rsidSect="00084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87E75"/>
    <w:rsid w:val="00084539"/>
    <w:rsid w:val="004346B1"/>
    <w:rsid w:val="00687E75"/>
    <w:rsid w:val="0086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87E75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32"/>
      <w:szCs w:val="32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8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7E7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87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cp:lastPrinted>2024-12-28T15:11:00Z</cp:lastPrinted>
  <dcterms:created xsi:type="dcterms:W3CDTF">2024-12-28T11:10:00Z</dcterms:created>
  <dcterms:modified xsi:type="dcterms:W3CDTF">2024-12-28T15:13:00Z</dcterms:modified>
</cp:coreProperties>
</file>