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FC03" w14:textId="77777777" w:rsidR="009521D0" w:rsidRDefault="00A620C2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6F6F53" wp14:editId="410E6C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1500" cy="561975"/>
            <wp:effectExtent l="19050" t="0" r="0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D3C3" w14:textId="77777777" w:rsidR="002A4BF3" w:rsidRDefault="002A4B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169B9D0F" w14:textId="77777777" w:rsidR="00277FF3" w:rsidRPr="00277FF3" w:rsidRDefault="00277F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6AE50B48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6FEECA41" w14:textId="77777777" w:rsidR="009521D0" w:rsidRPr="000874D1" w:rsidRDefault="009521D0" w:rsidP="008D5144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6D21E9E" w14:textId="77777777" w:rsidR="009521D0" w:rsidRPr="009F3B40" w:rsidRDefault="009521D0" w:rsidP="008D5144">
      <w:pPr>
        <w:tabs>
          <w:tab w:val="left" w:pos="6510"/>
        </w:tabs>
        <w:spacing w:line="360" w:lineRule="auto"/>
        <w:rPr>
          <w:b/>
          <w:bCs/>
        </w:rPr>
      </w:pPr>
      <w:r w:rsidRPr="009F3B40">
        <w:rPr>
          <w:b/>
          <w:bCs/>
        </w:rPr>
        <w:tab/>
      </w:r>
    </w:p>
    <w:p w14:paraId="35ED68BE" w14:textId="77777777" w:rsidR="00BC3FAE" w:rsidRPr="00311AE6" w:rsidRDefault="009521D0" w:rsidP="006946C7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</w:t>
      </w:r>
    </w:p>
    <w:p w14:paraId="6FD81697" w14:textId="77777777" w:rsidR="00875EC5" w:rsidRPr="006946C7" w:rsidRDefault="009521D0" w:rsidP="006946C7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</w:t>
      </w:r>
    </w:p>
    <w:p w14:paraId="4FE78954" w14:textId="50F0D09A" w:rsidR="00B22038" w:rsidRPr="00714528" w:rsidRDefault="006946C7" w:rsidP="00B22038">
      <w:pPr>
        <w:autoSpaceDE w:val="0"/>
        <w:autoSpaceDN w:val="0"/>
        <w:adjustRightInd w:val="0"/>
        <w:ind w:left="4320" w:firstLine="720"/>
        <w:jc w:val="right"/>
        <w:rPr>
          <w:rFonts w:ascii="Book Antiqua" w:hAnsi="Book Antiqua"/>
          <w:b/>
          <w:sz w:val="25"/>
          <w:szCs w:val="25"/>
        </w:rPr>
      </w:pPr>
      <w:r w:rsidRPr="00714528">
        <w:rPr>
          <w:rFonts w:ascii="Book Antiqua" w:hAnsi="Book Antiqua"/>
          <w:b/>
          <w:sz w:val="25"/>
          <w:szCs w:val="25"/>
        </w:rPr>
        <w:t xml:space="preserve">         Αγρίνιο,  </w:t>
      </w:r>
      <w:r w:rsidR="001B210B" w:rsidRPr="001B210B">
        <w:rPr>
          <w:rFonts w:ascii="Book Antiqua" w:hAnsi="Book Antiqua"/>
          <w:b/>
          <w:sz w:val="25"/>
          <w:szCs w:val="25"/>
        </w:rPr>
        <w:t>27</w:t>
      </w:r>
      <w:r w:rsidR="00714528" w:rsidRPr="00714528">
        <w:rPr>
          <w:rFonts w:ascii="Book Antiqua" w:hAnsi="Book Antiqua"/>
          <w:b/>
          <w:sz w:val="25"/>
          <w:szCs w:val="25"/>
        </w:rPr>
        <w:t xml:space="preserve"> </w:t>
      </w:r>
      <w:r w:rsidR="002D469A">
        <w:rPr>
          <w:rFonts w:ascii="Book Antiqua" w:hAnsi="Book Antiqua"/>
          <w:b/>
          <w:sz w:val="25"/>
          <w:szCs w:val="25"/>
        </w:rPr>
        <w:t>Φεβρουαρ</w:t>
      </w:r>
      <w:r w:rsidR="00183558" w:rsidRPr="00714528">
        <w:rPr>
          <w:rFonts w:ascii="Book Antiqua" w:hAnsi="Book Antiqua"/>
          <w:b/>
          <w:sz w:val="25"/>
          <w:szCs w:val="25"/>
        </w:rPr>
        <w:t>ίου</w:t>
      </w:r>
      <w:r w:rsidR="00EC3D10" w:rsidRPr="00714528">
        <w:rPr>
          <w:rFonts w:ascii="Book Antiqua" w:hAnsi="Book Antiqua"/>
          <w:b/>
          <w:sz w:val="25"/>
          <w:szCs w:val="25"/>
        </w:rPr>
        <w:t xml:space="preserve"> 20</w:t>
      </w:r>
      <w:r w:rsidR="00183558" w:rsidRPr="00714528">
        <w:rPr>
          <w:rFonts w:ascii="Book Antiqua" w:hAnsi="Book Antiqua"/>
          <w:b/>
          <w:sz w:val="25"/>
          <w:szCs w:val="25"/>
        </w:rPr>
        <w:t>2</w:t>
      </w:r>
      <w:r w:rsidR="002D469A">
        <w:rPr>
          <w:rFonts w:ascii="Book Antiqua" w:hAnsi="Book Antiqua"/>
          <w:b/>
          <w:sz w:val="25"/>
          <w:szCs w:val="25"/>
        </w:rPr>
        <w:t>5</w:t>
      </w:r>
    </w:p>
    <w:p w14:paraId="008C39B4" w14:textId="6E2CFAD2" w:rsidR="006507E4" w:rsidRPr="001B210B" w:rsidRDefault="006507E4" w:rsidP="00197A10">
      <w:pPr>
        <w:spacing w:line="360" w:lineRule="auto"/>
        <w:rPr>
          <w:rFonts w:ascii="Book Antiqua" w:hAnsi="Book Antiqua"/>
          <w:b/>
          <w:sz w:val="24"/>
          <w:u w:val="single"/>
        </w:rPr>
      </w:pPr>
    </w:p>
    <w:p w14:paraId="700FBA2A" w14:textId="77777777" w:rsidR="001B210B" w:rsidRDefault="001B210B" w:rsidP="001B210B">
      <w:pPr>
        <w:spacing w:line="360" w:lineRule="auto"/>
        <w:jc w:val="center"/>
        <w:rPr>
          <w:rFonts w:ascii="Book Antiqua" w:hAnsi="Book Antiqua" w:cs="Calibri"/>
          <w:b/>
          <w:sz w:val="24"/>
        </w:rPr>
      </w:pPr>
      <w:r w:rsidRPr="001B210B">
        <w:rPr>
          <w:rFonts w:ascii="Book Antiqua" w:hAnsi="Book Antiqua" w:cs="Calibri"/>
          <w:b/>
          <w:sz w:val="24"/>
        </w:rPr>
        <w:t xml:space="preserve">ΕΝΑΡΞΗ ΛΕΙΤΟΥΡΓΙΑΣ </w:t>
      </w:r>
    </w:p>
    <w:p w14:paraId="05A4F6BD" w14:textId="29886176" w:rsidR="001B210B" w:rsidRPr="001B210B" w:rsidRDefault="001B210B" w:rsidP="001B210B">
      <w:pPr>
        <w:spacing w:line="360" w:lineRule="auto"/>
        <w:jc w:val="center"/>
        <w:rPr>
          <w:rFonts w:ascii="Book Antiqua" w:hAnsi="Book Antiqua" w:cs="Calibri"/>
          <w:b/>
          <w:sz w:val="24"/>
          <w:lang w:val="en-US"/>
        </w:rPr>
      </w:pPr>
      <w:r w:rsidRPr="001B210B">
        <w:rPr>
          <w:rFonts w:ascii="Book Antiqua" w:hAnsi="Book Antiqua" w:cs="Calibri"/>
          <w:b/>
          <w:sz w:val="24"/>
        </w:rPr>
        <w:t>ΤΟΥ ΝΕΟΥ ΟΛΟΚΛΗΡΩΜΕΝΟΥ ΠΛΗΡΟΦΟΡΙΑΚΟΥ ΣΥΣΤΗΜΑΤΟΣ</w:t>
      </w:r>
    </w:p>
    <w:p w14:paraId="249A6D94" w14:textId="77777777" w:rsidR="001B210B" w:rsidRPr="001B210B" w:rsidRDefault="001B210B" w:rsidP="001B210B">
      <w:pPr>
        <w:tabs>
          <w:tab w:val="left" w:pos="4335"/>
        </w:tabs>
        <w:spacing w:line="360" w:lineRule="auto"/>
        <w:jc w:val="center"/>
        <w:rPr>
          <w:rFonts w:ascii="Book Antiqua" w:hAnsi="Book Antiqua" w:cs="Calibri"/>
          <w:b/>
          <w:sz w:val="24"/>
        </w:rPr>
      </w:pPr>
      <w:proofErr w:type="spellStart"/>
      <w:r w:rsidRPr="001B210B">
        <w:rPr>
          <w:rFonts w:ascii="Book Antiqua" w:hAnsi="Book Antiqua" w:cs="Calibri"/>
          <w:b/>
          <w:sz w:val="24"/>
          <w:lang w:val="en-US"/>
        </w:rPr>
        <w:t>OpenBusiness</w:t>
      </w:r>
      <w:proofErr w:type="spellEnd"/>
    </w:p>
    <w:p w14:paraId="536A9417" w14:textId="4F00A120" w:rsidR="001B210B" w:rsidRPr="001B210B" w:rsidRDefault="001B210B" w:rsidP="001B210B">
      <w:pPr>
        <w:spacing w:before="240" w:line="360" w:lineRule="auto"/>
        <w:jc w:val="both"/>
        <w:rPr>
          <w:rFonts w:ascii="Book Antiqua" w:hAnsi="Book Antiqua" w:cs="Calibri"/>
          <w:sz w:val="24"/>
        </w:rPr>
      </w:pPr>
      <w:r w:rsidRPr="001B210B">
        <w:rPr>
          <w:rFonts w:ascii="Book Antiqua" w:hAnsi="Book Antiqua" w:cs="Calibri"/>
          <w:sz w:val="24"/>
        </w:rPr>
        <w:tab/>
      </w:r>
      <w:r>
        <w:rPr>
          <w:rFonts w:ascii="Book Antiqua" w:hAnsi="Book Antiqua" w:cs="Calibri"/>
          <w:sz w:val="24"/>
        </w:rPr>
        <w:t>Το Επιμελητήριο Αιτωλοακαρνανίας ενημερώνει τις επιχειρήσεις μέλη του καθώς και κάθε ενδιαφερόμενο ότι  α</w:t>
      </w:r>
      <w:r w:rsidRPr="001B210B">
        <w:rPr>
          <w:rFonts w:ascii="Book Antiqua" w:hAnsi="Book Antiqua" w:cs="Calibri"/>
          <w:sz w:val="24"/>
        </w:rPr>
        <w:t xml:space="preserve">πό τη Δευτέρα </w:t>
      </w:r>
      <w:r w:rsidRPr="001B210B">
        <w:rPr>
          <w:rFonts w:ascii="Book Antiqua" w:hAnsi="Book Antiqua" w:cs="Calibri"/>
          <w:b/>
          <w:sz w:val="24"/>
        </w:rPr>
        <w:t>3 Φεβρουαρίου 2025</w:t>
      </w:r>
      <w:r w:rsidRPr="001B210B">
        <w:rPr>
          <w:rFonts w:ascii="Book Antiqua" w:hAnsi="Book Antiqua" w:cs="Calibri"/>
          <w:sz w:val="24"/>
        </w:rPr>
        <w:t xml:space="preserve"> τέθηκε σε πλήρη παραγωγική λειτουργία το νέο  Ολοκληρωμένο Πληροφοριακό Σύστημα Άσκησης Δραστηριοτήτων (ΟΠΣ ΑΔΕ) </w:t>
      </w:r>
      <w:proofErr w:type="spellStart"/>
      <w:r w:rsidRPr="001B210B">
        <w:rPr>
          <w:rFonts w:ascii="Book Antiqua" w:hAnsi="Book Antiqua" w:cs="Calibri"/>
          <w:b/>
          <w:sz w:val="24"/>
          <w:lang w:val="en-US"/>
        </w:rPr>
        <w:t>OpenBusiness</w:t>
      </w:r>
      <w:proofErr w:type="spellEnd"/>
      <w:r w:rsidRPr="001B210B">
        <w:rPr>
          <w:rFonts w:ascii="Book Antiqua" w:hAnsi="Book Antiqua" w:cs="Calibri"/>
          <w:b/>
          <w:sz w:val="24"/>
        </w:rPr>
        <w:t>,</w:t>
      </w:r>
      <w:r w:rsidRPr="001B210B">
        <w:rPr>
          <w:rFonts w:ascii="Book Antiqua" w:hAnsi="Book Antiqua" w:cs="Calibri"/>
          <w:sz w:val="24"/>
        </w:rPr>
        <w:t xml:space="preserve"> το οποίο υποστηρίζει ψηφιακά τη διεκπεραίωση των </w:t>
      </w:r>
      <w:proofErr w:type="spellStart"/>
      <w:r w:rsidRPr="001B210B">
        <w:rPr>
          <w:rFonts w:ascii="Book Antiqua" w:hAnsi="Book Antiqua" w:cs="Calibri"/>
          <w:sz w:val="24"/>
        </w:rPr>
        <w:t>αδειοδοτικών</w:t>
      </w:r>
      <w:proofErr w:type="spellEnd"/>
      <w:r w:rsidRPr="001B210B">
        <w:rPr>
          <w:rFonts w:ascii="Book Antiqua" w:hAnsi="Book Antiqua" w:cs="Calibri"/>
          <w:sz w:val="24"/>
        </w:rPr>
        <w:t xml:space="preserve"> διαδικασιών των οικονομικών δραστηριοτήτων του Ν. 4442/2016.</w:t>
      </w:r>
    </w:p>
    <w:p w14:paraId="3AC02194" w14:textId="77777777" w:rsidR="001B210B" w:rsidRPr="001B210B" w:rsidRDefault="001B210B" w:rsidP="001B210B">
      <w:pPr>
        <w:spacing w:before="240" w:line="360" w:lineRule="auto"/>
        <w:jc w:val="both"/>
        <w:rPr>
          <w:rFonts w:ascii="Book Antiqua" w:hAnsi="Book Antiqua" w:cs="Calibri"/>
          <w:sz w:val="24"/>
        </w:rPr>
      </w:pPr>
      <w:r w:rsidRPr="001B210B">
        <w:rPr>
          <w:rFonts w:ascii="Book Antiqua" w:hAnsi="Book Antiqua" w:cs="Calibri"/>
          <w:sz w:val="24"/>
        </w:rPr>
        <w:tab/>
        <w:t xml:space="preserve">Το νέο πληροφοριακό σύστημα, θα υποστηρίζει ολοκληρωμένα τη διαδικασία </w:t>
      </w:r>
      <w:proofErr w:type="spellStart"/>
      <w:r w:rsidRPr="001B210B">
        <w:rPr>
          <w:rFonts w:ascii="Book Antiqua" w:hAnsi="Book Antiqua" w:cs="Calibri"/>
          <w:sz w:val="24"/>
        </w:rPr>
        <w:t>αδειοδότησης</w:t>
      </w:r>
      <w:proofErr w:type="spellEnd"/>
      <w:r w:rsidRPr="001B210B">
        <w:rPr>
          <w:rFonts w:ascii="Book Antiqua" w:hAnsi="Book Antiqua" w:cs="Calibri"/>
          <w:sz w:val="24"/>
        </w:rPr>
        <w:t xml:space="preserve"> για 57 σημαντικές οικονομικές δραστηριότητες,  που αντιστοιχούν σε 2.500 Κωδικούς Αριθμούς (ΚΑΔ). Οι οικονομικές δραστηριότητες του Ν. 4442/2016 που υποστηρίζονται από το </w:t>
      </w:r>
      <w:r w:rsidRPr="001B210B">
        <w:rPr>
          <w:rFonts w:ascii="Book Antiqua" w:hAnsi="Book Antiqua" w:cs="Calibri"/>
          <w:sz w:val="24"/>
          <w:lang w:val="en-US"/>
        </w:rPr>
        <w:t>Open</w:t>
      </w:r>
      <w:r w:rsidRPr="001B210B">
        <w:rPr>
          <w:rFonts w:ascii="Book Antiqua" w:hAnsi="Book Antiqua" w:cs="Calibri"/>
          <w:sz w:val="24"/>
        </w:rPr>
        <w:t xml:space="preserve"> </w:t>
      </w:r>
      <w:r w:rsidRPr="001B210B">
        <w:rPr>
          <w:rFonts w:ascii="Book Antiqua" w:hAnsi="Book Antiqua" w:cs="Calibri"/>
          <w:sz w:val="24"/>
          <w:lang w:val="en-US"/>
        </w:rPr>
        <w:t>Business</w:t>
      </w:r>
      <w:r w:rsidRPr="001B210B">
        <w:rPr>
          <w:rFonts w:ascii="Book Antiqua" w:hAnsi="Book Antiqua" w:cs="Calibri"/>
          <w:sz w:val="24"/>
        </w:rPr>
        <w:t xml:space="preserve"> αφορούν σε 8 τομείς και συγκεκριμένα:</w:t>
      </w:r>
    </w:p>
    <w:p w14:paraId="77D501D4" w14:textId="77777777" w:rsidR="001B210B" w:rsidRPr="001B210B" w:rsidRDefault="001B210B" w:rsidP="001B210B">
      <w:pPr>
        <w:numPr>
          <w:ilvl w:val="0"/>
          <w:numId w:val="22"/>
        </w:numPr>
        <w:suppressAutoHyphens/>
        <w:spacing w:line="360" w:lineRule="auto"/>
        <w:ind w:hanging="720"/>
        <w:jc w:val="both"/>
        <w:rPr>
          <w:rFonts w:ascii="Book Antiqua" w:hAnsi="Book Antiqua" w:cs="Calibri"/>
          <w:sz w:val="24"/>
        </w:rPr>
      </w:pPr>
      <w:r w:rsidRPr="001B210B">
        <w:rPr>
          <w:rFonts w:ascii="Book Antiqua" w:hAnsi="Book Antiqua" w:cs="Calibri"/>
          <w:sz w:val="24"/>
        </w:rPr>
        <w:t>Μεταποίηση – Εφοδιαστική – Περιβάλλον – Πληροφορική</w:t>
      </w:r>
    </w:p>
    <w:p w14:paraId="41B424C4" w14:textId="77777777" w:rsidR="001B210B" w:rsidRPr="001B210B" w:rsidRDefault="001B210B" w:rsidP="001B210B">
      <w:pPr>
        <w:numPr>
          <w:ilvl w:val="0"/>
          <w:numId w:val="22"/>
        </w:numPr>
        <w:suppressAutoHyphens/>
        <w:spacing w:line="360" w:lineRule="auto"/>
        <w:ind w:hanging="720"/>
        <w:jc w:val="both"/>
        <w:rPr>
          <w:rFonts w:ascii="Book Antiqua" w:hAnsi="Book Antiqua" w:cs="Calibri"/>
          <w:sz w:val="24"/>
        </w:rPr>
      </w:pPr>
      <w:r w:rsidRPr="001B210B">
        <w:rPr>
          <w:rFonts w:ascii="Book Antiqua" w:hAnsi="Book Antiqua" w:cs="Calibri"/>
          <w:sz w:val="24"/>
        </w:rPr>
        <w:t>Εξόρυξη</w:t>
      </w:r>
    </w:p>
    <w:p w14:paraId="36F34BB2" w14:textId="77777777" w:rsidR="001B210B" w:rsidRPr="001B210B" w:rsidRDefault="001B210B" w:rsidP="001B210B">
      <w:pPr>
        <w:numPr>
          <w:ilvl w:val="0"/>
          <w:numId w:val="22"/>
        </w:numPr>
        <w:suppressAutoHyphens/>
        <w:spacing w:line="360" w:lineRule="auto"/>
        <w:ind w:hanging="720"/>
        <w:jc w:val="both"/>
        <w:rPr>
          <w:rFonts w:ascii="Book Antiqua" w:hAnsi="Book Antiqua" w:cs="Calibri"/>
          <w:sz w:val="24"/>
        </w:rPr>
      </w:pPr>
      <w:r w:rsidRPr="001B210B">
        <w:rPr>
          <w:rFonts w:ascii="Book Antiqua" w:hAnsi="Book Antiqua" w:cs="Calibri"/>
          <w:sz w:val="24"/>
        </w:rPr>
        <w:t>Καταστήματα Υγειονομικού Ενδιαφέροντος – Ψυχαγωγία – Τουρισμός</w:t>
      </w:r>
    </w:p>
    <w:p w14:paraId="2EABB2FF" w14:textId="77777777" w:rsidR="001B210B" w:rsidRPr="001B210B" w:rsidRDefault="001B210B" w:rsidP="001B210B">
      <w:pPr>
        <w:numPr>
          <w:ilvl w:val="0"/>
          <w:numId w:val="22"/>
        </w:numPr>
        <w:suppressAutoHyphens/>
        <w:spacing w:line="360" w:lineRule="auto"/>
        <w:ind w:hanging="720"/>
        <w:jc w:val="both"/>
        <w:rPr>
          <w:rFonts w:ascii="Book Antiqua" w:hAnsi="Book Antiqua" w:cs="Calibri"/>
          <w:sz w:val="24"/>
        </w:rPr>
      </w:pPr>
      <w:r w:rsidRPr="001B210B">
        <w:rPr>
          <w:rFonts w:ascii="Book Antiqua" w:hAnsi="Book Antiqua" w:cs="Calibri"/>
          <w:sz w:val="24"/>
        </w:rPr>
        <w:t xml:space="preserve">Κτηνοτροφία – Υδατοκαλλιέργειες – Κτηνιατρικές Δραστηριότητες </w:t>
      </w:r>
    </w:p>
    <w:p w14:paraId="0BFEB77B" w14:textId="77777777" w:rsidR="001B210B" w:rsidRPr="001B210B" w:rsidRDefault="001B210B" w:rsidP="001B210B">
      <w:pPr>
        <w:numPr>
          <w:ilvl w:val="0"/>
          <w:numId w:val="22"/>
        </w:numPr>
        <w:suppressAutoHyphens/>
        <w:spacing w:line="360" w:lineRule="auto"/>
        <w:ind w:hanging="720"/>
        <w:jc w:val="both"/>
        <w:rPr>
          <w:rFonts w:ascii="Book Antiqua" w:hAnsi="Book Antiqua" w:cs="Calibri"/>
          <w:sz w:val="24"/>
        </w:rPr>
      </w:pPr>
      <w:r w:rsidRPr="001B210B">
        <w:rPr>
          <w:rFonts w:ascii="Book Antiqua" w:hAnsi="Book Antiqua" w:cs="Calibri"/>
          <w:sz w:val="24"/>
        </w:rPr>
        <w:t xml:space="preserve">Εγκαταστάσεις Εξυπηρέτησης οχημάτων </w:t>
      </w:r>
    </w:p>
    <w:p w14:paraId="45D1B12A" w14:textId="77777777" w:rsidR="001B210B" w:rsidRPr="001B210B" w:rsidRDefault="001B210B" w:rsidP="001B210B">
      <w:pPr>
        <w:numPr>
          <w:ilvl w:val="0"/>
          <w:numId w:val="22"/>
        </w:numPr>
        <w:suppressAutoHyphens/>
        <w:spacing w:line="360" w:lineRule="auto"/>
        <w:ind w:hanging="720"/>
        <w:jc w:val="both"/>
        <w:rPr>
          <w:rFonts w:ascii="Book Antiqua" w:hAnsi="Book Antiqua" w:cs="Calibri"/>
          <w:sz w:val="24"/>
        </w:rPr>
      </w:pPr>
      <w:r w:rsidRPr="001B210B">
        <w:rPr>
          <w:rFonts w:ascii="Book Antiqua" w:hAnsi="Book Antiqua" w:cs="Calibri"/>
          <w:sz w:val="24"/>
        </w:rPr>
        <w:t xml:space="preserve">Διατροφή – Ευεξία </w:t>
      </w:r>
    </w:p>
    <w:p w14:paraId="18867D0A" w14:textId="77777777" w:rsidR="001B210B" w:rsidRPr="001B210B" w:rsidRDefault="001B210B" w:rsidP="001B210B">
      <w:pPr>
        <w:numPr>
          <w:ilvl w:val="0"/>
          <w:numId w:val="22"/>
        </w:numPr>
        <w:suppressAutoHyphens/>
        <w:spacing w:line="360" w:lineRule="auto"/>
        <w:ind w:hanging="720"/>
        <w:jc w:val="both"/>
        <w:rPr>
          <w:rFonts w:ascii="Book Antiqua" w:hAnsi="Book Antiqua" w:cs="Calibri"/>
          <w:sz w:val="24"/>
        </w:rPr>
      </w:pPr>
      <w:r w:rsidRPr="001B210B">
        <w:rPr>
          <w:rFonts w:ascii="Book Antiqua" w:hAnsi="Book Antiqua" w:cs="Calibri"/>
          <w:sz w:val="24"/>
        </w:rPr>
        <w:t xml:space="preserve">Εκπαίδευση – Κατάρτιση </w:t>
      </w:r>
    </w:p>
    <w:p w14:paraId="7A77A7DE" w14:textId="55A2F50D" w:rsidR="001B210B" w:rsidRDefault="001B210B" w:rsidP="001B210B">
      <w:pPr>
        <w:numPr>
          <w:ilvl w:val="0"/>
          <w:numId w:val="22"/>
        </w:numPr>
        <w:suppressAutoHyphens/>
        <w:spacing w:line="360" w:lineRule="auto"/>
        <w:ind w:hanging="720"/>
        <w:jc w:val="both"/>
        <w:rPr>
          <w:rFonts w:ascii="Book Antiqua" w:hAnsi="Book Antiqua" w:cs="Calibri"/>
          <w:sz w:val="24"/>
        </w:rPr>
      </w:pPr>
      <w:r w:rsidRPr="001B210B">
        <w:rPr>
          <w:rFonts w:ascii="Book Antiqua" w:hAnsi="Book Antiqua" w:cs="Calibri"/>
          <w:sz w:val="24"/>
        </w:rPr>
        <w:t>Κοινωνική Μέριμνα</w:t>
      </w:r>
      <w:r>
        <w:rPr>
          <w:rFonts w:ascii="Book Antiqua" w:hAnsi="Book Antiqua" w:cs="Calibri"/>
          <w:sz w:val="24"/>
        </w:rPr>
        <w:t>.</w:t>
      </w:r>
    </w:p>
    <w:p w14:paraId="79CE9146" w14:textId="77777777" w:rsidR="001B210B" w:rsidRDefault="001B210B" w:rsidP="001B210B">
      <w:pPr>
        <w:suppressAutoHyphens/>
        <w:spacing w:line="360" w:lineRule="auto"/>
        <w:ind w:left="720"/>
        <w:jc w:val="both"/>
        <w:rPr>
          <w:rFonts w:ascii="Book Antiqua" w:hAnsi="Book Antiqua" w:cs="Calibri"/>
          <w:sz w:val="24"/>
        </w:rPr>
      </w:pPr>
    </w:p>
    <w:p w14:paraId="402DF4FB" w14:textId="77777777" w:rsidR="001B210B" w:rsidRPr="001B210B" w:rsidRDefault="001B210B" w:rsidP="001B210B">
      <w:pPr>
        <w:suppressAutoHyphens/>
        <w:spacing w:line="360" w:lineRule="auto"/>
        <w:ind w:left="720"/>
        <w:jc w:val="both"/>
        <w:rPr>
          <w:rFonts w:ascii="Book Antiqua" w:hAnsi="Book Antiqua" w:cs="Calibri"/>
          <w:sz w:val="24"/>
        </w:rPr>
      </w:pPr>
    </w:p>
    <w:p w14:paraId="5B6FFB8A" w14:textId="77777777" w:rsidR="001B210B" w:rsidRPr="001B210B" w:rsidRDefault="001B210B" w:rsidP="001B210B">
      <w:pPr>
        <w:spacing w:before="240" w:line="360" w:lineRule="auto"/>
        <w:jc w:val="both"/>
        <w:rPr>
          <w:rFonts w:ascii="Book Antiqua" w:hAnsi="Book Antiqua" w:cs="Calibri"/>
          <w:sz w:val="24"/>
        </w:rPr>
      </w:pPr>
      <w:r w:rsidRPr="001B210B">
        <w:rPr>
          <w:rFonts w:ascii="Book Antiqua" w:hAnsi="Book Antiqua" w:cs="Calibri"/>
          <w:sz w:val="24"/>
        </w:rPr>
        <w:tab/>
        <w:t>Με πρόσφατη νομοθετική ρύθμιση (άρθρο 95 του Ν. 5172/2025 – ΦΕΚ 10</w:t>
      </w:r>
      <w:r w:rsidRPr="001B210B">
        <w:rPr>
          <w:rFonts w:ascii="Book Antiqua" w:hAnsi="Book Antiqua" w:cs="Calibri"/>
          <w:sz w:val="24"/>
          <w:vertAlign w:val="superscript"/>
        </w:rPr>
        <w:t>Α</w:t>
      </w:r>
      <w:r w:rsidRPr="001B210B">
        <w:rPr>
          <w:rFonts w:ascii="Book Antiqua" w:hAnsi="Book Antiqua" w:cs="Calibri"/>
          <w:sz w:val="24"/>
        </w:rPr>
        <w:t xml:space="preserve">) προβλέπεται ότι από την έναρξη λειτουργίας του </w:t>
      </w:r>
      <w:proofErr w:type="spellStart"/>
      <w:r w:rsidRPr="001B210B">
        <w:rPr>
          <w:rFonts w:ascii="Book Antiqua" w:hAnsi="Book Antiqua" w:cs="Calibri"/>
          <w:b/>
          <w:sz w:val="24"/>
          <w:lang w:val="en-US"/>
        </w:rPr>
        <w:t>OpenBusiness</w:t>
      </w:r>
      <w:proofErr w:type="spellEnd"/>
      <w:r w:rsidRPr="001B210B">
        <w:rPr>
          <w:rFonts w:ascii="Book Antiqua" w:hAnsi="Book Antiqua" w:cs="Calibri"/>
          <w:b/>
          <w:sz w:val="24"/>
        </w:rPr>
        <w:t xml:space="preserve"> έως και τις 31/12/2025 </w:t>
      </w:r>
      <w:r w:rsidRPr="001B210B">
        <w:rPr>
          <w:rFonts w:ascii="Book Antiqua" w:hAnsi="Book Antiqua" w:cs="Calibri"/>
          <w:sz w:val="24"/>
        </w:rPr>
        <w:t>οι ασκούντες δραστηριότητες που έχουν υπαχθεί στα κεφάλαια του Ειδικού Μέρους του Ν. 4442/2016, καλούνται:</w:t>
      </w:r>
    </w:p>
    <w:p w14:paraId="7211BBC4" w14:textId="77777777" w:rsidR="001B210B" w:rsidRPr="001B210B" w:rsidRDefault="001B210B" w:rsidP="001B210B">
      <w:pPr>
        <w:numPr>
          <w:ilvl w:val="0"/>
          <w:numId w:val="23"/>
        </w:numPr>
        <w:suppressAutoHyphens/>
        <w:spacing w:line="360" w:lineRule="auto"/>
        <w:ind w:left="567" w:hanging="283"/>
        <w:jc w:val="both"/>
        <w:rPr>
          <w:rFonts w:ascii="Book Antiqua" w:hAnsi="Book Antiqua" w:cs="Calibri"/>
          <w:sz w:val="24"/>
        </w:rPr>
      </w:pPr>
      <w:r w:rsidRPr="001B210B">
        <w:rPr>
          <w:rFonts w:ascii="Book Antiqua" w:hAnsi="Book Antiqua" w:cs="Calibri"/>
          <w:sz w:val="24"/>
        </w:rPr>
        <w:t>Να απογράψουν στη πλατφόρμα  τη δραστηριότητά τους, καθώς και βασικά στοιχεία της</w:t>
      </w:r>
      <w:r w:rsidRPr="001B210B">
        <w:rPr>
          <w:rFonts w:ascii="Book Antiqua" w:hAnsi="Book Antiqua" w:cs="Calibri"/>
          <w:color w:val="000000"/>
          <w:sz w:val="24"/>
        </w:rPr>
        <w:t xml:space="preserve"> όπως αναγράφονται στο αποδεικτικό </w:t>
      </w:r>
      <w:proofErr w:type="spellStart"/>
      <w:r w:rsidRPr="001B210B">
        <w:rPr>
          <w:rFonts w:ascii="Book Antiqua" w:hAnsi="Book Antiqua" w:cs="Calibri"/>
          <w:color w:val="000000"/>
          <w:sz w:val="24"/>
        </w:rPr>
        <w:t>αδειοδότησης</w:t>
      </w:r>
      <w:proofErr w:type="spellEnd"/>
      <w:r w:rsidRPr="001B210B">
        <w:rPr>
          <w:rFonts w:ascii="Book Antiqua" w:hAnsi="Book Antiqua" w:cs="Calibri"/>
          <w:sz w:val="24"/>
        </w:rPr>
        <w:t xml:space="preserve">. </w:t>
      </w:r>
      <w:r w:rsidRPr="001B210B">
        <w:rPr>
          <w:rFonts w:ascii="Book Antiqua" w:hAnsi="Book Antiqua" w:cs="Calibri"/>
          <w:color w:val="000000"/>
          <w:sz w:val="24"/>
        </w:rPr>
        <w:t xml:space="preserve">Η υποχρέωση απογραφής ισχύει τόσο για τις δραστηριότητες που λειτουργούν με έγκριση ή γνωστοποίηση σύμφωνα με τον Ν.4442/2016, όσο και για τις δραστηριότητες που εξακολουθούν να λειτουργούν με αποδεικτικό </w:t>
      </w:r>
      <w:proofErr w:type="spellStart"/>
      <w:r w:rsidRPr="001B210B">
        <w:rPr>
          <w:rFonts w:ascii="Book Antiqua" w:hAnsi="Book Antiqua" w:cs="Calibri"/>
          <w:color w:val="000000"/>
          <w:sz w:val="24"/>
        </w:rPr>
        <w:t>αδειοδότησης</w:t>
      </w:r>
      <w:proofErr w:type="spellEnd"/>
      <w:r w:rsidRPr="001B210B">
        <w:rPr>
          <w:rFonts w:ascii="Book Antiqua" w:hAnsi="Book Antiqua" w:cs="Calibri"/>
          <w:color w:val="000000"/>
          <w:sz w:val="24"/>
        </w:rPr>
        <w:t xml:space="preserve"> σύμφωνα με το θεσμικό πλαίσιο που ίσχυε πριν. </w:t>
      </w:r>
      <w:r w:rsidRPr="001B210B">
        <w:rPr>
          <w:rFonts w:ascii="Book Antiqua" w:hAnsi="Book Antiqua" w:cs="Calibri"/>
          <w:sz w:val="24"/>
        </w:rPr>
        <w:t xml:space="preserve">Από την υποχρέωση αυτή απαλλάσσονται </w:t>
      </w:r>
      <w:bookmarkStart w:id="0" w:name="_Hlk191378524"/>
      <w:r w:rsidRPr="001B210B">
        <w:rPr>
          <w:rFonts w:ascii="Book Antiqua" w:hAnsi="Book Antiqua" w:cs="Calibri"/>
          <w:sz w:val="24"/>
        </w:rPr>
        <w:t xml:space="preserve">οι δραστηριότητες για τις οποίες έχει υποβληθεί γνωστοποίηση μέσω του ηλεκτρονικού συστήματος </w:t>
      </w:r>
      <w:hyperlink r:id="rId9" w:history="1">
        <w:r w:rsidRPr="001B210B">
          <w:rPr>
            <w:rStyle w:val="-"/>
            <w:rFonts w:ascii="Book Antiqua" w:hAnsi="Book Antiqua" w:cs="Calibri"/>
            <w:sz w:val="24"/>
          </w:rPr>
          <w:t>www.notifybusiness.gov.gr</w:t>
        </w:r>
      </w:hyperlink>
      <w:r w:rsidRPr="001B210B">
        <w:rPr>
          <w:rFonts w:ascii="Book Antiqua" w:hAnsi="Book Antiqua" w:cs="Calibri"/>
          <w:sz w:val="24"/>
        </w:rPr>
        <w:t xml:space="preserve"> </w:t>
      </w:r>
      <w:bookmarkEnd w:id="0"/>
    </w:p>
    <w:p w14:paraId="2D5D37DA" w14:textId="77777777" w:rsidR="001B210B" w:rsidRPr="001B210B" w:rsidRDefault="001B210B" w:rsidP="001B210B">
      <w:pPr>
        <w:numPr>
          <w:ilvl w:val="0"/>
          <w:numId w:val="23"/>
        </w:numPr>
        <w:suppressAutoHyphens/>
        <w:spacing w:before="240" w:line="360" w:lineRule="auto"/>
        <w:ind w:left="567" w:hanging="284"/>
        <w:jc w:val="both"/>
        <w:rPr>
          <w:rFonts w:ascii="Book Antiqua" w:hAnsi="Book Antiqua" w:cs="Calibri"/>
          <w:sz w:val="24"/>
        </w:rPr>
      </w:pPr>
      <w:r w:rsidRPr="001B210B">
        <w:rPr>
          <w:rFonts w:ascii="Book Antiqua" w:hAnsi="Book Antiqua" w:cs="Calibri"/>
          <w:sz w:val="24"/>
          <w:lang w:val="en-US"/>
        </w:rPr>
        <w:t>O</w:t>
      </w:r>
      <w:r w:rsidRPr="001B210B">
        <w:rPr>
          <w:rFonts w:ascii="Book Antiqua" w:hAnsi="Book Antiqua" w:cs="Calibri"/>
          <w:sz w:val="24"/>
        </w:rPr>
        <w:t xml:space="preserve">ι δραστηριότητες για τις οποίες έχει ήδη υποβληθεί γνωστοποίηση </w:t>
      </w:r>
      <w:r w:rsidRPr="001B210B">
        <w:rPr>
          <w:rFonts w:ascii="Book Antiqua" w:hAnsi="Book Antiqua" w:cs="Calibri"/>
          <w:color w:val="000000"/>
          <w:sz w:val="24"/>
        </w:rPr>
        <w:t>αναρτούν στο ΟΠΣ-ΑΔΕ τα απαραίτητα για τη γνωστοποίηση δικαιολογητικά.</w:t>
      </w:r>
      <w:r w:rsidRPr="001B210B">
        <w:rPr>
          <w:rFonts w:ascii="Book Antiqua" w:hAnsi="Book Antiqua" w:cs="Calibri"/>
          <w:sz w:val="24"/>
        </w:rPr>
        <w:t xml:space="preserve"> </w:t>
      </w:r>
    </w:p>
    <w:p w14:paraId="6C348487" w14:textId="77777777" w:rsidR="001B210B" w:rsidRPr="001B210B" w:rsidRDefault="001B210B" w:rsidP="001B210B">
      <w:pPr>
        <w:spacing w:before="240" w:line="360" w:lineRule="auto"/>
        <w:jc w:val="both"/>
        <w:rPr>
          <w:rFonts w:ascii="Book Antiqua" w:hAnsi="Book Antiqua" w:cs="Calibri"/>
          <w:sz w:val="24"/>
        </w:rPr>
      </w:pPr>
      <w:r w:rsidRPr="001B210B">
        <w:rPr>
          <w:rFonts w:ascii="Book Antiqua" w:hAnsi="Book Antiqua" w:cs="Calibri"/>
          <w:sz w:val="24"/>
        </w:rPr>
        <w:t>Μετά την παρέλευση της ανωτέρω προθεσμίας (31/12/2025), για να γίνει απογραφή καταβάλλεται παράβολο διακοσίων (200) ευρώ. Σε περίπτωση μη εμπρόθεσμης ανάρτησης των δικαιολογητικών, επιβάλλονται οι προβλεπόμενες για κάθε οικονομική δραστηριότητα κυρώσεις περί έλλειψης δικαιολογητικών.</w:t>
      </w:r>
    </w:p>
    <w:p w14:paraId="35CD232F" w14:textId="77777777" w:rsidR="001B210B" w:rsidRPr="001B210B" w:rsidRDefault="001B210B" w:rsidP="001B210B">
      <w:pPr>
        <w:spacing w:line="360" w:lineRule="auto"/>
        <w:jc w:val="both"/>
        <w:rPr>
          <w:rFonts w:ascii="Book Antiqua" w:hAnsi="Book Antiqua" w:cs="Calibri"/>
          <w:sz w:val="24"/>
        </w:rPr>
      </w:pPr>
    </w:p>
    <w:p w14:paraId="19CB8A88" w14:textId="77777777" w:rsidR="001B210B" w:rsidRPr="001B210B" w:rsidRDefault="001B210B" w:rsidP="001B210B">
      <w:pPr>
        <w:spacing w:line="360" w:lineRule="auto"/>
        <w:jc w:val="both"/>
        <w:rPr>
          <w:rFonts w:ascii="Book Antiqua" w:hAnsi="Book Antiqua" w:cs="Calibri"/>
          <w:sz w:val="24"/>
        </w:rPr>
      </w:pPr>
      <w:r w:rsidRPr="001B210B">
        <w:rPr>
          <w:rFonts w:ascii="Book Antiqua" w:hAnsi="Book Antiqua" w:cs="Calibri"/>
          <w:sz w:val="24"/>
        </w:rPr>
        <w:t xml:space="preserve">Στη διαδικτυακή πληροφοριακή πύλη του </w:t>
      </w:r>
      <w:proofErr w:type="spellStart"/>
      <w:r w:rsidRPr="001B210B">
        <w:rPr>
          <w:rFonts w:ascii="Book Antiqua" w:hAnsi="Book Antiqua" w:cs="Calibri"/>
          <w:sz w:val="24"/>
          <w:lang w:val="en-US"/>
        </w:rPr>
        <w:t>OpenBusiness</w:t>
      </w:r>
      <w:proofErr w:type="spellEnd"/>
      <w:r w:rsidRPr="001B210B">
        <w:rPr>
          <w:rFonts w:ascii="Book Antiqua" w:hAnsi="Book Antiqua" w:cs="Calibri"/>
          <w:sz w:val="24"/>
        </w:rPr>
        <w:t xml:space="preserve"> </w:t>
      </w:r>
      <w:hyperlink r:id="rId10" w:history="1">
        <w:r w:rsidRPr="001B210B">
          <w:rPr>
            <w:rStyle w:val="-"/>
            <w:rFonts w:ascii="Book Antiqua" w:hAnsi="Book Antiqua" w:cs="Calibri"/>
            <w:sz w:val="24"/>
            <w:lang w:val="en-US"/>
          </w:rPr>
          <w:t>https</w:t>
        </w:r>
        <w:r w:rsidRPr="001B210B">
          <w:rPr>
            <w:rStyle w:val="-"/>
            <w:rFonts w:ascii="Book Antiqua" w:hAnsi="Book Antiqua" w:cs="Calibri"/>
            <w:sz w:val="24"/>
          </w:rPr>
          <w:t>://</w:t>
        </w:r>
        <w:proofErr w:type="spellStart"/>
        <w:r w:rsidRPr="001B210B">
          <w:rPr>
            <w:rStyle w:val="-"/>
            <w:rFonts w:ascii="Book Antiqua" w:hAnsi="Book Antiqua" w:cs="Calibri"/>
            <w:sz w:val="24"/>
            <w:lang w:val="en-US"/>
          </w:rPr>
          <w:t>openbusiness</w:t>
        </w:r>
        <w:proofErr w:type="spellEnd"/>
        <w:r w:rsidRPr="001B210B">
          <w:rPr>
            <w:rStyle w:val="-"/>
            <w:rFonts w:ascii="Book Antiqua" w:hAnsi="Book Antiqua" w:cs="Calibri"/>
            <w:sz w:val="24"/>
          </w:rPr>
          <w:t>-</w:t>
        </w:r>
        <w:r w:rsidRPr="001B210B">
          <w:rPr>
            <w:rStyle w:val="-"/>
            <w:rFonts w:ascii="Book Antiqua" w:hAnsi="Book Antiqua" w:cs="Calibri"/>
            <w:sz w:val="24"/>
            <w:lang w:val="en-US"/>
          </w:rPr>
          <w:t>portal</w:t>
        </w:r>
        <w:r w:rsidRPr="001B210B">
          <w:rPr>
            <w:rStyle w:val="-"/>
            <w:rFonts w:ascii="Book Antiqua" w:hAnsi="Book Antiqua" w:cs="Calibri"/>
            <w:sz w:val="24"/>
          </w:rPr>
          <w:t>.</w:t>
        </w:r>
        <w:proofErr w:type="spellStart"/>
        <w:r w:rsidRPr="001B210B">
          <w:rPr>
            <w:rStyle w:val="-"/>
            <w:rFonts w:ascii="Book Antiqua" w:hAnsi="Book Antiqua" w:cs="Calibri"/>
            <w:sz w:val="24"/>
            <w:lang w:val="en-US"/>
          </w:rPr>
          <w:t>mindev</w:t>
        </w:r>
        <w:proofErr w:type="spellEnd"/>
        <w:r w:rsidRPr="001B210B">
          <w:rPr>
            <w:rStyle w:val="-"/>
            <w:rFonts w:ascii="Book Antiqua" w:hAnsi="Book Antiqua" w:cs="Calibri"/>
            <w:sz w:val="24"/>
          </w:rPr>
          <w:t>.</w:t>
        </w:r>
        <w:r w:rsidRPr="001B210B">
          <w:rPr>
            <w:rStyle w:val="-"/>
            <w:rFonts w:ascii="Book Antiqua" w:hAnsi="Book Antiqua" w:cs="Calibri"/>
            <w:sz w:val="24"/>
            <w:lang w:val="en-US"/>
          </w:rPr>
          <w:t>gov</w:t>
        </w:r>
        <w:r w:rsidRPr="001B210B">
          <w:rPr>
            <w:rStyle w:val="-"/>
            <w:rFonts w:ascii="Book Antiqua" w:hAnsi="Book Antiqua" w:cs="Calibri"/>
            <w:sz w:val="24"/>
          </w:rPr>
          <w:t>.</w:t>
        </w:r>
        <w:r w:rsidRPr="001B210B">
          <w:rPr>
            <w:rStyle w:val="-"/>
            <w:rFonts w:ascii="Book Antiqua" w:hAnsi="Book Antiqua" w:cs="Calibri"/>
            <w:sz w:val="24"/>
            <w:lang w:val="en-US"/>
          </w:rPr>
          <w:t>gr</w:t>
        </w:r>
        <w:r w:rsidRPr="001B210B">
          <w:rPr>
            <w:rStyle w:val="-"/>
            <w:rFonts w:ascii="Book Antiqua" w:hAnsi="Book Antiqua" w:cs="Calibri"/>
            <w:sz w:val="24"/>
          </w:rPr>
          <w:t>/</w:t>
        </w:r>
      </w:hyperlink>
      <w:r w:rsidRPr="001B210B">
        <w:rPr>
          <w:rFonts w:ascii="Book Antiqua" w:hAnsi="Book Antiqua" w:cs="Calibri"/>
          <w:sz w:val="24"/>
        </w:rPr>
        <w:t xml:space="preserve"> βρίσκονται όλες οι πληροφορίες για το ισχύον θεσμικό πλαίσιο </w:t>
      </w:r>
      <w:proofErr w:type="spellStart"/>
      <w:r w:rsidRPr="001B210B">
        <w:rPr>
          <w:rFonts w:ascii="Book Antiqua" w:hAnsi="Book Antiqua" w:cs="Calibri"/>
          <w:sz w:val="24"/>
        </w:rPr>
        <w:t>αδειοδότησης</w:t>
      </w:r>
      <w:proofErr w:type="spellEnd"/>
      <w:r w:rsidRPr="001B210B">
        <w:rPr>
          <w:rFonts w:ascii="Book Antiqua" w:hAnsi="Book Antiqua" w:cs="Calibri"/>
          <w:sz w:val="24"/>
        </w:rPr>
        <w:t xml:space="preserve"> και το εγχειρίδιο χρήσης για τους οικονομικούς φορείς. Επιπλέον, λειτουργεί και γραφείο υποστήριξης. Τα στοιχεία επικοινωνίας μπορούν να αναζητηθούν στη διαδικτυακή πύλη (</w:t>
      </w:r>
      <w:r w:rsidRPr="001B210B">
        <w:rPr>
          <w:rFonts w:ascii="Book Antiqua" w:hAnsi="Book Antiqua" w:cs="Calibri"/>
          <w:sz w:val="24"/>
          <w:lang w:val="en-US"/>
        </w:rPr>
        <w:t>portal</w:t>
      </w:r>
      <w:r w:rsidRPr="001B210B">
        <w:rPr>
          <w:rFonts w:ascii="Book Antiqua" w:hAnsi="Book Antiqua" w:cs="Calibri"/>
          <w:sz w:val="24"/>
        </w:rPr>
        <w:t>) στην καρτέλα «Βοήθεια».</w:t>
      </w:r>
    </w:p>
    <w:p w14:paraId="4E9F434C" w14:textId="77777777" w:rsidR="00F81891" w:rsidRPr="001B210B" w:rsidRDefault="00F81891" w:rsidP="00197A10">
      <w:pPr>
        <w:spacing w:line="360" w:lineRule="auto"/>
        <w:rPr>
          <w:rFonts w:ascii="Book Antiqua" w:hAnsi="Book Antiqua"/>
          <w:b/>
          <w:sz w:val="24"/>
          <w:u w:val="single"/>
        </w:rPr>
      </w:pPr>
    </w:p>
    <w:p w14:paraId="1AA67DE5" w14:textId="417F7219" w:rsidR="006507E4" w:rsidRPr="00183558" w:rsidRDefault="006507E4" w:rsidP="009C7529">
      <w:pPr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14:paraId="00386B0D" w14:textId="77777777" w:rsidR="006507E4" w:rsidRPr="00183558" w:rsidRDefault="006507E4" w:rsidP="004A618A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sz w:val="25"/>
          <w:szCs w:val="25"/>
        </w:rPr>
      </w:pPr>
      <w:r w:rsidRPr="00183558">
        <w:rPr>
          <w:rFonts w:ascii="Times New Roman" w:hAnsi="Times New Roman"/>
          <w:b/>
          <w:bCs/>
          <w:sz w:val="25"/>
          <w:szCs w:val="25"/>
        </w:rPr>
        <w:t>ΑΠΟ ΤΗ ΔΙΟΙΚΗΣΗ</w:t>
      </w:r>
    </w:p>
    <w:sectPr w:rsidR="006507E4" w:rsidRPr="00183558" w:rsidSect="006507E4">
      <w:footerReference w:type="default" r:id="rId11"/>
      <w:pgSz w:w="11906" w:h="16838"/>
      <w:pgMar w:top="851" w:right="991" w:bottom="1843" w:left="1134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6CC89" w14:textId="77777777" w:rsidR="00C60737" w:rsidRDefault="00C60737" w:rsidP="008105D7">
      <w:r>
        <w:separator/>
      </w:r>
    </w:p>
  </w:endnote>
  <w:endnote w:type="continuationSeparator" w:id="0">
    <w:p w14:paraId="23E47C84" w14:textId="77777777" w:rsidR="00C60737" w:rsidRDefault="00C60737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3D1F3ED7" w14:textId="77777777" w:rsidTr="003E466A">
      <w:trPr>
        <w:cantSplit/>
        <w:trHeight w:val="466"/>
      </w:trPr>
      <w:tc>
        <w:tcPr>
          <w:tcW w:w="0" w:type="auto"/>
        </w:tcPr>
        <w:p w14:paraId="53DFDB00" w14:textId="77777777" w:rsidR="00AE5F10" w:rsidRPr="0086067F" w:rsidRDefault="00A620C2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C3E6EA6" wp14:editId="722795EB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4DE16DA2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3AF3A60" wp14:editId="245F6532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AB9ED6D" wp14:editId="49D66CA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C37C980" w14:textId="77777777" w:rsidR="00572AD4" w:rsidRPr="00B22038" w:rsidRDefault="00AE5F10" w:rsidP="00572AD4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4212240C" wp14:editId="4CFDA5BE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633A11AF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="00A620C2">
            <w:rPr>
              <w:noProof/>
              <w:sz w:val="16"/>
              <w:szCs w:val="16"/>
            </w:rPr>
            <w:drawing>
              <wp:inline distT="0" distB="0" distL="0" distR="0" wp14:anchorId="39CC4B81" wp14:editId="6D7979C3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8412F3D" wp14:editId="27BE2BAD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>26410 22590</w:t>
          </w:r>
          <w:r w:rsidR="00572AD4" w:rsidRPr="00B22038">
            <w:rPr>
              <w:rFonts w:ascii="Arial Narrow" w:hAnsi="Arial Narrow"/>
              <w:sz w:val="16"/>
              <w:szCs w:val="16"/>
            </w:rPr>
            <w:t xml:space="preserve">                                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59E50A2" wp14:editId="658826F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45C54CC7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72BAA20F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F782D" w14:textId="77777777" w:rsidR="00C60737" w:rsidRDefault="00C60737" w:rsidP="008105D7">
      <w:r>
        <w:separator/>
      </w:r>
    </w:p>
  </w:footnote>
  <w:footnote w:type="continuationSeparator" w:id="0">
    <w:p w14:paraId="7DE8B475" w14:textId="77777777" w:rsidR="00C60737" w:rsidRDefault="00C60737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151C"/>
    <w:multiLevelType w:val="hybridMultilevel"/>
    <w:tmpl w:val="DC265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A3D09"/>
    <w:multiLevelType w:val="multilevel"/>
    <w:tmpl w:val="4CB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41796"/>
    <w:multiLevelType w:val="hybridMultilevel"/>
    <w:tmpl w:val="A44A1A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D2D38"/>
    <w:multiLevelType w:val="hybridMultilevel"/>
    <w:tmpl w:val="098A5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E564BE"/>
    <w:multiLevelType w:val="hybridMultilevel"/>
    <w:tmpl w:val="9F38BD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093D58"/>
    <w:multiLevelType w:val="hybridMultilevel"/>
    <w:tmpl w:val="775E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72F"/>
    <w:multiLevelType w:val="hybridMultilevel"/>
    <w:tmpl w:val="EB5CAC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20F79"/>
    <w:multiLevelType w:val="hybridMultilevel"/>
    <w:tmpl w:val="93E689B6"/>
    <w:lvl w:ilvl="0" w:tplc="0408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19" w15:restartNumberingAfterBreak="0">
    <w:nsid w:val="6F1538A0"/>
    <w:multiLevelType w:val="hybridMultilevel"/>
    <w:tmpl w:val="0FCED0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B24334"/>
    <w:multiLevelType w:val="hybridMultilevel"/>
    <w:tmpl w:val="CA0A8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84422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8496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536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570235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541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9482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980211">
    <w:abstractNumId w:val="16"/>
  </w:num>
  <w:num w:numId="8" w16cid:durableId="1942640583">
    <w:abstractNumId w:val="9"/>
  </w:num>
  <w:num w:numId="9" w16cid:durableId="1062681425">
    <w:abstractNumId w:val="2"/>
  </w:num>
  <w:num w:numId="10" w16cid:durableId="2085033099">
    <w:abstractNumId w:val="0"/>
  </w:num>
  <w:num w:numId="11" w16cid:durableId="1890875141">
    <w:abstractNumId w:val="12"/>
  </w:num>
  <w:num w:numId="12" w16cid:durableId="68427768">
    <w:abstractNumId w:val="5"/>
  </w:num>
  <w:num w:numId="13" w16cid:durableId="294870218">
    <w:abstractNumId w:val="8"/>
  </w:num>
  <w:num w:numId="14" w16cid:durableId="1417432971">
    <w:abstractNumId w:val="18"/>
  </w:num>
  <w:num w:numId="15" w16cid:durableId="196551525">
    <w:abstractNumId w:val="19"/>
  </w:num>
  <w:num w:numId="16" w16cid:durableId="1603300292">
    <w:abstractNumId w:val="20"/>
  </w:num>
  <w:num w:numId="17" w16cid:durableId="1964650660">
    <w:abstractNumId w:val="3"/>
  </w:num>
  <w:num w:numId="18" w16cid:durableId="282661721">
    <w:abstractNumId w:val="1"/>
  </w:num>
  <w:num w:numId="19" w16cid:durableId="1379475766">
    <w:abstractNumId w:val="14"/>
  </w:num>
  <w:num w:numId="20" w16cid:durableId="1013148223">
    <w:abstractNumId w:val="11"/>
  </w:num>
  <w:num w:numId="21" w16cid:durableId="891768035">
    <w:abstractNumId w:val="15"/>
  </w:num>
  <w:num w:numId="22" w16cid:durableId="1815298617">
    <w:abstractNumId w:val="6"/>
  </w:num>
  <w:num w:numId="23" w16cid:durableId="13611280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D0"/>
    <w:rsid w:val="00054228"/>
    <w:rsid w:val="0006584B"/>
    <w:rsid w:val="00076575"/>
    <w:rsid w:val="00083E8F"/>
    <w:rsid w:val="0008597C"/>
    <w:rsid w:val="000874D1"/>
    <w:rsid w:val="000B4C89"/>
    <w:rsid w:val="000B7DAB"/>
    <w:rsid w:val="000C4CB6"/>
    <w:rsid w:val="000C6A28"/>
    <w:rsid w:val="000D7219"/>
    <w:rsid w:val="000F5467"/>
    <w:rsid w:val="00110F6A"/>
    <w:rsid w:val="00122CAA"/>
    <w:rsid w:val="00143D27"/>
    <w:rsid w:val="00152A4F"/>
    <w:rsid w:val="00155A06"/>
    <w:rsid w:val="00176F41"/>
    <w:rsid w:val="00182152"/>
    <w:rsid w:val="00183558"/>
    <w:rsid w:val="001939E2"/>
    <w:rsid w:val="00197A10"/>
    <w:rsid w:val="001B210B"/>
    <w:rsid w:val="001B7428"/>
    <w:rsid w:val="001C2B79"/>
    <w:rsid w:val="001F4EE9"/>
    <w:rsid w:val="001F6BDE"/>
    <w:rsid w:val="00206CF3"/>
    <w:rsid w:val="00221186"/>
    <w:rsid w:val="00222BC2"/>
    <w:rsid w:val="0022627F"/>
    <w:rsid w:val="002371A6"/>
    <w:rsid w:val="00251F17"/>
    <w:rsid w:val="00254BFE"/>
    <w:rsid w:val="0025707A"/>
    <w:rsid w:val="0026057C"/>
    <w:rsid w:val="00262C3C"/>
    <w:rsid w:val="00264CEF"/>
    <w:rsid w:val="00275284"/>
    <w:rsid w:val="00277FF3"/>
    <w:rsid w:val="00280759"/>
    <w:rsid w:val="002821C4"/>
    <w:rsid w:val="002922A8"/>
    <w:rsid w:val="002A04E4"/>
    <w:rsid w:val="002A1FFD"/>
    <w:rsid w:val="002A3558"/>
    <w:rsid w:val="002A4BF3"/>
    <w:rsid w:val="002A7E7C"/>
    <w:rsid w:val="002C5550"/>
    <w:rsid w:val="002C6B39"/>
    <w:rsid w:val="002D1D90"/>
    <w:rsid w:val="002D469A"/>
    <w:rsid w:val="002E3932"/>
    <w:rsid w:val="002E44C5"/>
    <w:rsid w:val="002F30DE"/>
    <w:rsid w:val="002F4017"/>
    <w:rsid w:val="00302C5B"/>
    <w:rsid w:val="0030490C"/>
    <w:rsid w:val="0031038B"/>
    <w:rsid w:val="00311AE6"/>
    <w:rsid w:val="00335CD8"/>
    <w:rsid w:val="0035042C"/>
    <w:rsid w:val="00362581"/>
    <w:rsid w:val="003716DB"/>
    <w:rsid w:val="00377E19"/>
    <w:rsid w:val="0038329D"/>
    <w:rsid w:val="003870D1"/>
    <w:rsid w:val="0039276F"/>
    <w:rsid w:val="003E12AA"/>
    <w:rsid w:val="003E466A"/>
    <w:rsid w:val="003E47E0"/>
    <w:rsid w:val="003F6BA0"/>
    <w:rsid w:val="00402B6E"/>
    <w:rsid w:val="00423A04"/>
    <w:rsid w:val="0042490D"/>
    <w:rsid w:val="00435B20"/>
    <w:rsid w:val="00451085"/>
    <w:rsid w:val="00456917"/>
    <w:rsid w:val="00484984"/>
    <w:rsid w:val="00485135"/>
    <w:rsid w:val="0049041A"/>
    <w:rsid w:val="004A49D3"/>
    <w:rsid w:val="004A618A"/>
    <w:rsid w:val="004C763F"/>
    <w:rsid w:val="004E54B4"/>
    <w:rsid w:val="005063A0"/>
    <w:rsid w:val="0051389D"/>
    <w:rsid w:val="0053007B"/>
    <w:rsid w:val="00545AD9"/>
    <w:rsid w:val="005545D7"/>
    <w:rsid w:val="00564018"/>
    <w:rsid w:val="00564081"/>
    <w:rsid w:val="005655F4"/>
    <w:rsid w:val="00572AD4"/>
    <w:rsid w:val="005A023B"/>
    <w:rsid w:val="005C10C8"/>
    <w:rsid w:val="005E3AB2"/>
    <w:rsid w:val="00601F09"/>
    <w:rsid w:val="00625DAA"/>
    <w:rsid w:val="00627394"/>
    <w:rsid w:val="00635877"/>
    <w:rsid w:val="00644114"/>
    <w:rsid w:val="00644244"/>
    <w:rsid w:val="006507E4"/>
    <w:rsid w:val="0065651D"/>
    <w:rsid w:val="00662C5E"/>
    <w:rsid w:val="00664328"/>
    <w:rsid w:val="0067351E"/>
    <w:rsid w:val="0068054B"/>
    <w:rsid w:val="00686C74"/>
    <w:rsid w:val="00686C93"/>
    <w:rsid w:val="00687571"/>
    <w:rsid w:val="00693749"/>
    <w:rsid w:val="0069382F"/>
    <w:rsid w:val="006941AE"/>
    <w:rsid w:val="006946C7"/>
    <w:rsid w:val="006B6FD7"/>
    <w:rsid w:val="006C7376"/>
    <w:rsid w:val="006E4C1C"/>
    <w:rsid w:val="006F344A"/>
    <w:rsid w:val="00714528"/>
    <w:rsid w:val="0072393C"/>
    <w:rsid w:val="00725482"/>
    <w:rsid w:val="007336C1"/>
    <w:rsid w:val="00744FB1"/>
    <w:rsid w:val="00753716"/>
    <w:rsid w:val="007571D1"/>
    <w:rsid w:val="00771A69"/>
    <w:rsid w:val="00790160"/>
    <w:rsid w:val="00797F17"/>
    <w:rsid w:val="007B4DD9"/>
    <w:rsid w:val="007B61BE"/>
    <w:rsid w:val="007E2566"/>
    <w:rsid w:val="007E3034"/>
    <w:rsid w:val="00802663"/>
    <w:rsid w:val="008105D7"/>
    <w:rsid w:val="00811932"/>
    <w:rsid w:val="00813C54"/>
    <w:rsid w:val="00821ABD"/>
    <w:rsid w:val="008278E5"/>
    <w:rsid w:val="00845C17"/>
    <w:rsid w:val="00853D41"/>
    <w:rsid w:val="008545C1"/>
    <w:rsid w:val="00854F21"/>
    <w:rsid w:val="00862A24"/>
    <w:rsid w:val="008642C4"/>
    <w:rsid w:val="00875EC5"/>
    <w:rsid w:val="0088167E"/>
    <w:rsid w:val="00885F35"/>
    <w:rsid w:val="00886943"/>
    <w:rsid w:val="00887493"/>
    <w:rsid w:val="008930B3"/>
    <w:rsid w:val="00897226"/>
    <w:rsid w:val="008A6F9D"/>
    <w:rsid w:val="008B45A1"/>
    <w:rsid w:val="008C0002"/>
    <w:rsid w:val="008C3576"/>
    <w:rsid w:val="008D3FBC"/>
    <w:rsid w:val="008D5144"/>
    <w:rsid w:val="008D6048"/>
    <w:rsid w:val="00902BC6"/>
    <w:rsid w:val="00906E6D"/>
    <w:rsid w:val="00924B02"/>
    <w:rsid w:val="009301F5"/>
    <w:rsid w:val="00933D1E"/>
    <w:rsid w:val="00935199"/>
    <w:rsid w:val="00936565"/>
    <w:rsid w:val="00945BF6"/>
    <w:rsid w:val="009521D0"/>
    <w:rsid w:val="00962441"/>
    <w:rsid w:val="00982B8B"/>
    <w:rsid w:val="009867F4"/>
    <w:rsid w:val="00997120"/>
    <w:rsid w:val="00997F5E"/>
    <w:rsid w:val="009A1482"/>
    <w:rsid w:val="009A3078"/>
    <w:rsid w:val="009A67B4"/>
    <w:rsid w:val="009C3E86"/>
    <w:rsid w:val="009C7529"/>
    <w:rsid w:val="009D587F"/>
    <w:rsid w:val="009E2EA6"/>
    <w:rsid w:val="009F3F5F"/>
    <w:rsid w:val="00A1091E"/>
    <w:rsid w:val="00A17C9C"/>
    <w:rsid w:val="00A227D8"/>
    <w:rsid w:val="00A31C3B"/>
    <w:rsid w:val="00A468F1"/>
    <w:rsid w:val="00A53310"/>
    <w:rsid w:val="00A61475"/>
    <w:rsid w:val="00A620C2"/>
    <w:rsid w:val="00A76CD8"/>
    <w:rsid w:val="00AA509A"/>
    <w:rsid w:val="00AA7059"/>
    <w:rsid w:val="00AA7619"/>
    <w:rsid w:val="00AC3C56"/>
    <w:rsid w:val="00AC4F1B"/>
    <w:rsid w:val="00AE5F10"/>
    <w:rsid w:val="00AE7602"/>
    <w:rsid w:val="00B039F7"/>
    <w:rsid w:val="00B10F0A"/>
    <w:rsid w:val="00B13CD2"/>
    <w:rsid w:val="00B22038"/>
    <w:rsid w:val="00B35EFF"/>
    <w:rsid w:val="00B37C2F"/>
    <w:rsid w:val="00B43A7B"/>
    <w:rsid w:val="00B51D95"/>
    <w:rsid w:val="00B66669"/>
    <w:rsid w:val="00B852B3"/>
    <w:rsid w:val="00BA2C37"/>
    <w:rsid w:val="00BB0519"/>
    <w:rsid w:val="00BC2782"/>
    <w:rsid w:val="00BC3FAE"/>
    <w:rsid w:val="00BE28A8"/>
    <w:rsid w:val="00BF2EDF"/>
    <w:rsid w:val="00C001D2"/>
    <w:rsid w:val="00C0269A"/>
    <w:rsid w:val="00C047FB"/>
    <w:rsid w:val="00C21AB0"/>
    <w:rsid w:val="00C34C8F"/>
    <w:rsid w:val="00C60737"/>
    <w:rsid w:val="00C634A7"/>
    <w:rsid w:val="00C94C60"/>
    <w:rsid w:val="00CE4B4B"/>
    <w:rsid w:val="00D03E25"/>
    <w:rsid w:val="00D04C55"/>
    <w:rsid w:val="00D40A12"/>
    <w:rsid w:val="00D53010"/>
    <w:rsid w:val="00D747B0"/>
    <w:rsid w:val="00D83918"/>
    <w:rsid w:val="00D85210"/>
    <w:rsid w:val="00D86346"/>
    <w:rsid w:val="00DA0A79"/>
    <w:rsid w:val="00DB7C3A"/>
    <w:rsid w:val="00DC3D2A"/>
    <w:rsid w:val="00DC5E15"/>
    <w:rsid w:val="00E00976"/>
    <w:rsid w:val="00E00E51"/>
    <w:rsid w:val="00E13892"/>
    <w:rsid w:val="00E230B1"/>
    <w:rsid w:val="00E24E19"/>
    <w:rsid w:val="00E30ED3"/>
    <w:rsid w:val="00E53156"/>
    <w:rsid w:val="00E62CCB"/>
    <w:rsid w:val="00E73A9F"/>
    <w:rsid w:val="00E763CE"/>
    <w:rsid w:val="00E803E1"/>
    <w:rsid w:val="00EA1FE0"/>
    <w:rsid w:val="00EC3D10"/>
    <w:rsid w:val="00F028AB"/>
    <w:rsid w:val="00F23A91"/>
    <w:rsid w:val="00F33857"/>
    <w:rsid w:val="00F54930"/>
    <w:rsid w:val="00F6013A"/>
    <w:rsid w:val="00F81891"/>
    <w:rsid w:val="00F84B02"/>
    <w:rsid w:val="00FA1C17"/>
    <w:rsid w:val="00FA69D4"/>
    <w:rsid w:val="00FB0DC6"/>
    <w:rsid w:val="00FB387C"/>
    <w:rsid w:val="00FC5069"/>
    <w:rsid w:val="00FD0D3F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2AF0F"/>
  <w15:docId w15:val="{C6898D42-73CD-47CE-8B32-1F484B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3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83E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Address"/>
    <w:basedOn w:val="a"/>
    <w:link w:val="HTMLChar"/>
    <w:uiPriority w:val="99"/>
    <w:semiHidden/>
    <w:unhideWhenUsed/>
    <w:rsid w:val="0065651D"/>
    <w:rPr>
      <w:rFonts w:ascii="Times New Roman" w:hAnsi="Times New Roman"/>
      <w:i/>
      <w:iCs/>
      <w:sz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65651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lid-translation">
    <w:name w:val="tlid-translation"/>
    <w:basedOn w:val="a0"/>
    <w:rsid w:val="0006584B"/>
  </w:style>
  <w:style w:type="table" w:styleId="ab">
    <w:name w:val="Table Grid"/>
    <w:basedOn w:val="a1"/>
    <w:uiPriority w:val="59"/>
    <w:rsid w:val="00E7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2D4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penbusiness-portal.mindev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tifybusiness.gov.g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77FE2-D0BD-4DD1-9CC7-17E671D8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Panagiotis Tsichritzis</cp:lastModifiedBy>
  <cp:revision>2</cp:revision>
  <cp:lastPrinted>2023-01-24T10:49:00Z</cp:lastPrinted>
  <dcterms:created xsi:type="dcterms:W3CDTF">2025-02-27T11:04:00Z</dcterms:created>
  <dcterms:modified xsi:type="dcterms:W3CDTF">2025-02-27T11:04:00Z</dcterms:modified>
</cp:coreProperties>
</file>