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354A3" w14:textId="77777777" w:rsidR="00C063F9" w:rsidRPr="00F17B80" w:rsidRDefault="00C063F9" w:rsidP="0059263C">
      <w:pPr>
        <w:spacing w:after="0" w:line="240" w:lineRule="auto"/>
        <w:jc w:val="center"/>
        <w:rPr>
          <w:rFonts w:ascii="Calibri" w:eastAsia="Times New Roman" w:hAnsi="Calibri" w:cs="Calibri"/>
          <w:b/>
          <w:bCs/>
          <w:sz w:val="28"/>
          <w:szCs w:val="28"/>
          <w:lang w:val="el-GR" w:eastAsia="en-GB"/>
        </w:rPr>
      </w:pPr>
    </w:p>
    <w:p w14:paraId="2BF83887" w14:textId="070D5793" w:rsidR="002026E2" w:rsidRDefault="002026E2" w:rsidP="0059263C">
      <w:pPr>
        <w:spacing w:after="0" w:line="240" w:lineRule="auto"/>
        <w:jc w:val="center"/>
        <w:rPr>
          <w:rFonts w:ascii="Calibri" w:eastAsia="Times New Roman" w:hAnsi="Calibri" w:cs="Calibri"/>
          <w:b/>
          <w:bCs/>
          <w:sz w:val="28"/>
          <w:szCs w:val="28"/>
          <w:lang w:val="el-GR" w:eastAsia="en-GB"/>
        </w:rPr>
      </w:pPr>
      <w:r>
        <w:rPr>
          <w:rFonts w:ascii="Calibri" w:eastAsia="Times New Roman" w:hAnsi="Calibri" w:cs="Calibri"/>
          <w:b/>
          <w:bCs/>
          <w:sz w:val="28"/>
          <w:szCs w:val="28"/>
          <w:lang w:val="el-GR" w:eastAsia="en-GB"/>
        </w:rPr>
        <w:t>ΔΕΛΤΙΟ ΤΥΠΟΥ</w:t>
      </w:r>
    </w:p>
    <w:p w14:paraId="4E90B559" w14:textId="77777777" w:rsidR="004B2E09" w:rsidRPr="004B2E09" w:rsidRDefault="008A3DCF" w:rsidP="008A3DCF">
      <w:pPr>
        <w:spacing w:before="100" w:beforeAutospacing="1" w:after="100" w:afterAutospacing="1" w:line="240" w:lineRule="auto"/>
        <w:jc w:val="center"/>
        <w:rPr>
          <w:rFonts w:eastAsia="Times New Roman" w:cstheme="minorHAnsi"/>
          <w:b/>
          <w:bCs/>
          <w:sz w:val="28"/>
          <w:szCs w:val="28"/>
          <w:lang w:val="el-GR" w:eastAsia="en-GB"/>
        </w:rPr>
      </w:pPr>
      <w:r w:rsidRPr="005F3EF4">
        <w:rPr>
          <w:rFonts w:eastAsia="Times New Roman" w:cstheme="minorHAnsi"/>
          <w:b/>
          <w:bCs/>
          <w:sz w:val="28"/>
          <w:szCs w:val="28"/>
          <w:lang w:val="el-GR" w:eastAsia="en-GB"/>
        </w:rPr>
        <w:t>Ελλάδα – Αυστρία</w:t>
      </w:r>
    </w:p>
    <w:p w14:paraId="0764A473" w14:textId="09604DAE" w:rsidR="008A3DCF" w:rsidRPr="005F3EF4" w:rsidRDefault="008A3DCF" w:rsidP="008A3DCF">
      <w:pPr>
        <w:spacing w:before="100" w:beforeAutospacing="1" w:after="100" w:afterAutospacing="1" w:line="240" w:lineRule="auto"/>
        <w:jc w:val="center"/>
        <w:rPr>
          <w:rFonts w:eastAsia="Times New Roman" w:cstheme="minorHAnsi"/>
          <w:b/>
          <w:bCs/>
          <w:sz w:val="28"/>
          <w:szCs w:val="28"/>
          <w:lang w:val="el-GR" w:eastAsia="en-GB"/>
        </w:rPr>
      </w:pPr>
      <w:r w:rsidRPr="005F3EF4">
        <w:rPr>
          <w:rFonts w:eastAsia="Times New Roman" w:cstheme="minorHAnsi"/>
          <w:b/>
          <w:bCs/>
          <w:sz w:val="28"/>
          <w:szCs w:val="28"/>
          <w:lang w:val="el-GR" w:eastAsia="en-GB"/>
        </w:rPr>
        <w:t>Γέφυρα Καινοτομίας &amp; Επενδύσεων στην Τεχνολογία</w:t>
      </w:r>
    </w:p>
    <w:p w14:paraId="0BECE35A" w14:textId="77777777" w:rsidR="008A3DCF" w:rsidRDefault="008A3DCF" w:rsidP="008A3DCF">
      <w:pPr>
        <w:spacing w:line="276" w:lineRule="auto"/>
        <w:jc w:val="both"/>
        <w:rPr>
          <w:rFonts w:cstheme="minorHAnsi"/>
          <w:b/>
          <w:sz w:val="24"/>
          <w:szCs w:val="24"/>
          <w:lang w:val="el-GR"/>
        </w:rPr>
      </w:pPr>
      <w:bookmarkStart w:id="0" w:name="_Hlk138259176"/>
    </w:p>
    <w:p w14:paraId="0FAB3D8F" w14:textId="471E2786" w:rsidR="008A3DCF" w:rsidRPr="000E56C6" w:rsidRDefault="00C063F9" w:rsidP="008A3DCF">
      <w:pPr>
        <w:spacing w:line="276" w:lineRule="auto"/>
        <w:jc w:val="both"/>
        <w:rPr>
          <w:rFonts w:eastAsia="Times New Roman" w:cstheme="minorHAnsi"/>
          <w:sz w:val="24"/>
          <w:szCs w:val="24"/>
          <w:lang w:val="el-GR" w:eastAsia="en-GB"/>
        </w:rPr>
      </w:pPr>
      <w:r w:rsidRPr="008B7D1F">
        <w:rPr>
          <w:rFonts w:cstheme="minorHAnsi"/>
          <w:b/>
          <w:sz w:val="24"/>
          <w:szCs w:val="24"/>
          <w:lang w:val="el-GR"/>
        </w:rPr>
        <w:t>Αθήνα,</w:t>
      </w:r>
      <w:r w:rsidR="004B2E09" w:rsidRPr="004B2E09">
        <w:rPr>
          <w:rFonts w:cstheme="minorHAnsi"/>
          <w:b/>
          <w:sz w:val="24"/>
          <w:szCs w:val="24"/>
          <w:lang w:val="el-GR"/>
        </w:rPr>
        <w:t xml:space="preserve"> 2</w:t>
      </w:r>
      <w:r w:rsidR="004B2E09" w:rsidRPr="00305E08">
        <w:rPr>
          <w:rFonts w:cstheme="minorHAnsi"/>
          <w:b/>
          <w:sz w:val="24"/>
          <w:szCs w:val="24"/>
          <w:lang w:val="el-GR"/>
        </w:rPr>
        <w:t>1</w:t>
      </w:r>
      <w:r w:rsidRPr="008B7D1F">
        <w:rPr>
          <w:rFonts w:cstheme="minorHAnsi"/>
          <w:b/>
          <w:sz w:val="24"/>
          <w:szCs w:val="24"/>
          <w:lang w:val="el-GR"/>
        </w:rPr>
        <w:t xml:space="preserve"> </w:t>
      </w:r>
      <w:r w:rsidR="008A3DCF">
        <w:rPr>
          <w:rFonts w:cstheme="minorHAnsi"/>
          <w:b/>
          <w:sz w:val="24"/>
          <w:szCs w:val="24"/>
          <w:lang w:val="el-GR"/>
        </w:rPr>
        <w:t>Μαρτίου</w:t>
      </w:r>
      <w:r w:rsidRPr="008B7D1F">
        <w:rPr>
          <w:rFonts w:cstheme="minorHAnsi"/>
          <w:b/>
          <w:sz w:val="24"/>
          <w:szCs w:val="24"/>
          <w:lang w:val="el-GR"/>
        </w:rPr>
        <w:t xml:space="preserve"> 2024 </w:t>
      </w:r>
      <w:bookmarkEnd w:id="0"/>
      <w:r w:rsidRPr="008B7D1F">
        <w:rPr>
          <w:rFonts w:cstheme="minorHAnsi"/>
          <w:b/>
          <w:color w:val="000000" w:themeColor="text1"/>
          <w:sz w:val="24"/>
          <w:szCs w:val="24"/>
          <w:lang w:val="el-GR"/>
        </w:rPr>
        <w:t>|</w:t>
      </w:r>
      <w:r w:rsidRPr="008B7D1F">
        <w:rPr>
          <w:rFonts w:cstheme="minorHAnsi"/>
          <w:bCs/>
          <w:color w:val="000000" w:themeColor="text1"/>
          <w:sz w:val="24"/>
          <w:szCs w:val="24"/>
          <w:lang w:val="el-GR"/>
        </w:rPr>
        <w:t xml:space="preserve"> </w:t>
      </w:r>
      <w:r w:rsidR="008A3DCF">
        <w:rPr>
          <w:rFonts w:cstheme="minorHAnsi"/>
          <w:bCs/>
          <w:color w:val="000000" w:themeColor="text1"/>
          <w:sz w:val="24"/>
          <w:szCs w:val="24"/>
          <w:lang w:val="el-GR"/>
        </w:rPr>
        <w:t>Η</w:t>
      </w:r>
      <w:r w:rsidR="008A3DCF" w:rsidRPr="000E56C6">
        <w:rPr>
          <w:rFonts w:eastAsia="Times New Roman" w:cstheme="minorHAnsi"/>
          <w:sz w:val="24"/>
          <w:szCs w:val="24"/>
          <w:lang w:val="el-GR" w:eastAsia="en-GB"/>
        </w:rPr>
        <w:t xml:space="preserve"> Ελλάδα εδραιώνει τη θέση της ως επενδυτικός προορισμός υψηλής τεχνολογίας, όπως αναδείχθηκε στο </w:t>
      </w:r>
      <w:r w:rsidR="00305E08">
        <w:rPr>
          <w:rFonts w:eastAsia="Times New Roman" w:cstheme="minorHAnsi"/>
          <w:sz w:val="24"/>
          <w:szCs w:val="24"/>
          <w:lang w:val="el-GR" w:eastAsia="en-GB"/>
        </w:rPr>
        <w:t>«</w:t>
      </w:r>
      <w:r w:rsidR="008A3DCF" w:rsidRPr="000E56C6">
        <w:rPr>
          <w:rFonts w:eastAsia="Times New Roman" w:cstheme="minorHAnsi"/>
          <w:b/>
          <w:bCs/>
          <w:sz w:val="24"/>
          <w:szCs w:val="24"/>
          <w:lang w:eastAsia="en-GB"/>
        </w:rPr>
        <w:t>Greece</w:t>
      </w:r>
      <w:r w:rsidR="008A3DCF" w:rsidRPr="000E56C6">
        <w:rPr>
          <w:rFonts w:eastAsia="Times New Roman" w:cstheme="minorHAnsi"/>
          <w:b/>
          <w:bCs/>
          <w:sz w:val="24"/>
          <w:szCs w:val="24"/>
          <w:lang w:val="el-GR" w:eastAsia="en-GB"/>
        </w:rPr>
        <w:t>-</w:t>
      </w:r>
      <w:r w:rsidR="008A3DCF" w:rsidRPr="000E56C6">
        <w:rPr>
          <w:rFonts w:eastAsia="Times New Roman" w:cstheme="minorHAnsi"/>
          <w:b/>
          <w:bCs/>
          <w:sz w:val="24"/>
          <w:szCs w:val="24"/>
          <w:lang w:eastAsia="en-GB"/>
        </w:rPr>
        <w:t>Austria</w:t>
      </w:r>
      <w:r w:rsidR="008A3DCF" w:rsidRPr="000E56C6">
        <w:rPr>
          <w:rFonts w:eastAsia="Times New Roman" w:cstheme="minorHAnsi"/>
          <w:b/>
          <w:bCs/>
          <w:sz w:val="24"/>
          <w:szCs w:val="24"/>
          <w:lang w:val="el-GR" w:eastAsia="en-GB"/>
        </w:rPr>
        <w:t xml:space="preserve"> </w:t>
      </w:r>
      <w:r w:rsidR="008A3DCF" w:rsidRPr="000E56C6">
        <w:rPr>
          <w:rFonts w:eastAsia="Times New Roman" w:cstheme="minorHAnsi"/>
          <w:b/>
          <w:bCs/>
          <w:sz w:val="24"/>
          <w:szCs w:val="24"/>
          <w:lang w:eastAsia="en-GB"/>
        </w:rPr>
        <w:t>Business</w:t>
      </w:r>
      <w:r w:rsidR="008A3DCF" w:rsidRPr="000E56C6">
        <w:rPr>
          <w:rFonts w:eastAsia="Times New Roman" w:cstheme="minorHAnsi"/>
          <w:b/>
          <w:bCs/>
          <w:sz w:val="24"/>
          <w:szCs w:val="24"/>
          <w:lang w:val="el-GR" w:eastAsia="en-GB"/>
        </w:rPr>
        <w:t xml:space="preserve"> </w:t>
      </w:r>
      <w:r w:rsidR="008A3DCF" w:rsidRPr="000E56C6">
        <w:rPr>
          <w:rFonts w:eastAsia="Times New Roman" w:cstheme="minorHAnsi"/>
          <w:b/>
          <w:bCs/>
          <w:sz w:val="24"/>
          <w:szCs w:val="24"/>
          <w:lang w:eastAsia="en-GB"/>
        </w:rPr>
        <w:t>Forum</w:t>
      </w:r>
      <w:r w:rsidR="008A3DCF" w:rsidRPr="00E00A88">
        <w:rPr>
          <w:rFonts w:eastAsia="Times New Roman" w:cstheme="minorHAnsi"/>
          <w:b/>
          <w:bCs/>
          <w:sz w:val="24"/>
          <w:szCs w:val="24"/>
          <w:lang w:val="el-GR" w:eastAsia="en-GB"/>
        </w:rPr>
        <w:t xml:space="preserve">: </w:t>
      </w:r>
      <w:r w:rsidR="008A3DCF">
        <w:rPr>
          <w:rFonts w:eastAsia="Times New Roman" w:cstheme="minorHAnsi"/>
          <w:b/>
          <w:bCs/>
          <w:sz w:val="24"/>
          <w:szCs w:val="24"/>
          <w:lang w:eastAsia="en-GB"/>
        </w:rPr>
        <w:t>A</w:t>
      </w:r>
      <w:r w:rsidR="008A3DCF" w:rsidRPr="00E00A88">
        <w:rPr>
          <w:rFonts w:eastAsia="Times New Roman" w:cstheme="minorHAnsi"/>
          <w:b/>
          <w:bCs/>
          <w:sz w:val="24"/>
          <w:szCs w:val="24"/>
          <w:lang w:val="el-GR" w:eastAsia="en-GB"/>
        </w:rPr>
        <w:t xml:space="preserve"> </w:t>
      </w:r>
      <w:r w:rsidR="008A3DCF">
        <w:rPr>
          <w:rFonts w:eastAsia="Times New Roman" w:cstheme="minorHAnsi"/>
          <w:b/>
          <w:bCs/>
          <w:sz w:val="24"/>
          <w:szCs w:val="24"/>
          <w:lang w:eastAsia="en-GB"/>
        </w:rPr>
        <w:t>Hidden</w:t>
      </w:r>
      <w:r w:rsidR="008A3DCF" w:rsidRPr="00E00A88">
        <w:rPr>
          <w:rFonts w:eastAsia="Times New Roman" w:cstheme="minorHAnsi"/>
          <w:b/>
          <w:bCs/>
          <w:sz w:val="24"/>
          <w:szCs w:val="24"/>
          <w:lang w:val="el-GR" w:eastAsia="en-GB"/>
        </w:rPr>
        <w:t xml:space="preserve"> </w:t>
      </w:r>
      <w:r w:rsidR="008A3DCF">
        <w:rPr>
          <w:rFonts w:eastAsia="Times New Roman" w:cstheme="minorHAnsi"/>
          <w:b/>
          <w:bCs/>
          <w:sz w:val="24"/>
          <w:szCs w:val="24"/>
          <w:lang w:eastAsia="en-GB"/>
        </w:rPr>
        <w:t>Gem</w:t>
      </w:r>
      <w:r w:rsidR="008A3DCF" w:rsidRPr="00E00A88">
        <w:rPr>
          <w:rFonts w:eastAsia="Times New Roman" w:cstheme="minorHAnsi"/>
          <w:b/>
          <w:bCs/>
          <w:sz w:val="24"/>
          <w:szCs w:val="24"/>
          <w:lang w:val="el-GR" w:eastAsia="en-GB"/>
        </w:rPr>
        <w:t xml:space="preserve"> </w:t>
      </w:r>
      <w:r w:rsidR="008A3DCF">
        <w:rPr>
          <w:rFonts w:eastAsia="Times New Roman" w:cstheme="minorHAnsi"/>
          <w:b/>
          <w:bCs/>
          <w:sz w:val="24"/>
          <w:szCs w:val="24"/>
          <w:lang w:eastAsia="en-GB"/>
        </w:rPr>
        <w:t>of</w:t>
      </w:r>
      <w:r w:rsidR="008A3DCF" w:rsidRPr="00E00A88">
        <w:rPr>
          <w:rFonts w:eastAsia="Times New Roman" w:cstheme="minorHAnsi"/>
          <w:b/>
          <w:bCs/>
          <w:sz w:val="24"/>
          <w:szCs w:val="24"/>
          <w:lang w:val="el-GR" w:eastAsia="en-GB"/>
        </w:rPr>
        <w:t xml:space="preserve"> </w:t>
      </w:r>
      <w:r w:rsidR="008A3DCF">
        <w:rPr>
          <w:rFonts w:eastAsia="Times New Roman" w:cstheme="minorHAnsi"/>
          <w:b/>
          <w:bCs/>
          <w:sz w:val="24"/>
          <w:szCs w:val="24"/>
          <w:lang w:eastAsia="en-GB"/>
        </w:rPr>
        <w:t>Creativity</w:t>
      </w:r>
      <w:r w:rsidR="008A3DCF" w:rsidRPr="00E00A88">
        <w:rPr>
          <w:rFonts w:eastAsia="Times New Roman" w:cstheme="minorHAnsi"/>
          <w:b/>
          <w:bCs/>
          <w:sz w:val="24"/>
          <w:szCs w:val="24"/>
          <w:lang w:val="el-GR" w:eastAsia="en-GB"/>
        </w:rPr>
        <w:t xml:space="preserve">, </w:t>
      </w:r>
      <w:r w:rsidR="008A3DCF">
        <w:rPr>
          <w:rFonts w:eastAsia="Times New Roman" w:cstheme="minorHAnsi"/>
          <w:b/>
          <w:bCs/>
          <w:sz w:val="24"/>
          <w:szCs w:val="24"/>
          <w:lang w:eastAsia="en-GB"/>
        </w:rPr>
        <w:t>Innovation</w:t>
      </w:r>
      <w:r w:rsidR="008A3DCF" w:rsidRPr="00E00A88">
        <w:rPr>
          <w:rFonts w:eastAsia="Times New Roman" w:cstheme="minorHAnsi"/>
          <w:b/>
          <w:bCs/>
          <w:sz w:val="24"/>
          <w:szCs w:val="24"/>
          <w:lang w:val="el-GR" w:eastAsia="en-GB"/>
        </w:rPr>
        <w:t xml:space="preserve"> </w:t>
      </w:r>
      <w:r w:rsidR="008A3DCF">
        <w:rPr>
          <w:rFonts w:eastAsia="Times New Roman" w:cstheme="minorHAnsi"/>
          <w:b/>
          <w:bCs/>
          <w:sz w:val="24"/>
          <w:szCs w:val="24"/>
          <w:lang w:eastAsia="en-GB"/>
        </w:rPr>
        <w:t>ant</w:t>
      </w:r>
      <w:r w:rsidR="008A3DCF" w:rsidRPr="00E00A88">
        <w:rPr>
          <w:rFonts w:eastAsia="Times New Roman" w:cstheme="minorHAnsi"/>
          <w:b/>
          <w:bCs/>
          <w:sz w:val="24"/>
          <w:szCs w:val="24"/>
          <w:lang w:val="el-GR" w:eastAsia="en-GB"/>
        </w:rPr>
        <w:t xml:space="preserve"> </w:t>
      </w:r>
      <w:r w:rsidR="008A3DCF">
        <w:rPr>
          <w:rFonts w:eastAsia="Times New Roman" w:cstheme="minorHAnsi"/>
          <w:b/>
          <w:bCs/>
          <w:sz w:val="24"/>
          <w:szCs w:val="24"/>
          <w:lang w:eastAsia="en-GB"/>
        </w:rPr>
        <w:t>Tech</w:t>
      </w:r>
      <w:r w:rsidR="008A3DCF" w:rsidRPr="00E00A88">
        <w:rPr>
          <w:rFonts w:eastAsia="Times New Roman" w:cstheme="minorHAnsi"/>
          <w:b/>
          <w:bCs/>
          <w:sz w:val="24"/>
          <w:szCs w:val="24"/>
          <w:lang w:val="el-GR" w:eastAsia="en-GB"/>
        </w:rPr>
        <w:t xml:space="preserve"> </w:t>
      </w:r>
      <w:r w:rsidR="008A3DCF">
        <w:rPr>
          <w:rFonts w:eastAsia="Times New Roman" w:cstheme="minorHAnsi"/>
          <w:b/>
          <w:bCs/>
          <w:sz w:val="24"/>
          <w:szCs w:val="24"/>
          <w:lang w:eastAsia="en-GB"/>
        </w:rPr>
        <w:t>in</w:t>
      </w:r>
      <w:r w:rsidR="008A3DCF" w:rsidRPr="00E00A88">
        <w:rPr>
          <w:rFonts w:eastAsia="Times New Roman" w:cstheme="minorHAnsi"/>
          <w:b/>
          <w:bCs/>
          <w:sz w:val="24"/>
          <w:szCs w:val="24"/>
          <w:lang w:val="el-GR" w:eastAsia="en-GB"/>
        </w:rPr>
        <w:t xml:space="preserve"> </w:t>
      </w:r>
      <w:r w:rsidR="008A3DCF">
        <w:rPr>
          <w:rFonts w:eastAsia="Times New Roman" w:cstheme="minorHAnsi"/>
          <w:b/>
          <w:bCs/>
          <w:sz w:val="24"/>
          <w:szCs w:val="24"/>
          <w:lang w:eastAsia="en-GB"/>
        </w:rPr>
        <w:t>SEE</w:t>
      </w:r>
      <w:r w:rsidR="00305E08">
        <w:rPr>
          <w:rFonts w:eastAsia="Times New Roman" w:cstheme="minorHAnsi"/>
          <w:b/>
          <w:bCs/>
          <w:sz w:val="24"/>
          <w:szCs w:val="24"/>
          <w:lang w:val="el-GR" w:eastAsia="en-GB"/>
        </w:rPr>
        <w:t>»</w:t>
      </w:r>
      <w:r w:rsidR="008A3DCF" w:rsidRPr="00E00A88">
        <w:rPr>
          <w:rFonts w:eastAsia="Times New Roman" w:cstheme="minorHAnsi"/>
          <w:b/>
          <w:bCs/>
          <w:sz w:val="24"/>
          <w:szCs w:val="24"/>
          <w:lang w:val="el-GR" w:eastAsia="en-GB"/>
        </w:rPr>
        <w:t xml:space="preserve"> </w:t>
      </w:r>
      <w:r w:rsidR="008A3DCF" w:rsidRPr="000E56C6">
        <w:rPr>
          <w:rFonts w:eastAsia="Times New Roman" w:cstheme="minorHAnsi"/>
          <w:sz w:val="24"/>
          <w:szCs w:val="24"/>
          <w:lang w:val="el-GR" w:eastAsia="en-GB"/>
        </w:rPr>
        <w:t xml:space="preserve">που </w:t>
      </w:r>
      <w:r w:rsidR="008A3DCF">
        <w:rPr>
          <w:rFonts w:eastAsia="Times New Roman" w:cstheme="minorHAnsi"/>
          <w:sz w:val="24"/>
          <w:szCs w:val="24"/>
          <w:lang w:val="el-GR" w:eastAsia="en-GB"/>
        </w:rPr>
        <w:t>διεξήχθη</w:t>
      </w:r>
      <w:r w:rsidR="008A3DCF" w:rsidRPr="000E56C6">
        <w:rPr>
          <w:rFonts w:eastAsia="Times New Roman" w:cstheme="minorHAnsi"/>
          <w:sz w:val="24"/>
          <w:szCs w:val="24"/>
          <w:lang w:val="el-GR" w:eastAsia="en-GB"/>
        </w:rPr>
        <w:t xml:space="preserve"> στις 11 Μαρτίου στη Βιέννη. Η εκδήλωση</w:t>
      </w:r>
      <w:r w:rsidR="0079333A">
        <w:rPr>
          <w:rFonts w:eastAsia="Times New Roman" w:cstheme="minorHAnsi"/>
          <w:sz w:val="24"/>
          <w:szCs w:val="24"/>
          <w:lang w:val="el-GR" w:eastAsia="en-GB"/>
        </w:rPr>
        <w:t xml:space="preserve"> με </w:t>
      </w:r>
      <w:r w:rsidR="008A3DCF" w:rsidRPr="000E56C6">
        <w:rPr>
          <w:rFonts w:eastAsia="Times New Roman" w:cstheme="minorHAnsi"/>
          <w:sz w:val="24"/>
          <w:szCs w:val="24"/>
          <w:lang w:val="el-GR" w:eastAsia="en-GB"/>
        </w:rPr>
        <w:t xml:space="preserve">πρωτοβουλία του </w:t>
      </w:r>
      <w:r w:rsidR="008A3DCF" w:rsidRPr="005F3EF4">
        <w:rPr>
          <w:rFonts w:eastAsia="Times New Roman" w:cstheme="minorHAnsi"/>
          <w:sz w:val="24"/>
          <w:szCs w:val="24"/>
          <w:lang w:val="el-GR" w:eastAsia="en-GB"/>
        </w:rPr>
        <w:t xml:space="preserve">Αυστριακού Οικονομικού επιμελητηρίου </w:t>
      </w:r>
      <w:r w:rsidR="008A3DCF" w:rsidRPr="000E56C6">
        <w:rPr>
          <w:rFonts w:eastAsia="Times New Roman" w:cstheme="minorHAnsi"/>
          <w:b/>
          <w:bCs/>
          <w:sz w:val="24"/>
          <w:szCs w:val="24"/>
          <w:lang w:eastAsia="en-GB"/>
        </w:rPr>
        <w:t>WKO</w:t>
      </w:r>
      <w:r w:rsidR="008A3DCF" w:rsidRPr="000E56C6">
        <w:rPr>
          <w:rFonts w:eastAsia="Times New Roman" w:cstheme="minorHAnsi"/>
          <w:b/>
          <w:bCs/>
          <w:sz w:val="24"/>
          <w:szCs w:val="24"/>
          <w:lang w:val="el-GR" w:eastAsia="en-GB"/>
        </w:rPr>
        <w:t xml:space="preserve"> </w:t>
      </w:r>
      <w:r w:rsidR="008A3DCF" w:rsidRPr="005F3EF4">
        <w:rPr>
          <w:rFonts w:eastAsia="Times New Roman" w:cstheme="minorHAnsi"/>
          <w:sz w:val="24"/>
          <w:szCs w:val="24"/>
          <w:lang w:val="el-GR" w:eastAsia="en-GB"/>
        </w:rPr>
        <w:t xml:space="preserve">και του φορέα προώθησης εμπορίου </w:t>
      </w:r>
      <w:r w:rsidR="008A3DCF" w:rsidRPr="000E56C6">
        <w:rPr>
          <w:rFonts w:eastAsia="Times New Roman" w:cstheme="minorHAnsi"/>
          <w:b/>
          <w:bCs/>
          <w:sz w:val="24"/>
          <w:szCs w:val="24"/>
          <w:lang w:eastAsia="en-GB"/>
        </w:rPr>
        <w:t>Advantage</w:t>
      </w:r>
      <w:r w:rsidR="008A3DCF" w:rsidRPr="000E56C6">
        <w:rPr>
          <w:rFonts w:eastAsia="Times New Roman" w:cstheme="minorHAnsi"/>
          <w:b/>
          <w:bCs/>
          <w:sz w:val="24"/>
          <w:szCs w:val="24"/>
          <w:lang w:val="el-GR" w:eastAsia="en-GB"/>
        </w:rPr>
        <w:t xml:space="preserve"> </w:t>
      </w:r>
      <w:r w:rsidR="008A3DCF" w:rsidRPr="000E56C6">
        <w:rPr>
          <w:rFonts w:eastAsia="Times New Roman" w:cstheme="minorHAnsi"/>
          <w:b/>
          <w:bCs/>
          <w:sz w:val="24"/>
          <w:szCs w:val="24"/>
          <w:lang w:eastAsia="en-GB"/>
        </w:rPr>
        <w:t>Austria</w:t>
      </w:r>
      <w:r w:rsidR="008A3DCF" w:rsidRPr="000E56C6">
        <w:rPr>
          <w:rFonts w:eastAsia="Times New Roman" w:cstheme="minorHAnsi"/>
          <w:sz w:val="24"/>
          <w:szCs w:val="24"/>
          <w:lang w:val="el-GR" w:eastAsia="en-GB"/>
        </w:rPr>
        <w:t xml:space="preserve">, συγκέντρωσε περισσότερους από </w:t>
      </w:r>
      <w:r w:rsidR="008A3DCF" w:rsidRPr="000E56C6">
        <w:rPr>
          <w:rFonts w:eastAsia="Times New Roman" w:cstheme="minorHAnsi"/>
          <w:b/>
          <w:bCs/>
          <w:sz w:val="24"/>
          <w:szCs w:val="24"/>
          <w:lang w:val="el-GR" w:eastAsia="en-GB"/>
        </w:rPr>
        <w:t>50 Αυστριακούς επιχειρηματίες και επενδυτές</w:t>
      </w:r>
      <w:r w:rsidR="008A3DCF" w:rsidRPr="000E56C6">
        <w:rPr>
          <w:rFonts w:eastAsia="Times New Roman" w:cstheme="minorHAnsi"/>
          <w:sz w:val="24"/>
          <w:szCs w:val="24"/>
          <w:lang w:val="el-GR" w:eastAsia="en-GB"/>
        </w:rPr>
        <w:t>, φέρνοντας στο προσκήνιο τις σημαντικές εξελίξεις που καθιστούν την Ελλάδα σημείο αναφοράς στην καινοτομία και τις επενδύσεις.</w:t>
      </w:r>
    </w:p>
    <w:p w14:paraId="3765409C" w14:textId="77777777" w:rsidR="008A3DCF" w:rsidRPr="005F3EF4" w:rsidRDefault="008A3DCF" w:rsidP="008A3DCF">
      <w:pPr>
        <w:pStyle w:val="NormalWeb"/>
        <w:jc w:val="both"/>
        <w:rPr>
          <w:rFonts w:asciiTheme="minorHAnsi" w:hAnsiTheme="minorHAnsi" w:cstheme="minorHAnsi"/>
          <w:lang w:val="el-GR"/>
        </w:rPr>
      </w:pPr>
      <w:r w:rsidRPr="005F3EF4">
        <w:rPr>
          <w:rFonts w:asciiTheme="minorHAnsi" w:hAnsiTheme="minorHAnsi" w:cstheme="minorHAnsi"/>
          <w:lang w:val="el-GR"/>
        </w:rPr>
        <w:t xml:space="preserve">Στο πλαίσιο των εργασιών του φόρουμ, </w:t>
      </w:r>
      <w:r w:rsidRPr="005F3EF4">
        <w:rPr>
          <w:rFonts w:asciiTheme="minorHAnsi" w:hAnsiTheme="minorHAnsi" w:cstheme="minorHAnsi"/>
        </w:rPr>
        <w:t>o</w:t>
      </w:r>
      <w:r w:rsidRPr="005F3EF4">
        <w:rPr>
          <w:rFonts w:asciiTheme="minorHAnsi" w:hAnsiTheme="minorHAnsi" w:cstheme="minorHAnsi"/>
          <w:lang w:val="el-GR"/>
        </w:rPr>
        <w:t xml:space="preserve"> Διευθυντής Προσέλκυσης Επενδύσεων της Enterprise Greece στους τομείς της Βιομηχανίας, της Τεχνολογίας και της Καινοτομίας, κ. </w:t>
      </w:r>
      <w:r w:rsidRPr="00305E08">
        <w:rPr>
          <w:rFonts w:asciiTheme="minorHAnsi" w:hAnsiTheme="minorHAnsi" w:cstheme="minorHAnsi"/>
          <w:b/>
          <w:bCs/>
          <w:lang w:val="el-GR"/>
        </w:rPr>
        <w:t>Ηλίας Ηλιάδης</w:t>
      </w:r>
      <w:r w:rsidRPr="005F3EF4">
        <w:rPr>
          <w:rFonts w:asciiTheme="minorHAnsi" w:hAnsiTheme="minorHAnsi" w:cstheme="minorHAnsi"/>
          <w:lang w:val="el-GR"/>
        </w:rPr>
        <w:t xml:space="preserve">, ανέδειξε τις σημαντικές επενδυτικές προοπτικές της ελληνικής αγοράς. Εστίασε στη δυναμική ανάπτυξη του τεχνολογικού οικοσυστήματος, την ταχεία εξέλιξη των </w:t>
      </w:r>
      <w:proofErr w:type="spellStart"/>
      <w:r w:rsidRPr="005F3EF4">
        <w:rPr>
          <w:rFonts w:asciiTheme="minorHAnsi" w:hAnsiTheme="minorHAnsi" w:cstheme="minorHAnsi"/>
          <w:lang w:val="el-GR"/>
        </w:rPr>
        <w:t>start-ups</w:t>
      </w:r>
      <w:proofErr w:type="spellEnd"/>
      <w:r w:rsidRPr="005F3EF4">
        <w:rPr>
          <w:rFonts w:asciiTheme="minorHAnsi" w:hAnsiTheme="minorHAnsi" w:cstheme="minorHAnsi"/>
          <w:lang w:val="el-GR"/>
        </w:rPr>
        <w:t xml:space="preserve"> και τα ελκυστικά και ισχυρά επενδυτικά κίνητρα, που ενισχύουν τη θέση της Ελλάδας ως ανερχόμενου κόμβου για διεθνείς επενδύσεις, ιδίως στην καινοτομία και την έρευνα και ανάπτυξη.</w:t>
      </w:r>
    </w:p>
    <w:p w14:paraId="426C7A36" w14:textId="40BA5011" w:rsidR="008A3DCF" w:rsidRPr="005F3EF4" w:rsidRDefault="008A3DCF" w:rsidP="008A3DCF">
      <w:pPr>
        <w:pStyle w:val="NormalWeb"/>
        <w:jc w:val="both"/>
        <w:rPr>
          <w:rFonts w:asciiTheme="minorHAnsi" w:hAnsiTheme="minorHAnsi" w:cstheme="minorHAnsi"/>
          <w:lang w:val="el-GR"/>
        </w:rPr>
      </w:pPr>
      <w:r w:rsidRPr="005F3EF4">
        <w:rPr>
          <w:rFonts w:asciiTheme="minorHAnsi" w:hAnsiTheme="minorHAnsi" w:cstheme="minorHAnsi"/>
          <w:lang w:val="el-GR"/>
        </w:rPr>
        <w:t>Επίσης,</w:t>
      </w:r>
      <w:r w:rsidR="0079333A">
        <w:rPr>
          <w:rFonts w:asciiTheme="minorHAnsi" w:hAnsiTheme="minorHAnsi" w:cstheme="minorHAnsi"/>
          <w:lang w:val="el-GR"/>
        </w:rPr>
        <w:t xml:space="preserve"> ο κ. Ηλιάδης</w:t>
      </w:r>
      <w:r w:rsidRPr="005F3EF4">
        <w:rPr>
          <w:rFonts w:asciiTheme="minorHAnsi" w:hAnsiTheme="minorHAnsi" w:cstheme="minorHAnsi"/>
          <w:lang w:val="el-GR"/>
        </w:rPr>
        <w:t xml:space="preserve"> αναφέρθηκε ενδελεχώς στη σημαντική και επιτυχημένη προσπάθεια που καταβάλλεται τα τελευταία χρόνια στη χώρα για τον εκσυγχρονισμό και την επαναπροσδιορισμό του παραγωγικού μοντέλου, εστιάζοντας στις σύγχρονές τεχνολογίες, την έρευνα και ανάπτυξη και την καινοτομία ως τα πεδία εκείνα που μπορούν να καταστήσουν την Ελλάδα ηγέτιδα επενδυτική δύναμη στην ευρύτερη γεωγραφική περιοχή της Νοτιοανατολικής Ευρώπης. Μια απολύτως εφικτή επιδίωξη, δεδομένων των πολλών και σημαντικών επενδύσεων που έχουν πραγματοποιηθεί στη χώρα τα τελευταία χρόνια, τόσο από μεγάλους τεχνολογικούς κολοσσούς, όσο και από μικρού και μεσαίου μεγέθους επιχειρήσεις του εξωτερικού στα πεδία ανάπτυξης λογισμικού, κέντρων δεδομένων, </w:t>
      </w:r>
      <w:proofErr w:type="spellStart"/>
      <w:r w:rsidRPr="005F3EF4">
        <w:rPr>
          <w:rFonts w:asciiTheme="minorHAnsi" w:hAnsiTheme="minorHAnsi" w:cstheme="minorHAnsi"/>
          <w:lang w:val="el-GR"/>
        </w:rPr>
        <w:t>κυβερνοασφάλειας</w:t>
      </w:r>
      <w:proofErr w:type="spellEnd"/>
      <w:r w:rsidRPr="005F3EF4">
        <w:rPr>
          <w:rFonts w:asciiTheme="minorHAnsi" w:hAnsiTheme="minorHAnsi" w:cstheme="minorHAnsi"/>
          <w:lang w:val="el-GR"/>
        </w:rPr>
        <w:t>, επιστημών υγεία</w:t>
      </w:r>
      <w:r>
        <w:rPr>
          <w:rFonts w:asciiTheme="minorHAnsi" w:hAnsiTheme="minorHAnsi" w:cstheme="minorHAnsi"/>
          <w:lang w:val="el-GR"/>
        </w:rPr>
        <w:t>ς</w:t>
      </w:r>
      <w:r w:rsidRPr="005F3EF4">
        <w:rPr>
          <w:rFonts w:asciiTheme="minorHAnsi" w:hAnsiTheme="minorHAnsi" w:cstheme="minorHAnsi"/>
          <w:lang w:val="el-GR"/>
        </w:rPr>
        <w:t xml:space="preserve">, κ.α. </w:t>
      </w:r>
    </w:p>
    <w:p w14:paraId="569945C7" w14:textId="6788E101" w:rsidR="008A3DCF" w:rsidRPr="005F3EF4" w:rsidRDefault="008A3DCF" w:rsidP="008A3DCF">
      <w:pPr>
        <w:pStyle w:val="NormalWeb"/>
        <w:jc w:val="both"/>
        <w:rPr>
          <w:rFonts w:asciiTheme="minorHAnsi" w:hAnsiTheme="minorHAnsi" w:cstheme="minorHAnsi"/>
          <w:lang w:val="el-GR"/>
        </w:rPr>
      </w:pPr>
      <w:r w:rsidRPr="005F3EF4">
        <w:rPr>
          <w:rFonts w:asciiTheme="minorHAnsi" w:hAnsiTheme="minorHAnsi" w:cstheme="minorHAnsi"/>
          <w:lang w:val="el-GR"/>
        </w:rPr>
        <w:t xml:space="preserve">Σημαντικές εισηγήσεις </w:t>
      </w:r>
      <w:r w:rsidR="005E45D8">
        <w:rPr>
          <w:rFonts w:asciiTheme="minorHAnsi" w:hAnsiTheme="minorHAnsi" w:cstheme="minorHAnsi"/>
          <w:lang w:val="el-GR"/>
        </w:rPr>
        <w:t>έγιναν</w:t>
      </w:r>
      <w:r w:rsidRPr="005F3EF4">
        <w:rPr>
          <w:rFonts w:asciiTheme="minorHAnsi" w:hAnsiTheme="minorHAnsi" w:cstheme="minorHAnsi"/>
          <w:lang w:val="el-GR"/>
        </w:rPr>
        <w:t xml:space="preserve"> και από σειρά άλλων ομιλητών σχετικά με τη δυναμική των </w:t>
      </w:r>
      <w:proofErr w:type="spellStart"/>
      <w:r w:rsidRPr="005F3EF4">
        <w:rPr>
          <w:rFonts w:asciiTheme="minorHAnsi" w:hAnsiTheme="minorHAnsi" w:cstheme="minorHAnsi"/>
          <w:lang w:val="el-GR"/>
        </w:rPr>
        <w:t>ελληνοαυστριακών</w:t>
      </w:r>
      <w:proofErr w:type="spellEnd"/>
      <w:r w:rsidRPr="005F3EF4">
        <w:rPr>
          <w:rFonts w:asciiTheme="minorHAnsi" w:hAnsiTheme="minorHAnsi" w:cstheme="minorHAnsi"/>
          <w:lang w:val="el-GR"/>
        </w:rPr>
        <w:t xml:space="preserve"> εμπορικών σχέσεων, καθώς και για το ευνοϊκό φορολογικό και νομικό περιβάλλον που προάγει τις επενδύσεις στην Ελλάδα. Παράλληλα, αναδείχθηκε η προοπτική της </w:t>
      </w:r>
      <w:proofErr w:type="spellStart"/>
      <w:r w:rsidRPr="005F3EF4">
        <w:rPr>
          <w:rFonts w:asciiTheme="minorHAnsi" w:hAnsiTheme="minorHAnsi" w:cstheme="minorHAnsi"/>
          <w:lang w:val="el-GR"/>
        </w:rPr>
        <w:t>γεωπληροφορικής</w:t>
      </w:r>
      <w:proofErr w:type="spellEnd"/>
      <w:r w:rsidRPr="005F3EF4">
        <w:rPr>
          <w:rFonts w:asciiTheme="minorHAnsi" w:hAnsiTheme="minorHAnsi" w:cstheme="minorHAnsi"/>
          <w:lang w:val="el-GR"/>
        </w:rPr>
        <w:t xml:space="preserve">, ενώ στο πάνελ των </w:t>
      </w:r>
      <w:r w:rsidRPr="005F3EF4">
        <w:rPr>
          <w:rFonts w:asciiTheme="minorHAnsi" w:hAnsiTheme="minorHAnsi" w:cstheme="minorHAnsi"/>
        </w:rPr>
        <w:t>start</w:t>
      </w:r>
      <w:r w:rsidRPr="0086229C">
        <w:rPr>
          <w:rFonts w:asciiTheme="minorHAnsi" w:hAnsiTheme="minorHAnsi" w:cstheme="minorHAnsi"/>
          <w:lang w:val="el-GR"/>
        </w:rPr>
        <w:t>-</w:t>
      </w:r>
      <w:r w:rsidRPr="005F3EF4">
        <w:rPr>
          <w:rFonts w:asciiTheme="minorHAnsi" w:hAnsiTheme="minorHAnsi" w:cstheme="minorHAnsi"/>
        </w:rPr>
        <w:t>ups</w:t>
      </w:r>
      <w:r w:rsidRPr="005F3EF4">
        <w:rPr>
          <w:rFonts w:asciiTheme="minorHAnsi" w:hAnsiTheme="minorHAnsi" w:cstheme="minorHAnsi"/>
          <w:lang w:val="el-GR"/>
        </w:rPr>
        <w:t xml:space="preserve"> και της καινοτομίας παρουσιάστηκαν συγκεκριμένα παραδείγματα επιτυχημένων τεχνολογικών εγχειρημάτων στη χώρα.</w:t>
      </w:r>
    </w:p>
    <w:p w14:paraId="5116CD2A" w14:textId="48A42B0D" w:rsidR="008A3DCF" w:rsidRPr="005F3EF4" w:rsidRDefault="008A3DCF" w:rsidP="008A3DCF">
      <w:pPr>
        <w:pStyle w:val="NormalWeb"/>
        <w:jc w:val="both"/>
        <w:rPr>
          <w:rFonts w:asciiTheme="minorHAnsi" w:hAnsiTheme="minorHAnsi" w:cstheme="minorHAnsi"/>
          <w:lang w:val="el-GR"/>
        </w:rPr>
      </w:pPr>
      <w:r w:rsidRPr="005F3EF4">
        <w:rPr>
          <w:rFonts w:asciiTheme="minorHAnsi" w:hAnsiTheme="minorHAnsi" w:cstheme="minorHAnsi"/>
          <w:lang w:val="el-GR"/>
        </w:rPr>
        <w:t xml:space="preserve">Με αφορμή τη διεξαγωγή του επιχειρηματικού φόρουμ Ελλάδας-Αυστρίας, ο </w:t>
      </w:r>
      <w:r w:rsidRPr="005F3EF4">
        <w:rPr>
          <w:rStyle w:val="Strong"/>
          <w:rFonts w:asciiTheme="minorHAnsi" w:hAnsiTheme="minorHAnsi" w:cstheme="minorHAnsi"/>
          <w:lang w:val="el-GR"/>
        </w:rPr>
        <w:t xml:space="preserve">Δρ. Μαρίνος Γιαννόπουλος, </w:t>
      </w:r>
      <w:r w:rsidRPr="00305E08">
        <w:rPr>
          <w:rStyle w:val="Strong"/>
          <w:rFonts w:asciiTheme="minorHAnsi" w:hAnsiTheme="minorHAnsi" w:cstheme="minorHAnsi"/>
          <w:b w:val="0"/>
          <w:bCs w:val="0"/>
          <w:lang w:val="el-GR"/>
        </w:rPr>
        <w:t xml:space="preserve">Διευθύνων Σύμβουλος της </w:t>
      </w:r>
      <w:r w:rsidRPr="00305E08">
        <w:rPr>
          <w:rStyle w:val="Strong"/>
          <w:rFonts w:asciiTheme="minorHAnsi" w:hAnsiTheme="minorHAnsi" w:cstheme="minorHAnsi"/>
          <w:b w:val="0"/>
          <w:bCs w:val="0"/>
        </w:rPr>
        <w:t>Enterprise</w:t>
      </w:r>
      <w:r w:rsidRPr="00305E08">
        <w:rPr>
          <w:rStyle w:val="Strong"/>
          <w:rFonts w:asciiTheme="minorHAnsi" w:hAnsiTheme="minorHAnsi" w:cstheme="minorHAnsi"/>
          <w:b w:val="0"/>
          <w:bCs w:val="0"/>
          <w:lang w:val="el-GR"/>
        </w:rPr>
        <w:t xml:space="preserve"> </w:t>
      </w:r>
      <w:r w:rsidRPr="00305E08">
        <w:rPr>
          <w:rStyle w:val="Strong"/>
          <w:rFonts w:asciiTheme="minorHAnsi" w:hAnsiTheme="minorHAnsi" w:cstheme="minorHAnsi"/>
          <w:b w:val="0"/>
          <w:bCs w:val="0"/>
        </w:rPr>
        <w:t>Greece</w:t>
      </w:r>
      <w:r w:rsidRPr="005F3EF4">
        <w:rPr>
          <w:rFonts w:asciiTheme="minorHAnsi" w:hAnsiTheme="minorHAnsi" w:cstheme="minorHAnsi"/>
          <w:lang w:val="el-GR"/>
        </w:rPr>
        <w:t>, σχολίασε:</w:t>
      </w:r>
      <w:r w:rsidRPr="005F3EF4">
        <w:rPr>
          <w:rFonts w:asciiTheme="minorHAnsi" w:hAnsiTheme="minorHAnsi" w:cstheme="minorHAnsi"/>
          <w:lang w:val="el-GR"/>
        </w:rPr>
        <w:br/>
      </w:r>
      <w:r w:rsidRPr="005F3EF4">
        <w:rPr>
          <w:rStyle w:val="Emphasis"/>
          <w:rFonts w:asciiTheme="minorHAnsi" w:hAnsiTheme="minorHAnsi" w:cstheme="minorHAnsi"/>
          <w:lang w:val="el-GR"/>
        </w:rPr>
        <w:t>"Η Ελλάδα και η Αυστρία μοιράζονται κοινή δέσμευση</w:t>
      </w:r>
      <w:r w:rsidR="005E45D8">
        <w:rPr>
          <w:rStyle w:val="Emphasis"/>
          <w:rFonts w:asciiTheme="minorHAnsi" w:hAnsiTheme="minorHAnsi" w:cstheme="minorHAnsi"/>
          <w:lang w:val="el-GR"/>
        </w:rPr>
        <w:t xml:space="preserve"> για </w:t>
      </w:r>
      <w:r w:rsidRPr="005F3EF4">
        <w:rPr>
          <w:rStyle w:val="Emphasis"/>
          <w:rFonts w:asciiTheme="minorHAnsi" w:hAnsiTheme="minorHAnsi" w:cstheme="minorHAnsi"/>
          <w:lang w:val="el-GR"/>
        </w:rPr>
        <w:t xml:space="preserve">την καινοτομία και την επιχειρηματική ανάπτυξη. Οι επενδυτικές ευκαιρίες που αναδείχθηκαν στο </w:t>
      </w:r>
      <w:r w:rsidRPr="005F3EF4">
        <w:rPr>
          <w:rStyle w:val="Emphasis"/>
          <w:rFonts w:asciiTheme="minorHAnsi" w:hAnsiTheme="minorHAnsi" w:cstheme="minorHAnsi"/>
        </w:rPr>
        <w:t>Forum</w:t>
      </w:r>
      <w:r w:rsidRPr="005F3EF4">
        <w:rPr>
          <w:rStyle w:val="Emphasis"/>
          <w:rFonts w:asciiTheme="minorHAnsi" w:hAnsiTheme="minorHAnsi" w:cstheme="minorHAnsi"/>
          <w:lang w:val="el-GR"/>
        </w:rPr>
        <w:t xml:space="preserve"> </w:t>
      </w:r>
      <w:r w:rsidRPr="005F3EF4">
        <w:rPr>
          <w:rStyle w:val="Emphasis"/>
          <w:rFonts w:asciiTheme="minorHAnsi" w:hAnsiTheme="minorHAnsi" w:cstheme="minorHAnsi"/>
          <w:lang w:val="el-GR"/>
        </w:rPr>
        <w:lastRenderedPageBreak/>
        <w:t xml:space="preserve">επιβεβαιώνουν ότι η συνεργασία μας μπορεί να αποτελέσει οδηγό για τη νέα εποχή τεχνολογικών επενδύσεων στη Νοτιοανατολική Ευρώπη. </w:t>
      </w:r>
      <w:r>
        <w:rPr>
          <w:rStyle w:val="Emphasis"/>
          <w:rFonts w:asciiTheme="minorHAnsi" w:hAnsiTheme="minorHAnsi" w:cstheme="minorHAnsi"/>
          <w:lang w:val="el-GR"/>
        </w:rPr>
        <w:t xml:space="preserve">Το φόρουμ </w:t>
      </w:r>
      <w:r w:rsidRPr="005F3EF4">
        <w:rPr>
          <w:rStyle w:val="Emphasis"/>
          <w:rFonts w:asciiTheme="minorHAnsi" w:hAnsiTheme="minorHAnsi" w:cstheme="minorHAnsi"/>
          <w:lang w:val="el-GR"/>
        </w:rPr>
        <w:t xml:space="preserve">ανέδειξε ταυτόχρονα </w:t>
      </w:r>
      <w:r>
        <w:rPr>
          <w:rStyle w:val="Emphasis"/>
          <w:rFonts w:asciiTheme="minorHAnsi" w:hAnsiTheme="minorHAnsi" w:cstheme="minorHAnsi"/>
          <w:lang w:val="el-GR"/>
        </w:rPr>
        <w:t xml:space="preserve">τα </w:t>
      </w:r>
      <w:r w:rsidRPr="005F3EF4">
        <w:rPr>
          <w:rStyle w:val="Emphasis"/>
          <w:rFonts w:asciiTheme="minorHAnsi" w:hAnsiTheme="minorHAnsi" w:cstheme="minorHAnsi"/>
          <w:lang w:val="el-GR"/>
        </w:rPr>
        <w:t xml:space="preserve">πεδία </w:t>
      </w:r>
      <w:r>
        <w:rPr>
          <w:rStyle w:val="Emphasis"/>
          <w:rFonts w:asciiTheme="minorHAnsi" w:hAnsiTheme="minorHAnsi" w:cstheme="minorHAnsi"/>
          <w:lang w:val="el-GR"/>
        </w:rPr>
        <w:t xml:space="preserve">εκείνα </w:t>
      </w:r>
      <w:r w:rsidRPr="005F3EF4">
        <w:rPr>
          <w:rStyle w:val="Emphasis"/>
          <w:rFonts w:asciiTheme="minorHAnsi" w:hAnsiTheme="minorHAnsi" w:cstheme="minorHAnsi"/>
          <w:lang w:val="el-GR"/>
        </w:rPr>
        <w:t>που μπορούν να συμβάλλουν καθοριστικά στην περαιτέρω ανάπτυξη των διμερών επενδυτικών σχέσεων και στην αύξηση των ροών άμεσων ξένων επενδύσεων μεταξύ δύο παραδοσιακών εταίρων."</w:t>
      </w:r>
    </w:p>
    <w:p w14:paraId="15247A67" w14:textId="77777777" w:rsidR="00C063F9" w:rsidRPr="00C063F9" w:rsidRDefault="00C063F9" w:rsidP="00C063F9">
      <w:pPr>
        <w:spacing w:after="120"/>
        <w:contextualSpacing/>
        <w:jc w:val="both"/>
        <w:rPr>
          <w:rFonts w:eastAsia="Calibri" w:cstheme="minorHAnsi"/>
          <w:b/>
          <w:bCs/>
          <w:sz w:val="24"/>
          <w:szCs w:val="24"/>
          <w:lang w:val="el-GR"/>
        </w:rPr>
      </w:pPr>
      <w:r w:rsidRPr="00C063F9">
        <w:rPr>
          <w:rFonts w:eastAsia="Calibri" w:cstheme="minorHAnsi"/>
          <w:b/>
          <w:bCs/>
          <w:sz w:val="24"/>
          <w:szCs w:val="24"/>
          <w:lang w:val="el-GR"/>
        </w:rPr>
        <w:t>Enterprise Greece</w:t>
      </w:r>
    </w:p>
    <w:p w14:paraId="33787F89" w14:textId="77777777" w:rsidR="00C063F9" w:rsidRPr="00C063F9" w:rsidRDefault="00C063F9" w:rsidP="00C063F9">
      <w:pPr>
        <w:pStyle w:val="NormalWeb"/>
        <w:spacing w:before="0" w:beforeAutospacing="0" w:after="120" w:afterAutospacing="0"/>
        <w:contextualSpacing/>
        <w:jc w:val="both"/>
        <w:rPr>
          <w:rFonts w:asciiTheme="minorHAnsi" w:hAnsiTheme="minorHAnsi" w:cstheme="minorHAnsi"/>
          <w:lang w:val="el-GR"/>
        </w:rPr>
      </w:pPr>
      <w:r w:rsidRPr="00C063F9">
        <w:rPr>
          <w:rFonts w:asciiTheme="minorHAnsi" w:hAnsiTheme="minorHAnsi" w:cstheme="minorHAnsi"/>
          <w:lang w:val="el-GR"/>
        </w:rPr>
        <w:t xml:space="preserve">Η Εταιρεία </w:t>
      </w:r>
      <w:r w:rsidRPr="006F4546">
        <w:rPr>
          <w:rFonts w:asciiTheme="minorHAnsi" w:hAnsiTheme="minorHAnsi" w:cstheme="minorHAnsi"/>
        </w:rPr>
        <w:t>Enterprise</w:t>
      </w:r>
      <w:r w:rsidRPr="00C063F9">
        <w:rPr>
          <w:rFonts w:asciiTheme="minorHAnsi" w:hAnsiTheme="minorHAnsi" w:cstheme="minorHAnsi"/>
          <w:lang w:val="el-GR"/>
        </w:rPr>
        <w:t xml:space="preserve"> </w:t>
      </w:r>
      <w:r w:rsidRPr="006F4546">
        <w:rPr>
          <w:rFonts w:asciiTheme="minorHAnsi" w:hAnsiTheme="minorHAnsi" w:cstheme="minorHAnsi"/>
        </w:rPr>
        <w:t>Greece</w:t>
      </w:r>
      <w:r w:rsidRPr="00C063F9">
        <w:rPr>
          <w:rFonts w:asciiTheme="minorHAnsi" w:hAnsiTheme="minorHAnsi" w:cstheme="minorHAnsi"/>
          <w:lang w:val="el-GR"/>
        </w:rPr>
        <w:t xml:space="preserve"> (Ελληνική Εταιρεία Επενδύσεων και Εξωτερικού Εμπορίου Α.Ε.) είναι ο αρμόδιος εθνικός φορέας, υπό την εποπτεία του Υπουργείου Εξωτερικών, για την προσέλκυση επενδύσεων στην Ελλάδα και την προώθηση των εξαγωγών, με στόχο να προβάλλει τη χώρα ως ελκυστικό επενδυτικό προορισμό και να προωθεί τα ανταγωνιστικά εξαγωγικά προϊόντα και υπηρεσίες της Ελλάδας</w:t>
      </w:r>
      <w:r w:rsidRPr="00C063F9">
        <w:rPr>
          <w:rFonts w:asciiTheme="minorHAnsi" w:hAnsiTheme="minorHAnsi" w:cstheme="minorHAnsi"/>
          <w:color w:val="000000"/>
          <w:lang w:val="el-GR"/>
        </w:rPr>
        <w:t>.</w:t>
      </w:r>
    </w:p>
    <w:p w14:paraId="024B7927" w14:textId="77777777" w:rsidR="00C063F9" w:rsidRDefault="00C063F9" w:rsidP="00C063F9">
      <w:pPr>
        <w:pStyle w:val="NoSpacing"/>
        <w:spacing w:after="120"/>
        <w:ind w:right="425"/>
        <w:contextualSpacing/>
        <w:jc w:val="both"/>
        <w:rPr>
          <w:rFonts w:asciiTheme="minorHAnsi" w:hAnsiTheme="minorHAnsi" w:cstheme="minorHAnsi"/>
          <w:b/>
          <w:bCs/>
          <w:sz w:val="24"/>
          <w:szCs w:val="24"/>
        </w:rPr>
      </w:pPr>
    </w:p>
    <w:p w14:paraId="30C17480" w14:textId="06ABA7A8" w:rsidR="00C063F9" w:rsidRPr="006F4546" w:rsidRDefault="00C063F9" w:rsidP="00C063F9">
      <w:pPr>
        <w:pStyle w:val="NoSpacing"/>
        <w:spacing w:after="120"/>
        <w:ind w:right="425"/>
        <w:contextualSpacing/>
        <w:jc w:val="both"/>
        <w:rPr>
          <w:rFonts w:asciiTheme="minorHAnsi" w:hAnsiTheme="minorHAnsi" w:cstheme="minorHAnsi"/>
          <w:b/>
          <w:bCs/>
          <w:sz w:val="24"/>
          <w:szCs w:val="24"/>
        </w:rPr>
      </w:pPr>
      <w:r w:rsidRPr="006F4546">
        <w:rPr>
          <w:rFonts w:asciiTheme="minorHAnsi" w:hAnsiTheme="minorHAnsi" w:cstheme="minorHAnsi"/>
          <w:b/>
          <w:bCs/>
          <w:sz w:val="24"/>
          <w:szCs w:val="24"/>
        </w:rPr>
        <w:t xml:space="preserve">Περισσότερες Πληροφορίες για συντάκτες: </w:t>
      </w:r>
    </w:p>
    <w:p w14:paraId="089F2227" w14:textId="77777777" w:rsidR="00C063F9" w:rsidRPr="00C063F9" w:rsidRDefault="00C063F9" w:rsidP="00C063F9">
      <w:pPr>
        <w:spacing w:after="120"/>
        <w:contextualSpacing/>
        <w:jc w:val="both"/>
        <w:rPr>
          <w:rFonts w:cstheme="minorHAnsi"/>
          <w:lang w:val="el-GR"/>
        </w:rPr>
      </w:pPr>
      <w:r w:rsidRPr="006F4546">
        <w:rPr>
          <w:rFonts w:cstheme="minorHAnsi"/>
          <w:lang w:val="en-US"/>
        </w:rPr>
        <w:t>ENTERPRISEGREECE</w:t>
      </w:r>
      <w:r w:rsidRPr="00C063F9">
        <w:rPr>
          <w:rFonts w:cstheme="minorHAnsi"/>
          <w:lang w:val="el-GR"/>
        </w:rPr>
        <w:t xml:space="preserve"> | Γραφείο Τύπου– 210 3355705, Χρήστος Ρουμελιώτης  </w:t>
      </w:r>
      <w:bookmarkStart w:id="1" w:name="_Hlk98936184"/>
      <w:r w:rsidRPr="006F4546">
        <w:rPr>
          <w:rFonts w:ascii="Times New Roman" w:hAnsi="Times New Roman" w:cs="Times New Roman"/>
          <w:lang w:val="el-GR"/>
        </w:rPr>
        <w:fldChar w:fldCharType="begin"/>
      </w:r>
      <w:r w:rsidRPr="00C063F9">
        <w:rPr>
          <w:rFonts w:cstheme="minorHAnsi"/>
          <w:lang w:val="el-GR"/>
        </w:rPr>
        <w:instrText xml:space="preserve"> </w:instrText>
      </w:r>
      <w:r w:rsidRPr="006F4546">
        <w:rPr>
          <w:rFonts w:cstheme="minorHAnsi"/>
        </w:rPr>
        <w:instrText>HYPERLINK</w:instrText>
      </w:r>
      <w:r w:rsidRPr="00C063F9">
        <w:rPr>
          <w:rFonts w:cstheme="minorHAnsi"/>
          <w:lang w:val="el-GR"/>
        </w:rPr>
        <w:instrText xml:space="preserve"> "</w:instrText>
      </w:r>
      <w:r w:rsidRPr="006F4546">
        <w:rPr>
          <w:rFonts w:cstheme="minorHAnsi"/>
        </w:rPr>
        <w:instrText>mailto</w:instrText>
      </w:r>
      <w:r w:rsidRPr="00C063F9">
        <w:rPr>
          <w:rFonts w:cstheme="minorHAnsi"/>
          <w:lang w:val="el-GR"/>
        </w:rPr>
        <w:instrText>:</w:instrText>
      </w:r>
      <w:r w:rsidRPr="006F4546">
        <w:rPr>
          <w:rFonts w:cstheme="minorHAnsi"/>
        </w:rPr>
        <w:instrText>c</w:instrText>
      </w:r>
      <w:r w:rsidRPr="00C063F9">
        <w:rPr>
          <w:rFonts w:cstheme="minorHAnsi"/>
          <w:lang w:val="el-GR"/>
        </w:rPr>
        <w:instrText>.</w:instrText>
      </w:r>
      <w:r w:rsidRPr="006F4546">
        <w:rPr>
          <w:rFonts w:cstheme="minorHAnsi"/>
        </w:rPr>
        <w:instrText>roumeliotis</w:instrText>
      </w:r>
      <w:r w:rsidRPr="00C063F9">
        <w:rPr>
          <w:rFonts w:cstheme="minorHAnsi"/>
          <w:lang w:val="el-GR"/>
        </w:rPr>
        <w:instrText>@</w:instrText>
      </w:r>
      <w:r w:rsidRPr="006F4546">
        <w:rPr>
          <w:rFonts w:cstheme="minorHAnsi"/>
        </w:rPr>
        <w:instrText>eg</w:instrText>
      </w:r>
      <w:r w:rsidRPr="00C063F9">
        <w:rPr>
          <w:rFonts w:cstheme="minorHAnsi"/>
          <w:lang w:val="el-GR"/>
        </w:rPr>
        <w:instrText>.</w:instrText>
      </w:r>
      <w:r w:rsidRPr="006F4546">
        <w:rPr>
          <w:rFonts w:cstheme="minorHAnsi"/>
        </w:rPr>
        <w:instrText>gov</w:instrText>
      </w:r>
      <w:r w:rsidRPr="00C063F9">
        <w:rPr>
          <w:rFonts w:cstheme="minorHAnsi"/>
          <w:lang w:val="el-GR"/>
        </w:rPr>
        <w:instrText>.</w:instrText>
      </w:r>
      <w:r w:rsidRPr="006F4546">
        <w:rPr>
          <w:rFonts w:cstheme="minorHAnsi"/>
        </w:rPr>
        <w:instrText>gr</w:instrText>
      </w:r>
      <w:r w:rsidRPr="00C063F9">
        <w:rPr>
          <w:rFonts w:cstheme="minorHAnsi"/>
          <w:lang w:val="el-GR"/>
        </w:rPr>
        <w:instrText xml:space="preserve">" </w:instrText>
      </w:r>
      <w:r w:rsidRPr="006F4546">
        <w:rPr>
          <w:rFonts w:ascii="Times New Roman" w:hAnsi="Times New Roman" w:cs="Times New Roman"/>
          <w:lang w:val="el-GR"/>
        </w:rPr>
      </w:r>
      <w:r w:rsidRPr="006F4546">
        <w:rPr>
          <w:rFonts w:ascii="Times New Roman" w:hAnsi="Times New Roman" w:cs="Times New Roman"/>
          <w:lang w:val="el-GR"/>
        </w:rPr>
        <w:fldChar w:fldCharType="separate"/>
      </w:r>
      <w:r w:rsidRPr="006F4546">
        <w:rPr>
          <w:rStyle w:val="Hyperlink"/>
          <w:rFonts w:cstheme="minorHAnsi"/>
          <w:lang w:val="en-US"/>
        </w:rPr>
        <w:t>c</w:t>
      </w:r>
      <w:r w:rsidRPr="00C063F9">
        <w:rPr>
          <w:rStyle w:val="Hyperlink"/>
          <w:rFonts w:cstheme="minorHAnsi"/>
          <w:lang w:val="el-GR"/>
        </w:rPr>
        <w:t>.</w:t>
      </w:r>
      <w:r w:rsidRPr="006F4546">
        <w:rPr>
          <w:rStyle w:val="Hyperlink"/>
          <w:rFonts w:cstheme="minorHAnsi"/>
          <w:lang w:val="en-US"/>
        </w:rPr>
        <w:t>roumeliotis</w:t>
      </w:r>
      <w:r w:rsidRPr="00C063F9">
        <w:rPr>
          <w:rStyle w:val="Hyperlink"/>
          <w:rFonts w:cstheme="minorHAnsi"/>
          <w:lang w:val="el-GR"/>
        </w:rPr>
        <w:t>@</w:t>
      </w:r>
      <w:r w:rsidRPr="006F4546">
        <w:rPr>
          <w:rStyle w:val="Hyperlink"/>
          <w:rFonts w:cstheme="minorHAnsi"/>
          <w:lang w:val="en-US"/>
        </w:rPr>
        <w:t>eg</w:t>
      </w:r>
      <w:r w:rsidRPr="00C063F9">
        <w:rPr>
          <w:rStyle w:val="Hyperlink"/>
          <w:rFonts w:cstheme="minorHAnsi"/>
          <w:lang w:val="el-GR"/>
        </w:rPr>
        <w:t>.</w:t>
      </w:r>
      <w:r w:rsidRPr="006F4546">
        <w:rPr>
          <w:rStyle w:val="Hyperlink"/>
          <w:rFonts w:cstheme="minorHAnsi"/>
          <w:lang w:val="en-US"/>
        </w:rPr>
        <w:t>gov</w:t>
      </w:r>
      <w:r w:rsidRPr="00C063F9">
        <w:rPr>
          <w:rStyle w:val="Hyperlink"/>
          <w:rFonts w:cstheme="minorHAnsi"/>
          <w:lang w:val="el-GR"/>
        </w:rPr>
        <w:t>.</w:t>
      </w:r>
      <w:r w:rsidRPr="006F4546">
        <w:rPr>
          <w:rStyle w:val="Hyperlink"/>
          <w:rFonts w:cstheme="minorHAnsi"/>
          <w:lang w:val="en-US"/>
        </w:rPr>
        <w:t>gr</w:t>
      </w:r>
      <w:r w:rsidRPr="006F4546">
        <w:rPr>
          <w:rStyle w:val="Hyperlink"/>
          <w:rFonts w:cstheme="minorHAnsi"/>
          <w:lang w:val="en-US"/>
        </w:rPr>
        <w:fldChar w:fldCharType="end"/>
      </w:r>
      <w:bookmarkEnd w:id="1"/>
    </w:p>
    <w:p w14:paraId="549573F5" w14:textId="77777777" w:rsidR="00722C74" w:rsidRPr="00913A44" w:rsidRDefault="00722C74" w:rsidP="00722C74">
      <w:pPr>
        <w:spacing w:after="0" w:line="240" w:lineRule="auto"/>
        <w:jc w:val="both"/>
        <w:rPr>
          <w:lang w:val="el-GR"/>
        </w:rPr>
      </w:pPr>
    </w:p>
    <w:sectPr w:rsidR="00722C74" w:rsidRPr="00913A4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9AC05" w14:textId="77777777" w:rsidR="00B30B38" w:rsidRDefault="00B30B38" w:rsidP="000942B1">
      <w:pPr>
        <w:spacing w:after="0" w:line="240" w:lineRule="auto"/>
      </w:pPr>
      <w:r>
        <w:separator/>
      </w:r>
    </w:p>
  </w:endnote>
  <w:endnote w:type="continuationSeparator" w:id="0">
    <w:p w14:paraId="1AEF66A2" w14:textId="77777777" w:rsidR="00B30B38" w:rsidRDefault="00B30B38" w:rsidP="00094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475631"/>
      <w:docPartObj>
        <w:docPartGallery w:val="Page Numbers (Bottom of Page)"/>
        <w:docPartUnique/>
      </w:docPartObj>
    </w:sdtPr>
    <w:sdtEndPr>
      <w:rPr>
        <w:noProof/>
      </w:rPr>
    </w:sdtEndPr>
    <w:sdtContent>
      <w:p w14:paraId="70DADF46" w14:textId="01B2044C" w:rsidR="00C063F9" w:rsidRDefault="00C063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6C5823" w14:textId="77777777" w:rsidR="00C063F9" w:rsidRDefault="00C06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AED6B" w14:textId="77777777" w:rsidR="00B30B38" w:rsidRDefault="00B30B38" w:rsidP="000942B1">
      <w:pPr>
        <w:spacing w:after="0" w:line="240" w:lineRule="auto"/>
      </w:pPr>
      <w:r>
        <w:separator/>
      </w:r>
    </w:p>
  </w:footnote>
  <w:footnote w:type="continuationSeparator" w:id="0">
    <w:p w14:paraId="7493361F" w14:textId="77777777" w:rsidR="00B30B38" w:rsidRDefault="00B30B38" w:rsidP="00094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34D85" w14:textId="7372A385" w:rsidR="00C063F9" w:rsidRDefault="00C063F9">
    <w:pPr>
      <w:pStyle w:val="Header"/>
    </w:pPr>
    <w:r>
      <w:rPr>
        <w:noProof/>
      </w:rPr>
      <w:drawing>
        <wp:anchor distT="0" distB="0" distL="114300" distR="114300" simplePos="0" relativeHeight="251659264" behindDoc="1" locked="0" layoutInCell="1" allowOverlap="1" wp14:anchorId="0FF81423" wp14:editId="1612359C">
          <wp:simplePos x="0" y="0"/>
          <wp:positionH relativeFrom="column">
            <wp:posOffset>-679450</wp:posOffset>
          </wp:positionH>
          <wp:positionV relativeFrom="paragraph">
            <wp:posOffset>-114935</wp:posOffset>
          </wp:positionV>
          <wp:extent cx="2843530" cy="565150"/>
          <wp:effectExtent l="0" t="0" r="0" b="6350"/>
          <wp:wrapTight wrapText="bothSides">
            <wp:wrapPolygon edited="0">
              <wp:start x="0" y="0"/>
              <wp:lineTo x="0" y="21115"/>
              <wp:lineTo x="21417" y="21115"/>
              <wp:lineTo x="21417" y="0"/>
              <wp:lineTo x="0" y="0"/>
            </wp:wrapPolygon>
          </wp:wrapTight>
          <wp:docPr id="22" name="Picture 22"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sinc/Desktop/EG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3530" cy="565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83540" w14:textId="77777777" w:rsidR="000942B1" w:rsidRDefault="00094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81F8E"/>
    <w:multiLevelType w:val="multilevel"/>
    <w:tmpl w:val="8A38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9099A"/>
    <w:multiLevelType w:val="multilevel"/>
    <w:tmpl w:val="209A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725183"/>
    <w:multiLevelType w:val="multilevel"/>
    <w:tmpl w:val="861E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A76D03"/>
    <w:multiLevelType w:val="multilevel"/>
    <w:tmpl w:val="A33A71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771326"/>
    <w:multiLevelType w:val="hybridMultilevel"/>
    <w:tmpl w:val="A4DC0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8446292">
    <w:abstractNumId w:val="0"/>
  </w:num>
  <w:num w:numId="2" w16cid:durableId="738602928">
    <w:abstractNumId w:val="1"/>
  </w:num>
  <w:num w:numId="3" w16cid:durableId="193160225">
    <w:abstractNumId w:val="3"/>
  </w:num>
  <w:num w:numId="4" w16cid:durableId="227884889">
    <w:abstractNumId w:val="2"/>
  </w:num>
  <w:num w:numId="5" w16cid:durableId="793745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44"/>
    <w:rsid w:val="00033FBC"/>
    <w:rsid w:val="00041196"/>
    <w:rsid w:val="00073918"/>
    <w:rsid w:val="000942B1"/>
    <w:rsid w:val="000B38D9"/>
    <w:rsid w:val="00100707"/>
    <w:rsid w:val="00136EB4"/>
    <w:rsid w:val="001464B8"/>
    <w:rsid w:val="001746CA"/>
    <w:rsid w:val="002026E2"/>
    <w:rsid w:val="0020292C"/>
    <w:rsid w:val="002241DE"/>
    <w:rsid w:val="00275924"/>
    <w:rsid w:val="002804F2"/>
    <w:rsid w:val="0028760A"/>
    <w:rsid w:val="002C1147"/>
    <w:rsid w:val="00305E08"/>
    <w:rsid w:val="00346A05"/>
    <w:rsid w:val="00387102"/>
    <w:rsid w:val="003A0AD4"/>
    <w:rsid w:val="003E28EC"/>
    <w:rsid w:val="00423972"/>
    <w:rsid w:val="00483E6C"/>
    <w:rsid w:val="004A0179"/>
    <w:rsid w:val="004A4DFD"/>
    <w:rsid w:val="004A5120"/>
    <w:rsid w:val="004B2E09"/>
    <w:rsid w:val="00526C7C"/>
    <w:rsid w:val="005902B9"/>
    <w:rsid w:val="005909E4"/>
    <w:rsid w:val="0059263C"/>
    <w:rsid w:val="005A4E5C"/>
    <w:rsid w:val="005B0AFD"/>
    <w:rsid w:val="005C4583"/>
    <w:rsid w:val="005C57E8"/>
    <w:rsid w:val="005E45D8"/>
    <w:rsid w:val="00650F8A"/>
    <w:rsid w:val="00655201"/>
    <w:rsid w:val="00672D5E"/>
    <w:rsid w:val="00681AD6"/>
    <w:rsid w:val="006836D5"/>
    <w:rsid w:val="006C6B99"/>
    <w:rsid w:val="006D3C6C"/>
    <w:rsid w:val="00722C74"/>
    <w:rsid w:val="00743DE8"/>
    <w:rsid w:val="00746EAA"/>
    <w:rsid w:val="0079333A"/>
    <w:rsid w:val="007E3B73"/>
    <w:rsid w:val="00816872"/>
    <w:rsid w:val="00865D14"/>
    <w:rsid w:val="0088515B"/>
    <w:rsid w:val="008A3DCF"/>
    <w:rsid w:val="008B7D1F"/>
    <w:rsid w:val="008C7538"/>
    <w:rsid w:val="008D18B2"/>
    <w:rsid w:val="00913A44"/>
    <w:rsid w:val="009347AC"/>
    <w:rsid w:val="00952921"/>
    <w:rsid w:val="00964A6C"/>
    <w:rsid w:val="00974166"/>
    <w:rsid w:val="0099185D"/>
    <w:rsid w:val="009F31BD"/>
    <w:rsid w:val="009F4F6F"/>
    <w:rsid w:val="00AB4D1F"/>
    <w:rsid w:val="00AC4997"/>
    <w:rsid w:val="00B2632E"/>
    <w:rsid w:val="00B30B38"/>
    <w:rsid w:val="00BC01CC"/>
    <w:rsid w:val="00C0247A"/>
    <w:rsid w:val="00C063F9"/>
    <w:rsid w:val="00C1099F"/>
    <w:rsid w:val="00C4682A"/>
    <w:rsid w:val="00C81BE1"/>
    <w:rsid w:val="00CB5F1D"/>
    <w:rsid w:val="00CD0EDA"/>
    <w:rsid w:val="00CF1BF2"/>
    <w:rsid w:val="00D0577A"/>
    <w:rsid w:val="00D0627A"/>
    <w:rsid w:val="00D44845"/>
    <w:rsid w:val="00D948C6"/>
    <w:rsid w:val="00DB0943"/>
    <w:rsid w:val="00E23912"/>
    <w:rsid w:val="00E76720"/>
    <w:rsid w:val="00ED21AB"/>
    <w:rsid w:val="00ED7DC4"/>
    <w:rsid w:val="00F069E7"/>
    <w:rsid w:val="00F16F60"/>
    <w:rsid w:val="00F17B80"/>
    <w:rsid w:val="00F52BDE"/>
    <w:rsid w:val="00FB00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A5419"/>
  <w15:chartTrackingRefBased/>
  <w15:docId w15:val="{B1B37D19-BA2E-4F54-AD99-5C75B5C0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13A4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913A4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3A4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913A44"/>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913A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13A44"/>
    <w:rPr>
      <w:b/>
      <w:bCs/>
    </w:rPr>
  </w:style>
  <w:style w:type="paragraph" w:styleId="ListParagraph">
    <w:name w:val="List Paragraph"/>
    <w:basedOn w:val="Normal"/>
    <w:uiPriority w:val="34"/>
    <w:qFormat/>
    <w:rsid w:val="00722C74"/>
    <w:pPr>
      <w:ind w:left="720"/>
      <w:contextualSpacing/>
    </w:pPr>
  </w:style>
  <w:style w:type="paragraph" w:styleId="Header">
    <w:name w:val="header"/>
    <w:basedOn w:val="Normal"/>
    <w:link w:val="HeaderChar"/>
    <w:uiPriority w:val="99"/>
    <w:unhideWhenUsed/>
    <w:rsid w:val="00094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2B1"/>
  </w:style>
  <w:style w:type="paragraph" w:styleId="Footer">
    <w:name w:val="footer"/>
    <w:basedOn w:val="Normal"/>
    <w:link w:val="FooterChar"/>
    <w:uiPriority w:val="99"/>
    <w:unhideWhenUsed/>
    <w:rsid w:val="00094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2B1"/>
  </w:style>
  <w:style w:type="character" w:styleId="Hyperlink">
    <w:name w:val="Hyperlink"/>
    <w:basedOn w:val="DefaultParagraphFont"/>
    <w:uiPriority w:val="99"/>
    <w:unhideWhenUsed/>
    <w:rsid w:val="00C063F9"/>
    <w:rPr>
      <w:color w:val="0000FF"/>
      <w:u w:val="single"/>
    </w:rPr>
  </w:style>
  <w:style w:type="paragraph" w:styleId="NoSpacing">
    <w:name w:val="No Spacing"/>
    <w:qFormat/>
    <w:rsid w:val="00C063F9"/>
    <w:pPr>
      <w:spacing w:after="0" w:line="240" w:lineRule="auto"/>
    </w:pPr>
    <w:rPr>
      <w:rFonts w:ascii="Calibri" w:eastAsia="Calibri" w:hAnsi="Calibri" w:cs="Times New Roman"/>
      <w:lang w:val="el-GR"/>
    </w:rPr>
  </w:style>
  <w:style w:type="paragraph" w:styleId="Revision">
    <w:name w:val="Revision"/>
    <w:hidden/>
    <w:uiPriority w:val="99"/>
    <w:semiHidden/>
    <w:rsid w:val="00F17B80"/>
    <w:pPr>
      <w:spacing w:after="0" w:line="240" w:lineRule="auto"/>
    </w:pPr>
  </w:style>
  <w:style w:type="character" w:styleId="CommentReference">
    <w:name w:val="annotation reference"/>
    <w:basedOn w:val="DefaultParagraphFont"/>
    <w:uiPriority w:val="99"/>
    <w:semiHidden/>
    <w:unhideWhenUsed/>
    <w:rsid w:val="00CD0EDA"/>
    <w:rPr>
      <w:sz w:val="16"/>
      <w:szCs w:val="16"/>
    </w:rPr>
  </w:style>
  <w:style w:type="paragraph" w:styleId="CommentText">
    <w:name w:val="annotation text"/>
    <w:basedOn w:val="Normal"/>
    <w:link w:val="CommentTextChar"/>
    <w:uiPriority w:val="99"/>
    <w:unhideWhenUsed/>
    <w:rsid w:val="00CD0EDA"/>
    <w:pPr>
      <w:spacing w:line="240" w:lineRule="auto"/>
    </w:pPr>
    <w:rPr>
      <w:sz w:val="20"/>
      <w:szCs w:val="20"/>
    </w:rPr>
  </w:style>
  <w:style w:type="character" w:customStyle="1" w:styleId="CommentTextChar">
    <w:name w:val="Comment Text Char"/>
    <w:basedOn w:val="DefaultParagraphFont"/>
    <w:link w:val="CommentText"/>
    <w:uiPriority w:val="99"/>
    <w:rsid w:val="00CD0EDA"/>
    <w:rPr>
      <w:sz w:val="20"/>
      <w:szCs w:val="20"/>
    </w:rPr>
  </w:style>
  <w:style w:type="paragraph" w:styleId="CommentSubject">
    <w:name w:val="annotation subject"/>
    <w:basedOn w:val="CommentText"/>
    <w:next w:val="CommentText"/>
    <w:link w:val="CommentSubjectChar"/>
    <w:uiPriority w:val="99"/>
    <w:semiHidden/>
    <w:unhideWhenUsed/>
    <w:rsid w:val="00CD0EDA"/>
    <w:rPr>
      <w:b/>
      <w:bCs/>
    </w:rPr>
  </w:style>
  <w:style w:type="character" w:customStyle="1" w:styleId="CommentSubjectChar">
    <w:name w:val="Comment Subject Char"/>
    <w:basedOn w:val="CommentTextChar"/>
    <w:link w:val="CommentSubject"/>
    <w:uiPriority w:val="99"/>
    <w:semiHidden/>
    <w:rsid w:val="00CD0EDA"/>
    <w:rPr>
      <w:b/>
      <w:bCs/>
      <w:sz w:val="20"/>
      <w:szCs w:val="20"/>
    </w:rPr>
  </w:style>
  <w:style w:type="character" w:styleId="Emphasis">
    <w:name w:val="Emphasis"/>
    <w:basedOn w:val="DefaultParagraphFont"/>
    <w:uiPriority w:val="20"/>
    <w:qFormat/>
    <w:rsid w:val="008A3D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367209">
      <w:bodyDiv w:val="1"/>
      <w:marLeft w:val="0"/>
      <w:marRight w:val="0"/>
      <w:marTop w:val="0"/>
      <w:marBottom w:val="0"/>
      <w:divBdr>
        <w:top w:val="none" w:sz="0" w:space="0" w:color="auto"/>
        <w:left w:val="none" w:sz="0" w:space="0" w:color="auto"/>
        <w:bottom w:val="none" w:sz="0" w:space="0" w:color="auto"/>
        <w:right w:val="none" w:sz="0" w:space="0" w:color="auto"/>
      </w:divBdr>
    </w:div>
    <w:div w:id="1045564729">
      <w:bodyDiv w:val="1"/>
      <w:marLeft w:val="0"/>
      <w:marRight w:val="0"/>
      <w:marTop w:val="0"/>
      <w:marBottom w:val="0"/>
      <w:divBdr>
        <w:top w:val="none" w:sz="0" w:space="0" w:color="auto"/>
        <w:left w:val="none" w:sz="0" w:space="0" w:color="auto"/>
        <w:bottom w:val="none" w:sz="0" w:space="0" w:color="auto"/>
        <w:right w:val="none" w:sz="0" w:space="0" w:color="auto"/>
      </w:divBdr>
    </w:div>
    <w:div w:id="1633055294">
      <w:bodyDiv w:val="1"/>
      <w:marLeft w:val="0"/>
      <w:marRight w:val="0"/>
      <w:marTop w:val="0"/>
      <w:marBottom w:val="0"/>
      <w:divBdr>
        <w:top w:val="none" w:sz="0" w:space="0" w:color="auto"/>
        <w:left w:val="none" w:sz="0" w:space="0" w:color="auto"/>
        <w:bottom w:val="none" w:sz="0" w:space="0" w:color="auto"/>
        <w:right w:val="none" w:sz="0" w:space="0" w:color="auto"/>
      </w:divBdr>
    </w:div>
    <w:div w:id="21221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Eliades, Elias</dc:creator>
  <cp:keywords/>
  <dc:description/>
  <cp:lastModifiedBy>Roumeliotis Christos</cp:lastModifiedBy>
  <cp:revision>5</cp:revision>
  <cp:lastPrinted>2024-09-30T13:17:00Z</cp:lastPrinted>
  <dcterms:created xsi:type="dcterms:W3CDTF">2025-03-18T23:13:00Z</dcterms:created>
  <dcterms:modified xsi:type="dcterms:W3CDTF">2025-03-21T09:28:00Z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3a57e6513945522d4e376a6911c9d681edbadf9da6dd8d8805e06ee2028611f4</vt:lpwstr>
  </property>
</Properties>
</file>