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73320" w14:textId="4F21F124" w:rsidR="0075327B" w:rsidRDefault="0075327B" w:rsidP="00D013E5">
      <w:pPr>
        <w:pStyle w:val="NormalWeb"/>
        <w:spacing w:before="0" w:beforeAutospacing="0" w:after="0" w:afterAutospacing="0"/>
        <w:jc w:val="center"/>
        <w:rPr>
          <w:rFonts w:ascii="Calibri" w:hAnsi="Calibri" w:cs="Calibri"/>
          <w:b/>
          <w:bCs/>
          <w:sz w:val="28"/>
          <w:szCs w:val="28"/>
          <w:lang w:val="el-GR"/>
        </w:rPr>
      </w:pPr>
      <w:r>
        <w:rPr>
          <w:rFonts w:ascii="Calibri" w:hAnsi="Calibri" w:cs="Calibri"/>
          <w:b/>
          <w:bCs/>
          <w:sz w:val="28"/>
          <w:szCs w:val="28"/>
          <w:lang w:val="el-GR"/>
        </w:rPr>
        <w:t>ΔΕΛΤΙΟ ΤΥΠΟΥ</w:t>
      </w:r>
    </w:p>
    <w:p w14:paraId="6425FF18" w14:textId="77777777" w:rsidR="00B46282" w:rsidRPr="00B46282" w:rsidRDefault="00B46282" w:rsidP="00B46282">
      <w:pPr>
        <w:pStyle w:val="NormalWeb"/>
        <w:jc w:val="center"/>
        <w:rPr>
          <w:rFonts w:ascii="Calibri" w:hAnsi="Calibri" w:cs="Calibri"/>
          <w:b/>
          <w:bCs/>
          <w:color w:val="000000"/>
          <w:sz w:val="28"/>
          <w:szCs w:val="28"/>
          <w:shd w:val="clear" w:color="auto" w:fill="FFFFFF"/>
          <w:lang w:val="en-US"/>
        </w:rPr>
      </w:pPr>
      <w:r w:rsidRPr="00B46282">
        <w:rPr>
          <w:rFonts w:ascii="Calibri" w:hAnsi="Calibri" w:cs="Calibri"/>
          <w:b/>
          <w:bCs/>
          <w:color w:val="000000"/>
          <w:sz w:val="28"/>
          <w:szCs w:val="28"/>
          <w:shd w:val="clear" w:color="auto" w:fill="FFFFFF"/>
          <w:lang w:val="el-GR"/>
        </w:rPr>
        <w:t>Η</w:t>
      </w:r>
      <w:r w:rsidRPr="00B46282">
        <w:rPr>
          <w:rFonts w:ascii="Calibri" w:hAnsi="Calibri" w:cs="Calibri"/>
          <w:b/>
          <w:bCs/>
          <w:color w:val="000000"/>
          <w:sz w:val="28"/>
          <w:szCs w:val="28"/>
          <w:shd w:val="clear" w:color="auto" w:fill="FFFFFF"/>
          <w:lang w:val="en-US"/>
        </w:rPr>
        <w:t xml:space="preserve"> Enterprise Greece </w:t>
      </w:r>
      <w:r w:rsidRPr="00B46282">
        <w:rPr>
          <w:rFonts w:ascii="Calibri" w:hAnsi="Calibri" w:cs="Calibri"/>
          <w:b/>
          <w:bCs/>
          <w:color w:val="000000"/>
          <w:sz w:val="28"/>
          <w:szCs w:val="28"/>
          <w:shd w:val="clear" w:color="auto" w:fill="FFFFFF"/>
          <w:lang w:val="el-GR"/>
        </w:rPr>
        <w:t>στο</w:t>
      </w:r>
      <w:r w:rsidRPr="00B46282">
        <w:rPr>
          <w:rFonts w:ascii="Calibri" w:hAnsi="Calibri" w:cs="Calibri"/>
          <w:b/>
          <w:bCs/>
          <w:color w:val="000000"/>
          <w:sz w:val="28"/>
          <w:szCs w:val="28"/>
          <w:shd w:val="clear" w:color="auto" w:fill="FFFFFF"/>
          <w:lang w:val="en-US"/>
        </w:rPr>
        <w:t xml:space="preserve"> </w:t>
      </w:r>
      <w:proofErr w:type="spellStart"/>
      <w:r w:rsidRPr="00B46282">
        <w:rPr>
          <w:rFonts w:ascii="Calibri" w:hAnsi="Calibri" w:cs="Calibri"/>
          <w:b/>
          <w:bCs/>
          <w:color w:val="000000"/>
          <w:sz w:val="28"/>
          <w:szCs w:val="28"/>
          <w:shd w:val="clear" w:color="auto" w:fill="FFFFFF"/>
          <w:lang w:val="en-US"/>
        </w:rPr>
        <w:t>HBio</w:t>
      </w:r>
      <w:proofErr w:type="spellEnd"/>
      <w:r w:rsidRPr="00B46282">
        <w:rPr>
          <w:rFonts w:ascii="Calibri" w:hAnsi="Calibri" w:cs="Calibri"/>
          <w:b/>
          <w:bCs/>
          <w:color w:val="000000"/>
          <w:sz w:val="28"/>
          <w:szCs w:val="28"/>
          <w:shd w:val="clear" w:color="auto" w:fill="FFFFFF"/>
          <w:lang w:val="en-US"/>
        </w:rPr>
        <w:t xml:space="preserve"> Forum 2025</w:t>
      </w:r>
    </w:p>
    <w:p w14:paraId="20B82FA3" w14:textId="77777777" w:rsidR="00B46282" w:rsidRPr="00B46282" w:rsidRDefault="00B46282" w:rsidP="00B46282">
      <w:pPr>
        <w:pStyle w:val="NormalWeb"/>
        <w:jc w:val="center"/>
        <w:rPr>
          <w:rFonts w:ascii="Calibri" w:hAnsi="Calibri" w:cs="Calibri"/>
          <w:b/>
          <w:bCs/>
          <w:color w:val="000000"/>
          <w:shd w:val="clear" w:color="auto" w:fill="FFFFFF"/>
          <w:lang w:val="el-GR"/>
        </w:rPr>
      </w:pPr>
      <w:r w:rsidRPr="00B46282">
        <w:rPr>
          <w:rFonts w:ascii="Calibri" w:hAnsi="Calibri" w:cs="Calibri"/>
          <w:b/>
          <w:bCs/>
          <w:color w:val="000000"/>
          <w:shd w:val="clear" w:color="auto" w:fill="FFFFFF"/>
          <w:lang w:val="el-GR"/>
        </w:rPr>
        <w:t>Η Ελλάδα στο Προσκήνιο της Βιοτεχνολογίας: Από την Έρευνα στην Αγορά με Νέες Επενδυτικές Προοπτικές!</w:t>
      </w:r>
    </w:p>
    <w:p w14:paraId="5508339D" w14:textId="77777777" w:rsidR="00B46282" w:rsidRPr="00B46282" w:rsidRDefault="00B46282" w:rsidP="00B46282">
      <w:pPr>
        <w:pStyle w:val="NormalWeb"/>
        <w:jc w:val="both"/>
        <w:rPr>
          <w:rFonts w:ascii="Calibri" w:hAnsi="Calibri" w:cs="Calibri"/>
          <w:color w:val="000000"/>
          <w:shd w:val="clear" w:color="auto" w:fill="FFFFFF"/>
          <w:lang w:val="el-GR"/>
        </w:rPr>
      </w:pPr>
    </w:p>
    <w:p w14:paraId="2577FA66" w14:textId="09A10C26" w:rsidR="00B46282" w:rsidRDefault="0075327B" w:rsidP="00B46282">
      <w:pPr>
        <w:pStyle w:val="NormalWeb"/>
        <w:jc w:val="both"/>
        <w:rPr>
          <w:rFonts w:ascii="Calibri" w:hAnsi="Calibri" w:cs="Calibri"/>
          <w:color w:val="000000"/>
          <w:shd w:val="clear" w:color="auto" w:fill="FFFFFF"/>
          <w:lang w:val="el-GR"/>
        </w:rPr>
      </w:pPr>
      <w:r w:rsidRPr="00A5036A">
        <w:rPr>
          <w:rFonts w:ascii="Calibri" w:hAnsi="Calibri" w:cs="Calibri"/>
          <w:b/>
          <w:bCs/>
          <w:color w:val="000000"/>
          <w:shd w:val="clear" w:color="auto" w:fill="FFFFFF"/>
          <w:lang w:val="el-GR"/>
        </w:rPr>
        <w:t>Αθήνα,</w:t>
      </w:r>
      <w:r w:rsidR="00FA1EF8" w:rsidRPr="00FA1EF8">
        <w:rPr>
          <w:rFonts w:ascii="Calibri" w:hAnsi="Calibri" w:cs="Calibri"/>
          <w:b/>
          <w:bCs/>
          <w:color w:val="000000"/>
          <w:shd w:val="clear" w:color="auto" w:fill="FFFFFF"/>
          <w:lang w:val="el-GR"/>
        </w:rPr>
        <w:t xml:space="preserve"> 17</w:t>
      </w:r>
      <w:r w:rsidR="00B46282">
        <w:rPr>
          <w:rFonts w:ascii="Calibri" w:hAnsi="Calibri" w:cs="Calibri"/>
          <w:b/>
          <w:bCs/>
          <w:color w:val="000000"/>
          <w:shd w:val="clear" w:color="auto" w:fill="FFFFFF"/>
          <w:lang w:val="el-GR"/>
        </w:rPr>
        <w:t xml:space="preserve"> Μαρτίου</w:t>
      </w:r>
      <w:r w:rsidRPr="00A5036A">
        <w:rPr>
          <w:rFonts w:ascii="Calibri" w:hAnsi="Calibri" w:cs="Calibri"/>
          <w:b/>
          <w:bCs/>
          <w:color w:val="000000"/>
          <w:shd w:val="clear" w:color="auto" w:fill="FFFFFF"/>
          <w:lang w:val="el-GR"/>
        </w:rPr>
        <w:t xml:space="preserve"> 2025</w:t>
      </w:r>
      <w:r w:rsidRPr="0075327B">
        <w:rPr>
          <w:rFonts w:ascii="Calibri" w:hAnsi="Calibri" w:cs="Calibri"/>
          <w:color w:val="000000"/>
          <w:shd w:val="clear" w:color="auto" w:fill="FFFFFF"/>
          <w:lang w:val="el-GR"/>
        </w:rPr>
        <w:t xml:space="preserve"> | </w:t>
      </w:r>
      <w:r w:rsidR="00B46282" w:rsidRPr="00B46282">
        <w:rPr>
          <w:rFonts w:ascii="Calibri" w:hAnsi="Calibri" w:cs="Calibri"/>
          <w:color w:val="000000"/>
          <w:shd w:val="clear" w:color="auto" w:fill="FFFFFF"/>
          <w:lang w:val="el-GR"/>
        </w:rPr>
        <w:t xml:space="preserve">Για δεύτερη συνεχή χρονιά, η Enterprise Greece συμμετείχε ενεργά στο Hellenic </w:t>
      </w:r>
      <w:proofErr w:type="spellStart"/>
      <w:r w:rsidR="00B46282" w:rsidRPr="00B46282">
        <w:rPr>
          <w:rFonts w:ascii="Calibri" w:hAnsi="Calibri" w:cs="Calibri"/>
          <w:color w:val="000000"/>
          <w:shd w:val="clear" w:color="auto" w:fill="FFFFFF"/>
          <w:lang w:val="el-GR"/>
        </w:rPr>
        <w:t>Biocluster</w:t>
      </w:r>
      <w:proofErr w:type="spellEnd"/>
      <w:r w:rsidR="00B46282" w:rsidRPr="00B46282">
        <w:rPr>
          <w:rFonts w:ascii="Calibri" w:hAnsi="Calibri" w:cs="Calibri"/>
          <w:color w:val="000000"/>
          <w:shd w:val="clear" w:color="auto" w:fill="FFFFFF"/>
          <w:lang w:val="el-GR"/>
        </w:rPr>
        <w:t xml:space="preserve"> Forum 2025, ενισχύοντας τη θέση της Ελλάδας ως ανερχόμενο κόμβο καινοτομίας και επενδύσεων στον τομέα της βιοτεχνολογίας και των επιστημών υγείας. Με περισσότερους από 250 συμμετέχοντες από την Ελλάδα και το εξωτερικό, το φόρουμ που διοργανώνει ανά δύο έτη με επιτυχία το ελληνικό </w:t>
      </w:r>
      <w:proofErr w:type="spellStart"/>
      <w:r w:rsidR="00B46282" w:rsidRPr="00B46282">
        <w:rPr>
          <w:rFonts w:ascii="Calibri" w:hAnsi="Calibri" w:cs="Calibri"/>
          <w:color w:val="000000"/>
          <w:shd w:val="clear" w:color="auto" w:fill="FFFFFF"/>
          <w:lang w:val="el-GR"/>
        </w:rPr>
        <w:t>cluster</w:t>
      </w:r>
      <w:proofErr w:type="spellEnd"/>
      <w:r w:rsidR="00B46282" w:rsidRPr="00B46282">
        <w:rPr>
          <w:rFonts w:ascii="Calibri" w:hAnsi="Calibri" w:cs="Calibri"/>
          <w:color w:val="000000"/>
          <w:shd w:val="clear" w:color="auto" w:fill="FFFFFF"/>
          <w:lang w:val="el-GR"/>
        </w:rPr>
        <w:t xml:space="preserve"> Βιοτεχνολογίας </w:t>
      </w:r>
      <w:proofErr w:type="spellStart"/>
      <w:r w:rsidR="00B46282" w:rsidRPr="00B46282">
        <w:rPr>
          <w:rFonts w:ascii="Calibri" w:hAnsi="Calibri" w:cs="Calibri"/>
          <w:color w:val="000000"/>
          <w:shd w:val="clear" w:color="auto" w:fill="FFFFFF"/>
          <w:lang w:val="el-GR"/>
        </w:rPr>
        <w:t>ΗBio</w:t>
      </w:r>
      <w:proofErr w:type="spellEnd"/>
      <w:r w:rsidR="00B46282" w:rsidRPr="00B46282">
        <w:rPr>
          <w:rFonts w:ascii="Calibri" w:hAnsi="Calibri" w:cs="Calibri"/>
          <w:color w:val="000000"/>
          <w:shd w:val="clear" w:color="auto" w:fill="FFFFFF"/>
          <w:lang w:val="el-GR"/>
        </w:rPr>
        <w:t xml:space="preserve"> στην Αθήνα, ανέδειξε τις νέες προοπτικές που διαμορφώνονται για την ανάπτυξη και την επιχειρηματική αξιοποίηση της έρευνας στον τομέα της υγείας.</w:t>
      </w:r>
    </w:p>
    <w:p w14:paraId="2AC04C56" w14:textId="77777777" w:rsidR="000C7055" w:rsidRPr="00B46282" w:rsidRDefault="000C7055" w:rsidP="000C7055">
      <w:pPr>
        <w:pStyle w:val="NormalWeb"/>
        <w:jc w:val="both"/>
        <w:rPr>
          <w:rFonts w:ascii="Calibri" w:hAnsi="Calibri" w:cs="Calibri"/>
          <w:color w:val="000000"/>
          <w:shd w:val="clear" w:color="auto" w:fill="FFFFFF"/>
          <w:lang w:val="el-GR"/>
        </w:rPr>
      </w:pPr>
      <w:r w:rsidRPr="00B46282">
        <w:rPr>
          <w:rFonts w:ascii="Calibri" w:hAnsi="Calibri" w:cs="Calibri"/>
          <w:color w:val="000000"/>
          <w:shd w:val="clear" w:color="auto" w:fill="FFFFFF"/>
          <w:lang w:val="el-GR"/>
        </w:rPr>
        <w:t xml:space="preserve">Κατά τη διάρκεια του </w:t>
      </w:r>
      <w:proofErr w:type="spellStart"/>
      <w:r w:rsidRPr="00B46282">
        <w:rPr>
          <w:rFonts w:ascii="Calibri" w:hAnsi="Calibri" w:cs="Calibri"/>
          <w:color w:val="000000"/>
          <w:shd w:val="clear" w:color="auto" w:fill="FFFFFF"/>
          <w:lang w:val="el-GR"/>
        </w:rPr>
        <w:t>HBio</w:t>
      </w:r>
      <w:proofErr w:type="spellEnd"/>
      <w:r w:rsidRPr="00B46282">
        <w:rPr>
          <w:rFonts w:ascii="Calibri" w:hAnsi="Calibri" w:cs="Calibri"/>
          <w:color w:val="000000"/>
          <w:shd w:val="clear" w:color="auto" w:fill="FFFFFF"/>
          <w:lang w:val="el-GR"/>
        </w:rPr>
        <w:t xml:space="preserve"> Forum 2025, η Enterprise Greece</w:t>
      </w:r>
      <w:r>
        <w:rPr>
          <w:rFonts w:ascii="Calibri" w:hAnsi="Calibri" w:cs="Calibri"/>
          <w:color w:val="000000"/>
          <w:shd w:val="clear" w:color="auto" w:fill="FFFFFF"/>
          <w:lang w:val="el-GR"/>
        </w:rPr>
        <w:t xml:space="preserve"> οργάνωσε </w:t>
      </w:r>
      <w:r w:rsidRPr="00B46282">
        <w:rPr>
          <w:rFonts w:ascii="Calibri" w:hAnsi="Calibri" w:cs="Calibri"/>
          <w:color w:val="000000"/>
          <w:shd w:val="clear" w:color="auto" w:fill="FFFFFF"/>
          <w:lang w:val="el-GR"/>
        </w:rPr>
        <w:t xml:space="preserve">περισσότερες από 50 συναντήσεις στο προωθητικό της </w:t>
      </w:r>
      <w:proofErr w:type="spellStart"/>
      <w:r w:rsidRPr="00B46282">
        <w:rPr>
          <w:rFonts w:ascii="Calibri" w:hAnsi="Calibri" w:cs="Calibri"/>
          <w:color w:val="000000"/>
          <w:shd w:val="clear" w:color="auto" w:fill="FFFFFF"/>
          <w:lang w:val="el-GR"/>
        </w:rPr>
        <w:t>booth</w:t>
      </w:r>
      <w:proofErr w:type="spellEnd"/>
      <w:r w:rsidRPr="00B46282">
        <w:rPr>
          <w:rFonts w:ascii="Calibri" w:hAnsi="Calibri" w:cs="Calibri"/>
          <w:color w:val="000000"/>
          <w:shd w:val="clear" w:color="auto" w:fill="FFFFFF"/>
          <w:lang w:val="el-GR"/>
        </w:rPr>
        <w:t xml:space="preserve"> με εκπροσώπους επιχειρήσεων, επενδυτών και φορέων του κλάδου. Στο πλαίσιο αυτών των επαφών, παρείχε ολοκληρωμένη πληροφόρηση για το επενδυτικό και επιχειρηματικό περιβάλλον της χώρας, τις τάσεις και προοπτικές που διαμορφώνονται στον τομέα της βιοτεχνολογίας, καθώς και για πρόσφατες επιτυχημένες επενδύσεις, οι οποίες επιβεβαιώνουν τη δυναμική ανάπτυξη του κλάδου και λειτουργούν ως εφαλτήριο για την προσέλκυση νέων κεφαλαίων και συνεργασιών.</w:t>
      </w:r>
    </w:p>
    <w:p w14:paraId="0047C68F" w14:textId="629A28CE" w:rsidR="000C7055" w:rsidRDefault="000C7055" w:rsidP="000C7055">
      <w:pPr>
        <w:pStyle w:val="NormalWeb"/>
        <w:jc w:val="both"/>
        <w:rPr>
          <w:rFonts w:ascii="Calibri" w:hAnsi="Calibri" w:cs="Calibri"/>
          <w:color w:val="000000"/>
          <w:shd w:val="clear" w:color="auto" w:fill="FFFFFF"/>
          <w:lang w:val="el-GR"/>
        </w:rPr>
      </w:pPr>
      <w:r>
        <w:rPr>
          <w:rFonts w:ascii="Calibri" w:hAnsi="Calibri" w:cs="Calibri"/>
          <w:color w:val="000000"/>
          <w:shd w:val="clear" w:color="auto" w:fill="FFFFFF"/>
          <w:lang w:val="el-GR"/>
        </w:rPr>
        <w:t xml:space="preserve">Αναφερόμενος στην ελληνική παρουσία στο </w:t>
      </w:r>
      <w:r w:rsidRPr="00B46282">
        <w:rPr>
          <w:rFonts w:ascii="Calibri" w:hAnsi="Calibri" w:cs="Calibri"/>
          <w:color w:val="000000"/>
          <w:shd w:val="clear" w:color="auto" w:fill="FFFFFF"/>
          <w:lang w:val="el-GR"/>
        </w:rPr>
        <w:t>4</w:t>
      </w:r>
      <w:r w:rsidRPr="000C7055">
        <w:rPr>
          <w:rFonts w:ascii="Calibri" w:hAnsi="Calibri" w:cs="Calibri"/>
          <w:color w:val="000000"/>
          <w:shd w:val="clear" w:color="auto" w:fill="FFFFFF"/>
          <w:vertAlign w:val="superscript"/>
          <w:lang w:val="el-GR"/>
        </w:rPr>
        <w:t>ο</w:t>
      </w:r>
      <w:r>
        <w:rPr>
          <w:rFonts w:ascii="Calibri" w:hAnsi="Calibri" w:cs="Calibri"/>
          <w:color w:val="000000"/>
          <w:shd w:val="clear" w:color="auto" w:fill="FFFFFF"/>
          <w:lang w:val="el-GR"/>
        </w:rPr>
        <w:t xml:space="preserve"> </w:t>
      </w:r>
      <w:r w:rsidRPr="000C7055">
        <w:rPr>
          <w:rFonts w:ascii="Calibri" w:hAnsi="Calibri" w:cs="Calibri"/>
          <w:color w:val="000000"/>
          <w:shd w:val="clear" w:color="auto" w:fill="FFFFFF"/>
          <w:lang w:val="en-US"/>
        </w:rPr>
        <w:t>Hellenic</w:t>
      </w:r>
      <w:r w:rsidRPr="000C7055">
        <w:rPr>
          <w:rFonts w:ascii="Calibri" w:hAnsi="Calibri" w:cs="Calibri"/>
          <w:color w:val="000000"/>
          <w:shd w:val="clear" w:color="auto" w:fill="FFFFFF"/>
          <w:lang w:val="el-GR"/>
        </w:rPr>
        <w:t xml:space="preserve"> </w:t>
      </w:r>
      <w:proofErr w:type="spellStart"/>
      <w:r w:rsidRPr="000C7055">
        <w:rPr>
          <w:rFonts w:ascii="Calibri" w:hAnsi="Calibri" w:cs="Calibri"/>
          <w:color w:val="000000"/>
          <w:shd w:val="clear" w:color="auto" w:fill="FFFFFF"/>
          <w:lang w:val="en-US"/>
        </w:rPr>
        <w:t>Biocluster</w:t>
      </w:r>
      <w:proofErr w:type="spellEnd"/>
      <w:r w:rsidRPr="000C7055">
        <w:rPr>
          <w:rFonts w:ascii="Calibri" w:hAnsi="Calibri" w:cs="Calibri"/>
          <w:color w:val="000000"/>
          <w:shd w:val="clear" w:color="auto" w:fill="FFFFFF"/>
          <w:lang w:val="el-GR"/>
        </w:rPr>
        <w:t xml:space="preserve"> </w:t>
      </w:r>
      <w:r w:rsidRPr="000C7055">
        <w:rPr>
          <w:rFonts w:ascii="Calibri" w:hAnsi="Calibri" w:cs="Calibri"/>
          <w:color w:val="000000"/>
          <w:shd w:val="clear" w:color="auto" w:fill="FFFFFF"/>
          <w:lang w:val="en-US"/>
        </w:rPr>
        <w:t>Forum</w:t>
      </w:r>
      <w:r w:rsidRPr="000C7055">
        <w:rPr>
          <w:rFonts w:ascii="Calibri" w:hAnsi="Calibri" w:cs="Calibri"/>
          <w:color w:val="000000"/>
          <w:shd w:val="clear" w:color="auto" w:fill="FFFFFF"/>
          <w:lang w:val="el-GR"/>
        </w:rPr>
        <w:t xml:space="preserve">, </w:t>
      </w:r>
      <w:r w:rsidRPr="00B46282">
        <w:rPr>
          <w:rFonts w:ascii="Calibri" w:hAnsi="Calibri" w:cs="Calibri"/>
          <w:color w:val="000000"/>
          <w:shd w:val="clear" w:color="auto" w:fill="FFFFFF"/>
          <w:lang w:val="el-GR"/>
        </w:rPr>
        <w:t>ο</w:t>
      </w:r>
      <w:r w:rsidRPr="000C7055">
        <w:rPr>
          <w:rFonts w:ascii="Calibri" w:hAnsi="Calibri" w:cs="Calibri"/>
          <w:color w:val="000000"/>
          <w:shd w:val="clear" w:color="auto" w:fill="FFFFFF"/>
          <w:lang w:val="el-GR"/>
        </w:rPr>
        <w:t xml:space="preserve"> </w:t>
      </w:r>
      <w:r w:rsidRPr="00B46282">
        <w:rPr>
          <w:rFonts w:ascii="Calibri" w:hAnsi="Calibri" w:cs="Calibri"/>
          <w:color w:val="000000"/>
          <w:shd w:val="clear" w:color="auto" w:fill="FFFFFF"/>
          <w:lang w:val="el-GR"/>
        </w:rPr>
        <w:t>Διευθύνων</w:t>
      </w:r>
      <w:r w:rsidRPr="000C7055">
        <w:rPr>
          <w:rFonts w:ascii="Calibri" w:hAnsi="Calibri" w:cs="Calibri"/>
          <w:color w:val="000000"/>
          <w:shd w:val="clear" w:color="auto" w:fill="FFFFFF"/>
          <w:lang w:val="el-GR"/>
        </w:rPr>
        <w:t xml:space="preserve"> </w:t>
      </w:r>
      <w:r w:rsidRPr="00B46282">
        <w:rPr>
          <w:rFonts w:ascii="Calibri" w:hAnsi="Calibri" w:cs="Calibri"/>
          <w:color w:val="000000"/>
          <w:shd w:val="clear" w:color="auto" w:fill="FFFFFF"/>
          <w:lang w:val="el-GR"/>
        </w:rPr>
        <w:t>Σύμβουλος</w:t>
      </w:r>
      <w:r w:rsidRPr="000C7055">
        <w:rPr>
          <w:rFonts w:ascii="Calibri" w:hAnsi="Calibri" w:cs="Calibri"/>
          <w:color w:val="000000"/>
          <w:shd w:val="clear" w:color="auto" w:fill="FFFFFF"/>
          <w:lang w:val="el-GR"/>
        </w:rPr>
        <w:t xml:space="preserve"> </w:t>
      </w:r>
      <w:r w:rsidRPr="00B46282">
        <w:rPr>
          <w:rFonts w:ascii="Calibri" w:hAnsi="Calibri" w:cs="Calibri"/>
          <w:color w:val="000000"/>
          <w:shd w:val="clear" w:color="auto" w:fill="FFFFFF"/>
          <w:lang w:val="el-GR"/>
        </w:rPr>
        <w:t>της</w:t>
      </w:r>
      <w:r w:rsidRPr="000C7055">
        <w:rPr>
          <w:rFonts w:ascii="Calibri" w:hAnsi="Calibri" w:cs="Calibri"/>
          <w:color w:val="000000"/>
          <w:shd w:val="clear" w:color="auto" w:fill="FFFFFF"/>
          <w:lang w:val="el-GR"/>
        </w:rPr>
        <w:t xml:space="preserve"> </w:t>
      </w:r>
      <w:r w:rsidRPr="000C7055">
        <w:rPr>
          <w:rFonts w:ascii="Calibri" w:hAnsi="Calibri" w:cs="Calibri"/>
          <w:color w:val="000000"/>
          <w:shd w:val="clear" w:color="auto" w:fill="FFFFFF"/>
          <w:lang w:val="en-US"/>
        </w:rPr>
        <w:t>Enterprise</w:t>
      </w:r>
      <w:r w:rsidRPr="000C7055">
        <w:rPr>
          <w:rFonts w:ascii="Calibri" w:hAnsi="Calibri" w:cs="Calibri"/>
          <w:color w:val="000000"/>
          <w:shd w:val="clear" w:color="auto" w:fill="FFFFFF"/>
          <w:lang w:val="el-GR"/>
        </w:rPr>
        <w:t xml:space="preserve"> </w:t>
      </w:r>
      <w:r w:rsidRPr="000C7055">
        <w:rPr>
          <w:rFonts w:ascii="Calibri" w:hAnsi="Calibri" w:cs="Calibri"/>
          <w:color w:val="000000"/>
          <w:shd w:val="clear" w:color="auto" w:fill="FFFFFF"/>
          <w:lang w:val="en-US"/>
        </w:rPr>
        <w:t>Greece</w:t>
      </w:r>
      <w:r w:rsidRPr="000C7055">
        <w:rPr>
          <w:rFonts w:ascii="Calibri" w:hAnsi="Calibri" w:cs="Calibri"/>
          <w:color w:val="000000"/>
          <w:shd w:val="clear" w:color="auto" w:fill="FFFFFF"/>
          <w:lang w:val="el-GR"/>
        </w:rPr>
        <w:t xml:space="preserve">, </w:t>
      </w:r>
      <w:r w:rsidRPr="00B46282">
        <w:rPr>
          <w:rFonts w:ascii="Calibri" w:hAnsi="Calibri" w:cs="Calibri"/>
          <w:color w:val="000000"/>
          <w:shd w:val="clear" w:color="auto" w:fill="FFFFFF"/>
          <w:lang w:val="el-GR"/>
        </w:rPr>
        <w:t>Δρ</w:t>
      </w:r>
      <w:r w:rsidRPr="000C7055">
        <w:rPr>
          <w:rFonts w:ascii="Calibri" w:hAnsi="Calibri" w:cs="Calibri"/>
          <w:color w:val="000000"/>
          <w:shd w:val="clear" w:color="auto" w:fill="FFFFFF"/>
          <w:lang w:val="el-GR"/>
        </w:rPr>
        <w:t xml:space="preserve">. </w:t>
      </w:r>
      <w:r w:rsidRPr="00B46282">
        <w:rPr>
          <w:rFonts w:ascii="Calibri" w:hAnsi="Calibri" w:cs="Calibri"/>
          <w:color w:val="000000"/>
          <w:shd w:val="clear" w:color="auto" w:fill="FFFFFF"/>
          <w:lang w:val="el-GR"/>
        </w:rPr>
        <w:t>Μαρίνος Γιαννόπουλος</w:t>
      </w:r>
      <w:r>
        <w:rPr>
          <w:rFonts w:ascii="Calibri" w:hAnsi="Calibri" w:cs="Calibri"/>
          <w:color w:val="000000"/>
          <w:shd w:val="clear" w:color="auto" w:fill="FFFFFF"/>
          <w:lang w:val="el-GR"/>
        </w:rPr>
        <w:t>, τόνισε</w:t>
      </w:r>
      <w:r w:rsidRPr="00B46282">
        <w:rPr>
          <w:rFonts w:ascii="Calibri" w:hAnsi="Calibri" w:cs="Calibri"/>
          <w:color w:val="000000"/>
          <w:shd w:val="clear" w:color="auto" w:fill="FFFFFF"/>
          <w:lang w:val="el-GR"/>
        </w:rPr>
        <w:t>:</w:t>
      </w:r>
      <w:r>
        <w:rPr>
          <w:rFonts w:ascii="Calibri" w:hAnsi="Calibri" w:cs="Calibri"/>
          <w:color w:val="000000"/>
          <w:shd w:val="clear" w:color="auto" w:fill="FFFFFF"/>
          <w:lang w:val="el-GR"/>
        </w:rPr>
        <w:t xml:space="preserve"> «</w:t>
      </w:r>
      <w:r w:rsidRPr="000C7055">
        <w:rPr>
          <w:rFonts w:ascii="Calibri" w:hAnsi="Calibri" w:cs="Calibri"/>
          <w:i/>
          <w:iCs/>
          <w:color w:val="000000"/>
          <w:shd w:val="clear" w:color="auto" w:fill="FFFFFF"/>
          <w:lang w:val="el-GR"/>
        </w:rPr>
        <w:t xml:space="preserve">Η Ελλάδα διαθέτει εξαιρετικό επιστημονικό δυναμικό, ανεπτυγμένες υποδομές και ένα συνεχώς εξελισσόμενο επενδυτικό περιβάλλον, το οποίο δημιουργεί ευνοϊκές συνθήκες για την ανάπτυξη της βιοτεχνολογίας. Η Enterprise Greece βρίσκεται στην πρώτη γραμμή προβάλλοντας τις ελληνικές εταιρείες στη διεθνή σκηνή και προσελκύοντας στρατηγικές συνεργασίες που ενισχύουν την ανάπτυξη του κλάδου. Η άριστη και διαχρονικά αποτελεσματική συνεργασία μας με το Hellenic </w:t>
      </w:r>
      <w:proofErr w:type="spellStart"/>
      <w:r w:rsidRPr="000C7055">
        <w:rPr>
          <w:rFonts w:ascii="Calibri" w:hAnsi="Calibri" w:cs="Calibri"/>
          <w:i/>
          <w:iCs/>
          <w:color w:val="000000"/>
          <w:shd w:val="clear" w:color="auto" w:fill="FFFFFF"/>
          <w:lang w:val="el-GR"/>
        </w:rPr>
        <w:t>Biocluster</w:t>
      </w:r>
      <w:proofErr w:type="spellEnd"/>
      <w:r w:rsidRPr="000C7055">
        <w:rPr>
          <w:rFonts w:ascii="Calibri" w:hAnsi="Calibri" w:cs="Calibri"/>
          <w:i/>
          <w:iCs/>
          <w:color w:val="000000"/>
          <w:shd w:val="clear" w:color="auto" w:fill="FFFFFF"/>
          <w:lang w:val="el-GR"/>
        </w:rPr>
        <w:t xml:space="preserve"> αποτελεί βασικό πυλώνα αυτής της στρατηγικής, συμβάλλοντας στην ανάδειξη των δυνατοτήτων του ελληνικού οικοσυστήματος βιοτεχνολογίας και στη στήριξη των πρωτοβουλιών που διαμορφώνουν το μέλλον του. Το </w:t>
      </w:r>
      <w:proofErr w:type="spellStart"/>
      <w:r w:rsidRPr="000C7055">
        <w:rPr>
          <w:rFonts w:ascii="Calibri" w:hAnsi="Calibri" w:cs="Calibri"/>
          <w:i/>
          <w:iCs/>
          <w:color w:val="000000"/>
          <w:shd w:val="clear" w:color="auto" w:fill="FFFFFF"/>
          <w:lang w:val="el-GR"/>
        </w:rPr>
        <w:t>HBio</w:t>
      </w:r>
      <w:proofErr w:type="spellEnd"/>
      <w:r w:rsidRPr="000C7055">
        <w:rPr>
          <w:rFonts w:ascii="Calibri" w:hAnsi="Calibri" w:cs="Calibri"/>
          <w:i/>
          <w:iCs/>
          <w:color w:val="000000"/>
          <w:shd w:val="clear" w:color="auto" w:fill="FFFFFF"/>
          <w:lang w:val="el-GR"/>
        </w:rPr>
        <w:t xml:space="preserve"> Forum αποτελεί μια καθοριστική πλατφόρμα</w:t>
      </w:r>
      <w:r w:rsidR="00686226">
        <w:rPr>
          <w:rFonts w:ascii="Calibri" w:hAnsi="Calibri" w:cs="Calibri"/>
          <w:i/>
          <w:iCs/>
          <w:color w:val="000000"/>
          <w:shd w:val="clear" w:color="auto" w:fill="FFFFFF"/>
          <w:lang w:val="el-GR"/>
        </w:rPr>
        <w:t xml:space="preserve"> </w:t>
      </w:r>
      <w:r w:rsidRPr="000C7055">
        <w:rPr>
          <w:rFonts w:ascii="Calibri" w:hAnsi="Calibri" w:cs="Calibri"/>
          <w:i/>
          <w:iCs/>
          <w:color w:val="000000"/>
          <w:shd w:val="clear" w:color="auto" w:fill="FFFFFF"/>
          <w:lang w:val="el-GR"/>
        </w:rPr>
        <w:t xml:space="preserve">δικτύωσης, ανταλλαγής γνώσης και διαμόρφωσης νέων επενδυτικών και επιχειρηματικών προοπτικών, </w:t>
      </w:r>
      <w:r w:rsidR="00686226">
        <w:rPr>
          <w:rFonts w:ascii="Calibri" w:hAnsi="Calibri" w:cs="Calibri"/>
          <w:i/>
          <w:iCs/>
          <w:color w:val="000000"/>
          <w:shd w:val="clear" w:color="auto" w:fill="FFFFFF"/>
          <w:lang w:val="el-GR"/>
        </w:rPr>
        <w:t>οι οποίες</w:t>
      </w:r>
      <w:r w:rsidRPr="000C7055">
        <w:rPr>
          <w:rFonts w:ascii="Calibri" w:hAnsi="Calibri" w:cs="Calibri"/>
          <w:i/>
          <w:iCs/>
          <w:color w:val="000000"/>
          <w:shd w:val="clear" w:color="auto" w:fill="FFFFFF"/>
          <w:lang w:val="el-GR"/>
        </w:rPr>
        <w:t xml:space="preserve"> ενισχύουν την ανταγωνιστικότητα της Ελλάδας στον παγκόσμιο χάρτη της καινοτομίας.»</w:t>
      </w:r>
    </w:p>
    <w:p w14:paraId="25BD2C6D" w14:textId="4BE2D166" w:rsidR="00B46282" w:rsidRPr="00B46282" w:rsidRDefault="000C7055" w:rsidP="00B46282">
      <w:pPr>
        <w:pStyle w:val="NormalWeb"/>
        <w:jc w:val="both"/>
        <w:rPr>
          <w:rFonts w:ascii="Calibri" w:hAnsi="Calibri" w:cs="Calibri"/>
          <w:color w:val="000000"/>
          <w:shd w:val="clear" w:color="auto" w:fill="FFFFFF"/>
          <w:lang w:val="el-GR"/>
        </w:rPr>
      </w:pPr>
      <w:r>
        <w:rPr>
          <w:rFonts w:ascii="Calibri" w:hAnsi="Calibri" w:cs="Calibri"/>
          <w:color w:val="000000"/>
          <w:shd w:val="clear" w:color="auto" w:fill="FFFFFF"/>
          <w:lang w:val="el-GR"/>
        </w:rPr>
        <w:t xml:space="preserve">Το </w:t>
      </w:r>
      <w:r w:rsidR="00B46282" w:rsidRPr="00B46282">
        <w:rPr>
          <w:rFonts w:ascii="Calibri" w:hAnsi="Calibri" w:cs="Calibri"/>
          <w:color w:val="000000"/>
          <w:shd w:val="clear" w:color="auto" w:fill="FFFFFF"/>
          <w:lang w:val="el-GR"/>
        </w:rPr>
        <w:t xml:space="preserve"> φετινό </w:t>
      </w:r>
      <w:proofErr w:type="spellStart"/>
      <w:r w:rsidRPr="000C7055">
        <w:rPr>
          <w:rFonts w:ascii="Calibri" w:hAnsi="Calibri" w:cs="Calibri"/>
          <w:color w:val="000000"/>
          <w:shd w:val="clear" w:color="auto" w:fill="FFFFFF"/>
          <w:lang w:val="el-GR"/>
        </w:rPr>
        <w:t>HBio</w:t>
      </w:r>
      <w:proofErr w:type="spellEnd"/>
      <w:r w:rsidRPr="000C7055">
        <w:rPr>
          <w:rFonts w:ascii="Calibri" w:hAnsi="Calibri" w:cs="Calibri"/>
          <w:color w:val="000000"/>
          <w:shd w:val="clear" w:color="auto" w:fill="FFFFFF"/>
          <w:lang w:val="el-GR"/>
        </w:rPr>
        <w:t xml:space="preserve"> Forum </w:t>
      </w:r>
      <w:r w:rsidR="00B46282" w:rsidRPr="00B46282">
        <w:rPr>
          <w:rFonts w:ascii="Calibri" w:hAnsi="Calibri" w:cs="Calibri"/>
          <w:color w:val="000000"/>
          <w:shd w:val="clear" w:color="auto" w:fill="FFFFFF"/>
          <w:lang w:val="el-GR"/>
        </w:rPr>
        <w:t>εστίασε σε πέντε βασικούς άξονες που καθόρισαν τη συζήτηση γύρω από τη βιοτεχνολογία και τις επιστήμες υγείας:</w:t>
      </w:r>
    </w:p>
    <w:p w14:paraId="3375B421" w14:textId="77777777" w:rsidR="00B46282" w:rsidRPr="007B109B" w:rsidRDefault="00B46282" w:rsidP="00090D9F">
      <w:pPr>
        <w:pStyle w:val="NormalWeb"/>
        <w:numPr>
          <w:ilvl w:val="0"/>
          <w:numId w:val="3"/>
        </w:numPr>
        <w:jc w:val="both"/>
        <w:rPr>
          <w:rFonts w:ascii="Calibri" w:hAnsi="Calibri" w:cs="Calibri"/>
          <w:b/>
          <w:bCs/>
          <w:color w:val="000000"/>
          <w:shd w:val="clear" w:color="auto" w:fill="FFFFFF"/>
          <w:lang w:val="el-GR"/>
        </w:rPr>
      </w:pPr>
      <w:r w:rsidRPr="007B109B">
        <w:rPr>
          <w:rFonts w:ascii="Calibri" w:hAnsi="Calibri" w:cs="Calibri"/>
          <w:b/>
          <w:bCs/>
          <w:color w:val="000000"/>
          <w:shd w:val="clear" w:color="auto" w:fill="FFFFFF"/>
          <w:lang w:val="el-GR"/>
        </w:rPr>
        <w:t>Ανταγωνιστικότητα και Ανθεκτικότητα στην Ευρώπη</w:t>
      </w:r>
    </w:p>
    <w:p w14:paraId="6119CFC3" w14:textId="77777777" w:rsidR="00B46282" w:rsidRDefault="00B46282" w:rsidP="00B46282">
      <w:pPr>
        <w:pStyle w:val="NormalWeb"/>
        <w:jc w:val="both"/>
        <w:rPr>
          <w:rFonts w:ascii="Calibri" w:hAnsi="Calibri" w:cs="Calibri"/>
          <w:color w:val="000000"/>
          <w:shd w:val="clear" w:color="auto" w:fill="FFFFFF"/>
          <w:lang w:val="el-GR"/>
        </w:rPr>
      </w:pPr>
      <w:r w:rsidRPr="00B46282">
        <w:rPr>
          <w:rFonts w:ascii="Calibri" w:hAnsi="Calibri" w:cs="Calibri"/>
          <w:color w:val="000000"/>
          <w:shd w:val="clear" w:color="auto" w:fill="FFFFFF"/>
          <w:lang w:val="el-GR"/>
        </w:rPr>
        <w:t>Το φόρουμ ανέδειξε τη σημασία ενίσχυσης της ανταγωνιστικότητας και ανθεκτικότητας της Ευρώπης στον τομέα της βιοτεχνολογίας, με στρατηγικές που προάγουν την ανάπτυξη και την βιώσιμη εξέλιξη της βιομηχανίας στην περιοχή.</w:t>
      </w:r>
    </w:p>
    <w:p w14:paraId="761D33C9" w14:textId="561AE6EC" w:rsidR="00B46282" w:rsidRPr="007B109B" w:rsidRDefault="00B46282" w:rsidP="00B46282">
      <w:pPr>
        <w:pStyle w:val="NormalWeb"/>
        <w:numPr>
          <w:ilvl w:val="0"/>
          <w:numId w:val="3"/>
        </w:numPr>
        <w:jc w:val="both"/>
        <w:rPr>
          <w:rFonts w:ascii="Calibri" w:hAnsi="Calibri" w:cs="Calibri"/>
          <w:b/>
          <w:bCs/>
          <w:color w:val="000000"/>
          <w:shd w:val="clear" w:color="auto" w:fill="FFFFFF"/>
          <w:lang w:val="el-GR"/>
        </w:rPr>
      </w:pPr>
      <w:r w:rsidRPr="007B109B">
        <w:rPr>
          <w:rFonts w:ascii="Calibri" w:hAnsi="Calibri" w:cs="Calibri"/>
          <w:b/>
          <w:bCs/>
          <w:color w:val="000000"/>
          <w:shd w:val="clear" w:color="auto" w:fill="FFFFFF"/>
          <w:lang w:val="el-GR"/>
        </w:rPr>
        <w:lastRenderedPageBreak/>
        <w:t>Ευκαιρίες Στρατηγικών Συνεργασιών και Επενδύσεων</w:t>
      </w:r>
    </w:p>
    <w:p w14:paraId="379A5E2C" w14:textId="77777777" w:rsidR="00B46282" w:rsidRDefault="00B46282" w:rsidP="00B46282">
      <w:pPr>
        <w:pStyle w:val="NormalWeb"/>
        <w:jc w:val="both"/>
        <w:rPr>
          <w:rFonts w:ascii="Calibri" w:hAnsi="Calibri" w:cs="Calibri"/>
          <w:color w:val="000000"/>
          <w:shd w:val="clear" w:color="auto" w:fill="FFFFFF"/>
          <w:lang w:val="el-GR"/>
        </w:rPr>
      </w:pPr>
      <w:r w:rsidRPr="00B46282">
        <w:rPr>
          <w:rFonts w:ascii="Calibri" w:hAnsi="Calibri" w:cs="Calibri"/>
          <w:color w:val="000000"/>
          <w:shd w:val="clear" w:color="auto" w:fill="FFFFFF"/>
          <w:lang w:val="el-GR"/>
        </w:rPr>
        <w:t>Εστίασε στις επενδυτικές ευκαιρίες και τις στρατηγικές συνεργασίες που μπορούν να δημιουργήσουν ισχυρά οικοσυστήματα καινοτομίας. Ιδιαίτερη έμφαση δόθηκε στη σύνδεση της έρευνας με τη βιομηχανία και στην ενίσχυση της επιχειρηματικής δραστηριότητας στον τομέα.</w:t>
      </w:r>
    </w:p>
    <w:p w14:paraId="3766BC0B" w14:textId="381B8E3C" w:rsidR="00B46282" w:rsidRPr="007B109B" w:rsidRDefault="00B46282" w:rsidP="00B46282">
      <w:pPr>
        <w:pStyle w:val="NormalWeb"/>
        <w:numPr>
          <w:ilvl w:val="0"/>
          <w:numId w:val="3"/>
        </w:numPr>
        <w:jc w:val="both"/>
        <w:rPr>
          <w:rFonts w:ascii="Calibri" w:hAnsi="Calibri" w:cs="Calibri"/>
          <w:b/>
          <w:bCs/>
          <w:color w:val="000000"/>
          <w:shd w:val="clear" w:color="auto" w:fill="FFFFFF"/>
          <w:lang w:val="el-GR"/>
        </w:rPr>
      </w:pPr>
      <w:r w:rsidRPr="007B109B">
        <w:rPr>
          <w:rFonts w:ascii="Calibri" w:hAnsi="Calibri" w:cs="Calibri"/>
          <w:b/>
          <w:bCs/>
          <w:color w:val="000000"/>
          <w:shd w:val="clear" w:color="auto" w:fill="FFFFFF"/>
          <w:lang w:val="el-GR"/>
        </w:rPr>
        <w:t>Αξιοποίηση Νέων Τεχνολογιών</w:t>
      </w:r>
    </w:p>
    <w:p w14:paraId="1D439018" w14:textId="77777777" w:rsidR="00B46282" w:rsidRDefault="00B46282" w:rsidP="00B46282">
      <w:pPr>
        <w:pStyle w:val="NormalWeb"/>
        <w:jc w:val="both"/>
        <w:rPr>
          <w:rFonts w:ascii="Calibri" w:hAnsi="Calibri" w:cs="Calibri"/>
          <w:color w:val="000000"/>
          <w:shd w:val="clear" w:color="auto" w:fill="FFFFFF"/>
          <w:lang w:val="el-GR"/>
        </w:rPr>
      </w:pPr>
      <w:r w:rsidRPr="00B46282">
        <w:rPr>
          <w:rFonts w:ascii="Calibri" w:hAnsi="Calibri" w:cs="Calibri"/>
          <w:color w:val="000000"/>
          <w:shd w:val="clear" w:color="auto" w:fill="FFFFFF"/>
          <w:lang w:val="el-GR"/>
        </w:rPr>
        <w:t xml:space="preserve">Αναλύθηκαν οι εξελίξεις στην προσωποποιημένη ιατρική και η ενσωμάτωση της Τεχνητής Νοημοσύνης και των </w:t>
      </w:r>
      <w:proofErr w:type="spellStart"/>
      <w:r w:rsidRPr="00B46282">
        <w:rPr>
          <w:rFonts w:ascii="Calibri" w:hAnsi="Calibri" w:cs="Calibri"/>
          <w:color w:val="000000"/>
          <w:shd w:val="clear" w:color="auto" w:fill="FFFFFF"/>
          <w:lang w:val="el-GR"/>
        </w:rPr>
        <w:t>Big</w:t>
      </w:r>
      <w:proofErr w:type="spellEnd"/>
      <w:r w:rsidRPr="00B46282">
        <w:rPr>
          <w:rFonts w:ascii="Calibri" w:hAnsi="Calibri" w:cs="Calibri"/>
          <w:color w:val="000000"/>
          <w:shd w:val="clear" w:color="auto" w:fill="FFFFFF"/>
          <w:lang w:val="el-GR"/>
        </w:rPr>
        <w:t xml:space="preserve"> </w:t>
      </w:r>
      <w:proofErr w:type="spellStart"/>
      <w:r w:rsidRPr="00B46282">
        <w:rPr>
          <w:rFonts w:ascii="Calibri" w:hAnsi="Calibri" w:cs="Calibri"/>
          <w:color w:val="000000"/>
          <w:shd w:val="clear" w:color="auto" w:fill="FFFFFF"/>
          <w:lang w:val="el-GR"/>
        </w:rPr>
        <w:t>Data</w:t>
      </w:r>
      <w:proofErr w:type="spellEnd"/>
      <w:r w:rsidRPr="00B46282">
        <w:rPr>
          <w:rFonts w:ascii="Calibri" w:hAnsi="Calibri" w:cs="Calibri"/>
          <w:color w:val="000000"/>
          <w:shd w:val="clear" w:color="auto" w:fill="FFFFFF"/>
          <w:lang w:val="el-GR"/>
        </w:rPr>
        <w:t xml:space="preserve"> στον τομέα της υγειονομικής φροντίδας, με στόχο τη βελτίωση της διάγνωσης και της θεραπείας, προσφέροντας σημαντικές προοπτικές για το μέλλον της υγείας.</w:t>
      </w:r>
    </w:p>
    <w:p w14:paraId="317BD107" w14:textId="43FB9B85" w:rsidR="00B46282" w:rsidRPr="007B109B" w:rsidRDefault="00B46282" w:rsidP="00B46282">
      <w:pPr>
        <w:pStyle w:val="NormalWeb"/>
        <w:numPr>
          <w:ilvl w:val="0"/>
          <w:numId w:val="3"/>
        </w:numPr>
        <w:jc w:val="both"/>
        <w:rPr>
          <w:rFonts w:ascii="Calibri" w:hAnsi="Calibri" w:cs="Calibri"/>
          <w:b/>
          <w:bCs/>
          <w:color w:val="000000"/>
          <w:shd w:val="clear" w:color="auto" w:fill="FFFFFF"/>
          <w:lang w:val="el-GR"/>
        </w:rPr>
      </w:pPr>
      <w:proofErr w:type="spellStart"/>
      <w:r w:rsidRPr="007B109B">
        <w:rPr>
          <w:rFonts w:ascii="Calibri" w:hAnsi="Calibri" w:cs="Calibri"/>
          <w:b/>
          <w:bCs/>
          <w:color w:val="000000"/>
          <w:shd w:val="clear" w:color="auto" w:fill="FFFFFF"/>
          <w:lang w:val="el-GR"/>
        </w:rPr>
        <w:t>Βιοπαραγωγή</w:t>
      </w:r>
      <w:proofErr w:type="spellEnd"/>
      <w:r w:rsidRPr="007B109B">
        <w:rPr>
          <w:rFonts w:ascii="Calibri" w:hAnsi="Calibri" w:cs="Calibri"/>
          <w:b/>
          <w:bCs/>
          <w:color w:val="000000"/>
          <w:shd w:val="clear" w:color="auto" w:fill="FFFFFF"/>
          <w:lang w:val="el-GR"/>
        </w:rPr>
        <w:t xml:space="preserve"> και Μεταφορά Τεχνολογίας στην Αγορά</w:t>
      </w:r>
    </w:p>
    <w:p w14:paraId="16BBAD58" w14:textId="77777777" w:rsidR="00B46282" w:rsidRDefault="00B46282" w:rsidP="00B46282">
      <w:pPr>
        <w:pStyle w:val="NormalWeb"/>
        <w:jc w:val="both"/>
        <w:rPr>
          <w:rFonts w:ascii="Calibri" w:hAnsi="Calibri" w:cs="Calibri"/>
          <w:color w:val="000000"/>
          <w:shd w:val="clear" w:color="auto" w:fill="FFFFFF"/>
          <w:lang w:val="el-GR"/>
        </w:rPr>
      </w:pPr>
      <w:r w:rsidRPr="00B46282">
        <w:rPr>
          <w:rFonts w:ascii="Calibri" w:hAnsi="Calibri" w:cs="Calibri"/>
          <w:color w:val="000000"/>
          <w:shd w:val="clear" w:color="auto" w:fill="FFFFFF"/>
          <w:lang w:val="el-GR"/>
        </w:rPr>
        <w:t xml:space="preserve">Το φόρουμ παρουσίασε τη σημασία της </w:t>
      </w:r>
      <w:proofErr w:type="spellStart"/>
      <w:r w:rsidRPr="00B46282">
        <w:rPr>
          <w:rFonts w:ascii="Calibri" w:hAnsi="Calibri" w:cs="Calibri"/>
          <w:color w:val="000000"/>
          <w:shd w:val="clear" w:color="auto" w:fill="FFFFFF"/>
          <w:lang w:val="el-GR"/>
        </w:rPr>
        <w:t>βιοπαραγωγής</w:t>
      </w:r>
      <w:proofErr w:type="spellEnd"/>
      <w:r w:rsidRPr="00B46282">
        <w:rPr>
          <w:rFonts w:ascii="Calibri" w:hAnsi="Calibri" w:cs="Calibri"/>
          <w:color w:val="000000"/>
          <w:shd w:val="clear" w:color="auto" w:fill="FFFFFF"/>
          <w:lang w:val="el-GR"/>
        </w:rPr>
        <w:t xml:space="preserve"> ως αναπτυξιακή ευκαιρία για την Ευρώπη, εστιάζοντας στις προκλήσεις και τις δυνατότητες για την ενσωμάτωσή της στην αγορά, καθώς και στις στρατηγικές για την επιτυχή μεταφορά τεχνολογιών από το εργαστήριο στην αγορά.</w:t>
      </w:r>
    </w:p>
    <w:p w14:paraId="328DDFBD" w14:textId="48CA5F6D" w:rsidR="00B46282" w:rsidRPr="007B109B" w:rsidRDefault="00B46282" w:rsidP="00B46282">
      <w:pPr>
        <w:pStyle w:val="NormalWeb"/>
        <w:numPr>
          <w:ilvl w:val="0"/>
          <w:numId w:val="3"/>
        </w:numPr>
        <w:jc w:val="both"/>
        <w:rPr>
          <w:rFonts w:ascii="Calibri" w:hAnsi="Calibri" w:cs="Calibri"/>
          <w:b/>
          <w:bCs/>
          <w:color w:val="000000"/>
          <w:shd w:val="clear" w:color="auto" w:fill="FFFFFF"/>
          <w:lang w:val="el-GR"/>
        </w:rPr>
      </w:pPr>
      <w:proofErr w:type="spellStart"/>
      <w:r w:rsidRPr="007B109B">
        <w:rPr>
          <w:rFonts w:ascii="Calibri" w:hAnsi="Calibri" w:cs="Calibri"/>
          <w:b/>
          <w:bCs/>
          <w:color w:val="000000"/>
          <w:shd w:val="clear" w:color="auto" w:fill="FFFFFF"/>
          <w:lang w:val="el-GR"/>
        </w:rPr>
        <w:t>Pitching</w:t>
      </w:r>
      <w:proofErr w:type="spellEnd"/>
      <w:r w:rsidRPr="007B109B">
        <w:rPr>
          <w:rFonts w:ascii="Calibri" w:hAnsi="Calibri" w:cs="Calibri"/>
          <w:b/>
          <w:bCs/>
          <w:color w:val="000000"/>
          <w:shd w:val="clear" w:color="auto" w:fill="FFFFFF"/>
          <w:lang w:val="el-GR"/>
        </w:rPr>
        <w:t xml:space="preserve"> </w:t>
      </w:r>
      <w:proofErr w:type="spellStart"/>
      <w:r w:rsidRPr="007B109B">
        <w:rPr>
          <w:rFonts w:ascii="Calibri" w:hAnsi="Calibri" w:cs="Calibri"/>
          <w:b/>
          <w:bCs/>
          <w:color w:val="000000"/>
          <w:shd w:val="clear" w:color="auto" w:fill="FFFFFF"/>
          <w:lang w:val="el-GR"/>
        </w:rPr>
        <w:t>Session</w:t>
      </w:r>
      <w:proofErr w:type="spellEnd"/>
      <w:r w:rsidRPr="007B109B">
        <w:rPr>
          <w:rFonts w:ascii="Calibri" w:hAnsi="Calibri" w:cs="Calibri"/>
          <w:b/>
          <w:bCs/>
          <w:color w:val="000000"/>
          <w:shd w:val="clear" w:color="auto" w:fill="FFFFFF"/>
          <w:lang w:val="el-GR"/>
        </w:rPr>
        <w:t>: Ανάδειξη Νεοφυών Επιχειρήσεων</w:t>
      </w:r>
    </w:p>
    <w:p w14:paraId="07CD2B9B" w14:textId="77777777" w:rsidR="00B46282" w:rsidRPr="00B46282" w:rsidRDefault="00B46282" w:rsidP="00B46282">
      <w:pPr>
        <w:pStyle w:val="NormalWeb"/>
        <w:jc w:val="both"/>
        <w:rPr>
          <w:rFonts w:ascii="Calibri" w:hAnsi="Calibri" w:cs="Calibri"/>
          <w:color w:val="000000"/>
          <w:shd w:val="clear" w:color="auto" w:fill="FFFFFF"/>
          <w:lang w:val="el-GR"/>
        </w:rPr>
      </w:pPr>
      <w:r w:rsidRPr="00B46282">
        <w:rPr>
          <w:rFonts w:ascii="Calibri" w:hAnsi="Calibri" w:cs="Calibri"/>
          <w:color w:val="000000"/>
          <w:shd w:val="clear" w:color="auto" w:fill="FFFFFF"/>
          <w:lang w:val="el-GR"/>
        </w:rPr>
        <w:t xml:space="preserve">Στο πλαίσιο του φόρουμ, διεξήχθη </w:t>
      </w:r>
      <w:proofErr w:type="spellStart"/>
      <w:r w:rsidRPr="00B46282">
        <w:rPr>
          <w:rFonts w:ascii="Calibri" w:hAnsi="Calibri" w:cs="Calibri"/>
          <w:color w:val="000000"/>
          <w:shd w:val="clear" w:color="auto" w:fill="FFFFFF"/>
          <w:lang w:val="el-GR"/>
        </w:rPr>
        <w:t>Pitching</w:t>
      </w:r>
      <w:proofErr w:type="spellEnd"/>
      <w:r w:rsidRPr="00B46282">
        <w:rPr>
          <w:rFonts w:ascii="Calibri" w:hAnsi="Calibri" w:cs="Calibri"/>
          <w:color w:val="000000"/>
          <w:shd w:val="clear" w:color="auto" w:fill="FFFFFF"/>
          <w:lang w:val="el-GR"/>
        </w:rPr>
        <w:t xml:space="preserve"> </w:t>
      </w:r>
      <w:proofErr w:type="spellStart"/>
      <w:r w:rsidRPr="00B46282">
        <w:rPr>
          <w:rFonts w:ascii="Calibri" w:hAnsi="Calibri" w:cs="Calibri"/>
          <w:color w:val="000000"/>
          <w:shd w:val="clear" w:color="auto" w:fill="FFFFFF"/>
          <w:lang w:val="el-GR"/>
        </w:rPr>
        <w:t>Session</w:t>
      </w:r>
      <w:proofErr w:type="spellEnd"/>
      <w:r w:rsidRPr="00B46282">
        <w:rPr>
          <w:rFonts w:ascii="Calibri" w:hAnsi="Calibri" w:cs="Calibri"/>
          <w:color w:val="000000"/>
          <w:shd w:val="clear" w:color="auto" w:fill="FFFFFF"/>
          <w:lang w:val="el-GR"/>
        </w:rPr>
        <w:t>, το οποίο ανέδειξε νέες και καινοτόμες νεοφυείς επιχειρήσεις στον τομέα της βιοτεχνολογίας και της υγείας. Οι συμμετέχουσες επιχειρήσεις παρουσίασαν τις λύσεις και τις τεχνολογίες τους σε επενδυτές και ειδικούς του κλάδου, ενισχύοντας τη σύνδεση της επιχειρηματικότητας με τις στρατηγικές επενδύσεις και την καινοτομία.</w:t>
      </w:r>
    </w:p>
    <w:p w14:paraId="650E99E5" w14:textId="4B55573C" w:rsidR="00B46282" w:rsidRPr="00B46282" w:rsidRDefault="007B109B" w:rsidP="00B46282">
      <w:pPr>
        <w:pStyle w:val="NormalWeb"/>
        <w:jc w:val="both"/>
        <w:rPr>
          <w:rFonts w:ascii="Calibri" w:hAnsi="Calibri" w:cs="Calibri"/>
          <w:color w:val="000000"/>
          <w:shd w:val="clear" w:color="auto" w:fill="FFFFFF"/>
          <w:lang w:val="el-GR"/>
        </w:rPr>
      </w:pPr>
      <w:r>
        <w:rPr>
          <w:rFonts w:ascii="Calibri" w:hAnsi="Calibri" w:cs="Calibri"/>
          <w:color w:val="000000"/>
          <w:shd w:val="clear" w:color="auto" w:fill="FFFFFF"/>
          <w:lang w:val="el-GR"/>
        </w:rPr>
        <w:t xml:space="preserve">Στην </w:t>
      </w:r>
      <w:r w:rsidR="00B46282" w:rsidRPr="00B46282">
        <w:rPr>
          <w:rFonts w:ascii="Calibri" w:hAnsi="Calibri" w:cs="Calibri"/>
          <w:color w:val="000000"/>
          <w:shd w:val="clear" w:color="auto" w:fill="FFFFFF"/>
          <w:lang w:val="el-GR"/>
        </w:rPr>
        <w:t xml:space="preserve">τρίτη κατά σειρά και </w:t>
      </w:r>
      <w:r>
        <w:rPr>
          <w:rFonts w:ascii="Calibri" w:hAnsi="Calibri" w:cs="Calibri"/>
          <w:color w:val="000000"/>
          <w:shd w:val="clear" w:color="auto" w:fill="FFFFFF"/>
          <w:lang w:val="el-GR"/>
        </w:rPr>
        <w:t>μία</w:t>
      </w:r>
      <w:r w:rsidR="00B46282" w:rsidRPr="00B46282">
        <w:rPr>
          <w:rFonts w:ascii="Calibri" w:hAnsi="Calibri" w:cs="Calibri"/>
          <w:color w:val="000000"/>
          <w:shd w:val="clear" w:color="auto" w:fill="FFFFFF"/>
          <w:lang w:val="el-GR"/>
        </w:rPr>
        <w:t xml:space="preserve"> εκ των σημαντικότερων θεματικών ενοτήτων του φόρουμ με τίτλο «Επενδύοντας στην Καινοτομία», ο Διευθυντής Προσέλκυσης Επενδύσεων στους τομείς της Βιομηχανίας, της Τεχνολογίας και της Καινοτομίας της Enterprise Greece, κ. Ηλίας Ηλιάδης, παρουσίασε τη δυναμική επενδυτική πρόταση της Ελλάδας στον κλάδο της βιοτεχνολογίας και των επιστημών υγείας.</w:t>
      </w:r>
    </w:p>
    <w:p w14:paraId="7C32D60E" w14:textId="77777777" w:rsidR="00B46282" w:rsidRPr="00B46282" w:rsidRDefault="00B46282" w:rsidP="00B46282">
      <w:pPr>
        <w:pStyle w:val="NormalWeb"/>
        <w:jc w:val="both"/>
        <w:rPr>
          <w:rFonts w:ascii="Calibri" w:hAnsi="Calibri" w:cs="Calibri"/>
          <w:color w:val="000000"/>
          <w:shd w:val="clear" w:color="auto" w:fill="FFFFFF"/>
          <w:lang w:val="el-GR"/>
        </w:rPr>
      </w:pPr>
      <w:r w:rsidRPr="00B46282">
        <w:rPr>
          <w:rFonts w:ascii="Calibri" w:hAnsi="Calibri" w:cs="Calibri"/>
          <w:color w:val="000000"/>
          <w:shd w:val="clear" w:color="auto" w:fill="FFFFFF"/>
          <w:lang w:val="el-GR"/>
        </w:rPr>
        <w:t>Στην τοποθέτησή του, ανέδειξε τα στρατηγικά πλεονεκτήματα που καθιστούν τη χώρα έναν ανερχόμενο προορισμό για επενδύσεις υψηλής τεχνολογικής αξίας, εστιάζοντας σε πέντε βασικούς άξονες:</w:t>
      </w:r>
    </w:p>
    <w:p w14:paraId="3AE6857F" w14:textId="389C3766" w:rsidR="007B109B" w:rsidRDefault="00B46282" w:rsidP="007B109B">
      <w:pPr>
        <w:pStyle w:val="NormalWeb"/>
        <w:numPr>
          <w:ilvl w:val="0"/>
          <w:numId w:val="4"/>
        </w:numPr>
        <w:jc w:val="both"/>
        <w:rPr>
          <w:rFonts w:ascii="Calibri" w:hAnsi="Calibri" w:cs="Calibri"/>
          <w:color w:val="000000"/>
          <w:shd w:val="clear" w:color="auto" w:fill="FFFFFF"/>
          <w:lang w:val="el-GR"/>
        </w:rPr>
      </w:pPr>
      <w:r w:rsidRPr="007B109B">
        <w:rPr>
          <w:rFonts w:ascii="Calibri" w:hAnsi="Calibri" w:cs="Calibri"/>
          <w:b/>
          <w:bCs/>
          <w:color w:val="000000"/>
          <w:shd w:val="clear" w:color="auto" w:fill="FFFFFF"/>
          <w:lang w:val="el-GR"/>
        </w:rPr>
        <w:t>Αύξηση επενδύσεων σε Έρευνα &amp; Ανάπτυξη</w:t>
      </w:r>
      <w:r w:rsidRPr="00B46282">
        <w:rPr>
          <w:rFonts w:ascii="Calibri" w:hAnsi="Calibri" w:cs="Calibri"/>
          <w:color w:val="000000"/>
          <w:shd w:val="clear" w:color="auto" w:fill="FFFFFF"/>
          <w:lang w:val="el-GR"/>
        </w:rPr>
        <w:t>: Τα τελευταία χρόνια, οι ιδιωτικές δαπάνες για έρευνα και ανάπτυξη στον τομέα των επιστημών υγείας έχουν σημειώσει σημαντική άνοδο, αντιπροσωπεύοντας πλέον το 8% του συνόλου των ιδιωτικών επενδύσεων R&amp;D στην Ελλάδα.</w:t>
      </w:r>
    </w:p>
    <w:p w14:paraId="0F10BE28" w14:textId="77777777" w:rsidR="007B109B" w:rsidRDefault="00B46282" w:rsidP="00E67FE3">
      <w:pPr>
        <w:pStyle w:val="NormalWeb"/>
        <w:numPr>
          <w:ilvl w:val="0"/>
          <w:numId w:val="4"/>
        </w:numPr>
        <w:jc w:val="both"/>
        <w:rPr>
          <w:rFonts w:ascii="Calibri" w:hAnsi="Calibri" w:cs="Calibri"/>
          <w:color w:val="000000"/>
          <w:shd w:val="clear" w:color="auto" w:fill="FFFFFF"/>
          <w:lang w:val="el-GR"/>
        </w:rPr>
      </w:pPr>
      <w:r w:rsidRPr="007B109B">
        <w:rPr>
          <w:rFonts w:ascii="Calibri" w:hAnsi="Calibri" w:cs="Calibri"/>
          <w:b/>
          <w:bCs/>
          <w:color w:val="000000"/>
          <w:shd w:val="clear" w:color="auto" w:fill="FFFFFF"/>
          <w:lang w:val="el-GR"/>
        </w:rPr>
        <w:t>Ισχυρό οικοσύστημα νεοφυούς επιχειρηματικότητας</w:t>
      </w:r>
      <w:r w:rsidRPr="007B109B">
        <w:rPr>
          <w:rFonts w:ascii="Calibri" w:hAnsi="Calibri" w:cs="Calibri"/>
          <w:color w:val="000000"/>
          <w:shd w:val="clear" w:color="auto" w:fill="FFFFFF"/>
          <w:lang w:val="el-GR"/>
        </w:rPr>
        <w:t xml:space="preserve">: Οι επιστήμες υγείας αποτελούν έναν από τους πλέον δυναμικούς κλάδους της ελληνικής </w:t>
      </w:r>
      <w:proofErr w:type="spellStart"/>
      <w:r w:rsidRPr="007B109B">
        <w:rPr>
          <w:rFonts w:ascii="Calibri" w:hAnsi="Calibri" w:cs="Calibri"/>
          <w:color w:val="000000"/>
          <w:shd w:val="clear" w:color="auto" w:fill="FFFFFF"/>
          <w:lang w:val="el-GR"/>
        </w:rPr>
        <w:t>start-up</w:t>
      </w:r>
      <w:proofErr w:type="spellEnd"/>
      <w:r w:rsidRPr="007B109B">
        <w:rPr>
          <w:rFonts w:ascii="Calibri" w:hAnsi="Calibri" w:cs="Calibri"/>
          <w:color w:val="000000"/>
          <w:shd w:val="clear" w:color="auto" w:fill="FFFFFF"/>
          <w:lang w:val="el-GR"/>
        </w:rPr>
        <w:t xml:space="preserve"> σκηνής, αντιπροσωπεύοντας το 14% του συνόλου των νεοφυών επιχειρήσεων στη χώρα.</w:t>
      </w:r>
    </w:p>
    <w:p w14:paraId="50471094" w14:textId="77777777" w:rsidR="007B109B" w:rsidRDefault="00B46282" w:rsidP="00602C68">
      <w:pPr>
        <w:pStyle w:val="NormalWeb"/>
        <w:numPr>
          <w:ilvl w:val="0"/>
          <w:numId w:val="4"/>
        </w:numPr>
        <w:jc w:val="both"/>
        <w:rPr>
          <w:rFonts w:ascii="Calibri" w:hAnsi="Calibri" w:cs="Calibri"/>
          <w:color w:val="000000"/>
          <w:shd w:val="clear" w:color="auto" w:fill="FFFFFF"/>
          <w:lang w:val="el-GR"/>
        </w:rPr>
      </w:pPr>
      <w:r w:rsidRPr="007B109B">
        <w:rPr>
          <w:rFonts w:ascii="Calibri" w:hAnsi="Calibri" w:cs="Calibri"/>
          <w:b/>
          <w:bCs/>
          <w:color w:val="000000"/>
          <w:shd w:val="clear" w:color="auto" w:fill="FFFFFF"/>
          <w:lang w:val="el-GR"/>
        </w:rPr>
        <w:t>Αξιοσημείωτη κλινική έρευνα</w:t>
      </w:r>
      <w:r w:rsidRPr="007B109B">
        <w:rPr>
          <w:rFonts w:ascii="Calibri" w:hAnsi="Calibri" w:cs="Calibri"/>
          <w:color w:val="000000"/>
          <w:shd w:val="clear" w:color="auto" w:fill="FFFFFF"/>
          <w:lang w:val="el-GR"/>
        </w:rPr>
        <w:t xml:space="preserve">: Η Ελλάδα διαθέτει ισχυρό αποτύπωμα στον τομέα των κλινικών δοκιμών, έχοντας ολοκληρώσει περισσότερες από 2.500 κατά τη </w:t>
      </w:r>
      <w:r w:rsidRPr="007B109B">
        <w:rPr>
          <w:rFonts w:ascii="Calibri" w:hAnsi="Calibri" w:cs="Calibri"/>
          <w:color w:val="000000"/>
          <w:shd w:val="clear" w:color="auto" w:fill="FFFFFF"/>
          <w:lang w:val="el-GR"/>
        </w:rPr>
        <w:lastRenderedPageBreak/>
        <w:t>χρονική περίοδο 1998-2023, γεγονός που αναδεικνύει τη χώρα ως ανταγωνιστικό προορισμό για φαρμακευτική έρευνα.</w:t>
      </w:r>
    </w:p>
    <w:p w14:paraId="5C6FA3C8" w14:textId="77777777" w:rsidR="007B109B" w:rsidRDefault="00B46282" w:rsidP="00C0243A">
      <w:pPr>
        <w:pStyle w:val="NormalWeb"/>
        <w:numPr>
          <w:ilvl w:val="0"/>
          <w:numId w:val="4"/>
        </w:numPr>
        <w:jc w:val="both"/>
        <w:rPr>
          <w:rFonts w:ascii="Calibri" w:hAnsi="Calibri" w:cs="Calibri"/>
          <w:color w:val="000000"/>
          <w:shd w:val="clear" w:color="auto" w:fill="FFFFFF"/>
          <w:lang w:val="el-GR"/>
        </w:rPr>
      </w:pPr>
      <w:r w:rsidRPr="007B109B">
        <w:rPr>
          <w:rFonts w:ascii="Calibri" w:hAnsi="Calibri" w:cs="Calibri"/>
          <w:b/>
          <w:bCs/>
          <w:color w:val="000000"/>
          <w:shd w:val="clear" w:color="auto" w:fill="FFFFFF"/>
          <w:lang w:val="el-GR"/>
        </w:rPr>
        <w:t>Διεθνής αναγνώριση στην καινοτομία</w:t>
      </w:r>
      <w:r w:rsidRPr="007B109B">
        <w:rPr>
          <w:rFonts w:ascii="Calibri" w:hAnsi="Calibri" w:cs="Calibri"/>
          <w:color w:val="000000"/>
          <w:shd w:val="clear" w:color="auto" w:fill="FFFFFF"/>
          <w:lang w:val="el-GR"/>
        </w:rPr>
        <w:t xml:space="preserve">: Η Ελλάδα κατατάσσεται στην 45η θέση ανάμεσα σε 133 χώρες στον </w:t>
      </w:r>
      <w:proofErr w:type="spellStart"/>
      <w:r w:rsidRPr="007B109B">
        <w:rPr>
          <w:rFonts w:ascii="Calibri" w:hAnsi="Calibri" w:cs="Calibri"/>
          <w:color w:val="000000"/>
          <w:shd w:val="clear" w:color="auto" w:fill="FFFFFF"/>
          <w:lang w:val="el-GR"/>
        </w:rPr>
        <w:t>Global</w:t>
      </w:r>
      <w:proofErr w:type="spellEnd"/>
      <w:r w:rsidRPr="007B109B">
        <w:rPr>
          <w:rFonts w:ascii="Calibri" w:hAnsi="Calibri" w:cs="Calibri"/>
          <w:color w:val="000000"/>
          <w:shd w:val="clear" w:color="auto" w:fill="FFFFFF"/>
          <w:lang w:val="el-GR"/>
        </w:rPr>
        <w:t xml:space="preserve"> </w:t>
      </w:r>
      <w:proofErr w:type="spellStart"/>
      <w:r w:rsidRPr="007B109B">
        <w:rPr>
          <w:rFonts w:ascii="Calibri" w:hAnsi="Calibri" w:cs="Calibri"/>
          <w:color w:val="000000"/>
          <w:shd w:val="clear" w:color="auto" w:fill="FFFFFF"/>
          <w:lang w:val="el-GR"/>
        </w:rPr>
        <w:t>Innovation</w:t>
      </w:r>
      <w:proofErr w:type="spellEnd"/>
      <w:r w:rsidRPr="007B109B">
        <w:rPr>
          <w:rFonts w:ascii="Calibri" w:hAnsi="Calibri" w:cs="Calibri"/>
          <w:color w:val="000000"/>
          <w:shd w:val="clear" w:color="auto" w:fill="FFFFFF"/>
          <w:lang w:val="el-GR"/>
        </w:rPr>
        <w:t xml:space="preserve"> </w:t>
      </w:r>
      <w:proofErr w:type="spellStart"/>
      <w:r w:rsidRPr="007B109B">
        <w:rPr>
          <w:rFonts w:ascii="Calibri" w:hAnsi="Calibri" w:cs="Calibri"/>
          <w:color w:val="000000"/>
          <w:shd w:val="clear" w:color="auto" w:fill="FFFFFF"/>
          <w:lang w:val="el-GR"/>
        </w:rPr>
        <w:t>Index</w:t>
      </w:r>
      <w:proofErr w:type="spellEnd"/>
      <w:r w:rsidRPr="007B109B">
        <w:rPr>
          <w:rFonts w:ascii="Calibri" w:hAnsi="Calibri" w:cs="Calibri"/>
          <w:color w:val="000000"/>
          <w:shd w:val="clear" w:color="auto" w:fill="FFFFFF"/>
          <w:lang w:val="el-GR"/>
        </w:rPr>
        <w:t xml:space="preserve"> 2024, καταγράφοντας σταθερή πρόοδο στον τομέα της καινοτομίας.</w:t>
      </w:r>
    </w:p>
    <w:p w14:paraId="503E72E7" w14:textId="0F20126D" w:rsidR="00B46282" w:rsidRPr="007B109B" w:rsidRDefault="007B109B" w:rsidP="00C0243A">
      <w:pPr>
        <w:pStyle w:val="NormalWeb"/>
        <w:numPr>
          <w:ilvl w:val="0"/>
          <w:numId w:val="4"/>
        </w:numPr>
        <w:jc w:val="both"/>
        <w:rPr>
          <w:rFonts w:ascii="Calibri" w:hAnsi="Calibri" w:cs="Calibri"/>
          <w:color w:val="000000"/>
          <w:shd w:val="clear" w:color="auto" w:fill="FFFFFF"/>
          <w:lang w:val="el-GR"/>
        </w:rPr>
      </w:pPr>
      <w:r w:rsidRPr="007B109B">
        <w:rPr>
          <w:rFonts w:ascii="Calibri" w:hAnsi="Calibri" w:cs="Calibri"/>
          <w:b/>
          <w:bCs/>
          <w:color w:val="000000"/>
          <w:shd w:val="clear" w:color="auto" w:fill="FFFFFF"/>
          <w:lang w:val="el-GR"/>
        </w:rPr>
        <w:t>Ε</w:t>
      </w:r>
      <w:r w:rsidR="00B46282" w:rsidRPr="007B109B">
        <w:rPr>
          <w:rFonts w:ascii="Calibri" w:hAnsi="Calibri" w:cs="Calibri"/>
          <w:b/>
          <w:bCs/>
          <w:color w:val="000000"/>
          <w:shd w:val="clear" w:color="auto" w:fill="FFFFFF"/>
          <w:lang w:val="el-GR"/>
        </w:rPr>
        <w:t>λκυστικό επενδυτικό πλαίσιο</w:t>
      </w:r>
      <w:r w:rsidR="00B46282" w:rsidRPr="007B109B">
        <w:rPr>
          <w:rFonts w:ascii="Calibri" w:hAnsi="Calibri" w:cs="Calibri"/>
          <w:color w:val="000000"/>
          <w:shd w:val="clear" w:color="auto" w:fill="FFFFFF"/>
          <w:lang w:val="el-GR"/>
        </w:rPr>
        <w:t>: Η Ελλάδα προσφέρει ένα ευρύ φάσμα χρηματοδοτικών εργαλείων και επενδυτικών κινήτρων, προερχόμενο τόσο από το δημόσιο όσο και από τον ιδιωτικό τομέα.</w:t>
      </w:r>
    </w:p>
    <w:p w14:paraId="06CAF671" w14:textId="135F9CD0" w:rsidR="00B46282" w:rsidRPr="00B46282" w:rsidRDefault="00B46282" w:rsidP="00B46282">
      <w:pPr>
        <w:pStyle w:val="NormalWeb"/>
        <w:jc w:val="both"/>
        <w:rPr>
          <w:rFonts w:ascii="Calibri" w:hAnsi="Calibri" w:cs="Calibri"/>
          <w:color w:val="000000"/>
          <w:shd w:val="clear" w:color="auto" w:fill="FFFFFF"/>
          <w:lang w:val="el-GR"/>
        </w:rPr>
      </w:pPr>
      <w:r w:rsidRPr="00B46282">
        <w:rPr>
          <w:rFonts w:ascii="Calibri" w:hAnsi="Calibri" w:cs="Calibri"/>
          <w:color w:val="000000"/>
          <w:shd w:val="clear" w:color="auto" w:fill="FFFFFF"/>
          <w:lang w:val="el-GR"/>
        </w:rPr>
        <w:t>Παράλληλα, ο κ. Ηλιάδης αναφέρθηκε στις βασικές προκλήσεις που καλείται να διαχειριστεί η χώρα</w:t>
      </w:r>
      <w:r w:rsidR="007B109B">
        <w:rPr>
          <w:rFonts w:ascii="Calibri" w:hAnsi="Calibri" w:cs="Calibri"/>
          <w:color w:val="000000"/>
          <w:shd w:val="clear" w:color="auto" w:fill="FFFFFF"/>
          <w:lang w:val="el-GR"/>
        </w:rPr>
        <w:t xml:space="preserve"> και</w:t>
      </w:r>
      <w:r w:rsidRPr="00B46282">
        <w:rPr>
          <w:rFonts w:ascii="Calibri" w:hAnsi="Calibri" w:cs="Calibri"/>
          <w:color w:val="000000"/>
          <w:shd w:val="clear" w:color="auto" w:fill="FFFFFF"/>
          <w:lang w:val="el-GR"/>
        </w:rPr>
        <w:t xml:space="preserve"> παράλληλα </w:t>
      </w:r>
      <w:r w:rsidR="007B109B">
        <w:rPr>
          <w:rFonts w:ascii="Calibri" w:hAnsi="Calibri" w:cs="Calibri"/>
          <w:color w:val="000000"/>
          <w:shd w:val="clear" w:color="auto" w:fill="FFFFFF"/>
          <w:lang w:val="el-GR"/>
        </w:rPr>
        <w:t xml:space="preserve">συνιστούν </w:t>
      </w:r>
      <w:r w:rsidRPr="00B46282">
        <w:rPr>
          <w:rFonts w:ascii="Calibri" w:hAnsi="Calibri" w:cs="Calibri"/>
          <w:color w:val="000000"/>
          <w:shd w:val="clear" w:color="auto" w:fill="FFFFFF"/>
          <w:lang w:val="el-GR"/>
        </w:rPr>
        <w:t xml:space="preserve">σημαντικές ευκαιρίες για την περαιτέρω ανάπτυξη του κλάδου. Τόνισε την ανάγκη για ισχυρότερη διασύνδεση της έρευνας με τη βιομηχανία, τη </w:t>
      </w:r>
      <w:proofErr w:type="spellStart"/>
      <w:r w:rsidRPr="00B46282">
        <w:rPr>
          <w:rFonts w:ascii="Calibri" w:hAnsi="Calibri" w:cs="Calibri"/>
          <w:color w:val="000000"/>
          <w:shd w:val="clear" w:color="auto" w:fill="FFFFFF"/>
          <w:lang w:val="el-GR"/>
        </w:rPr>
        <w:t>στοχευμένη</w:t>
      </w:r>
      <w:proofErr w:type="spellEnd"/>
      <w:r w:rsidRPr="00B46282">
        <w:rPr>
          <w:rFonts w:ascii="Calibri" w:hAnsi="Calibri" w:cs="Calibri"/>
          <w:color w:val="000000"/>
          <w:shd w:val="clear" w:color="auto" w:fill="FFFFFF"/>
          <w:lang w:val="el-GR"/>
        </w:rPr>
        <w:t xml:space="preserve"> ενίσχυση επενδυτικών και ερευνητικών σχεδίων υψηλής δυναμικής προστιθέμενης αξίας, καθώς και την ανάδειξη της βιοτεχνολογίας ως στρατηγικού τομέα για τη χώρα. Η επίτευξη αυτών των στόχων θα συμβάλει καθοριστικά στην προσέλκυση επιστημονικού, ερευνητικού και επενδυτικού κεφαλαίου, ενισχύοντας περαιτέρω τη θέση της Ελλάδας στον διεθνή χάρτη της βιοτεχνολογίας και της καινοτομίας.</w:t>
      </w:r>
    </w:p>
    <w:p w14:paraId="2F9F0060" w14:textId="7A5EDD19" w:rsidR="0075327B" w:rsidRPr="0075327B" w:rsidRDefault="0075327B" w:rsidP="0075327B">
      <w:pPr>
        <w:pStyle w:val="NormalWeb"/>
        <w:jc w:val="both"/>
        <w:rPr>
          <w:rFonts w:ascii="Calibri" w:hAnsi="Calibri" w:cs="Calibri"/>
          <w:b/>
          <w:bCs/>
          <w:color w:val="000000"/>
          <w:shd w:val="clear" w:color="auto" w:fill="FFFFFF"/>
          <w:lang w:val="el-GR"/>
        </w:rPr>
      </w:pPr>
      <w:r w:rsidRPr="00A93345">
        <w:rPr>
          <w:rFonts w:ascii="Calibri" w:hAnsi="Calibri" w:cs="Calibri"/>
          <w:b/>
          <w:bCs/>
          <w:color w:val="000000"/>
          <w:shd w:val="clear" w:color="auto" w:fill="FFFFFF"/>
        </w:rPr>
        <w:t>Enterprise</w:t>
      </w:r>
      <w:r w:rsidRPr="0075327B">
        <w:rPr>
          <w:rFonts w:ascii="Calibri" w:hAnsi="Calibri" w:cs="Calibri"/>
          <w:b/>
          <w:bCs/>
          <w:color w:val="000000"/>
          <w:shd w:val="clear" w:color="auto" w:fill="FFFFFF"/>
          <w:lang w:val="el-GR"/>
        </w:rPr>
        <w:t xml:space="preserve"> </w:t>
      </w:r>
      <w:r w:rsidRPr="00A93345">
        <w:rPr>
          <w:rFonts w:ascii="Calibri" w:hAnsi="Calibri" w:cs="Calibri"/>
          <w:b/>
          <w:bCs/>
          <w:color w:val="000000"/>
          <w:shd w:val="clear" w:color="auto" w:fill="FFFFFF"/>
        </w:rPr>
        <w:t>Greece</w:t>
      </w:r>
    </w:p>
    <w:p w14:paraId="01DE3A05" w14:textId="77777777" w:rsidR="0075327B" w:rsidRPr="00A93345" w:rsidRDefault="0075327B" w:rsidP="0075327B">
      <w:pPr>
        <w:pStyle w:val="xmsonormal"/>
        <w:spacing w:after="0"/>
        <w:jc w:val="both"/>
        <w:rPr>
          <w:rFonts w:ascii="Calibri" w:hAnsi="Calibri" w:cs="Calibri"/>
          <w:color w:val="000000"/>
          <w:shd w:val="clear" w:color="auto" w:fill="FFFFFF"/>
          <w:lang w:val="el-GR"/>
        </w:rPr>
      </w:pPr>
      <w:r w:rsidRPr="00A93345">
        <w:rPr>
          <w:rFonts w:ascii="Calibri" w:hAnsi="Calibri" w:cs="Calibri"/>
          <w:color w:val="000000"/>
          <w:shd w:val="clear" w:color="auto" w:fill="FFFFFF"/>
          <w:lang w:val="el-GR"/>
        </w:rPr>
        <w:t>Η Εταιρεία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p>
    <w:p w14:paraId="28623C56" w14:textId="02142640" w:rsidR="009111A2" w:rsidRPr="00D013E5" w:rsidRDefault="0075327B" w:rsidP="00A54719">
      <w:pPr>
        <w:pStyle w:val="xmsonormal"/>
        <w:spacing w:after="0"/>
        <w:jc w:val="both"/>
        <w:rPr>
          <w:lang w:val="el-GR"/>
        </w:rPr>
      </w:pPr>
      <w:r w:rsidRPr="00A93345">
        <w:rPr>
          <w:rFonts w:ascii="Calibri" w:hAnsi="Calibri" w:cs="Calibri"/>
          <w:b/>
          <w:bCs/>
          <w:color w:val="000000"/>
          <w:shd w:val="clear" w:color="auto" w:fill="FFFFFF"/>
          <w:lang w:val="el-GR"/>
        </w:rPr>
        <w:t xml:space="preserve">Περισσότερες Πληροφορίες για συντάκτες: </w:t>
      </w:r>
      <w:r w:rsidRPr="00A93345">
        <w:rPr>
          <w:rFonts w:ascii="Calibri" w:hAnsi="Calibri" w:cs="Calibri"/>
          <w:color w:val="000000"/>
          <w:shd w:val="clear" w:color="auto" w:fill="FFFFFF"/>
          <w:lang w:val="el-GR"/>
        </w:rPr>
        <w:t xml:space="preserve">ENTERPRISEGREECE | Γραφείο Τύπου– 210 3355705, Χρήστος Ρουμελιώτης  </w:t>
      </w:r>
      <w:hyperlink r:id="rId7" w:history="1">
        <w:r w:rsidRPr="00A93345">
          <w:rPr>
            <w:rStyle w:val="Hyperlink"/>
            <w:rFonts w:ascii="Calibri" w:hAnsi="Calibri" w:cs="Calibri"/>
            <w:shd w:val="clear" w:color="auto" w:fill="FFFFFF"/>
            <w:lang w:val="el-GR"/>
          </w:rPr>
          <w:t>c.roumeliotis@eg.gov.gr</w:t>
        </w:r>
      </w:hyperlink>
    </w:p>
    <w:sectPr w:rsidR="009111A2" w:rsidRPr="00D013E5" w:rsidSect="00A5036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54A61" w14:textId="77777777" w:rsidR="00D077B7" w:rsidRDefault="00D077B7" w:rsidP="0075327B">
      <w:r>
        <w:separator/>
      </w:r>
    </w:p>
  </w:endnote>
  <w:endnote w:type="continuationSeparator" w:id="0">
    <w:p w14:paraId="5D07DDA1" w14:textId="77777777" w:rsidR="00D077B7" w:rsidRDefault="00D077B7" w:rsidP="0075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55774" w14:textId="77777777" w:rsidR="00D077B7" w:rsidRDefault="00D077B7" w:rsidP="0075327B">
      <w:r>
        <w:separator/>
      </w:r>
    </w:p>
  </w:footnote>
  <w:footnote w:type="continuationSeparator" w:id="0">
    <w:p w14:paraId="0166D071" w14:textId="77777777" w:rsidR="00D077B7" w:rsidRDefault="00D077B7" w:rsidP="00753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357A9" w14:textId="0CFEA73A" w:rsidR="0075327B" w:rsidRDefault="0075327B">
    <w:pPr>
      <w:pStyle w:val="Header"/>
    </w:pPr>
    <w:r>
      <w:rPr>
        <w:noProof/>
        <w:lang w:val="el-GR" w:eastAsia="el-GR"/>
      </w:rPr>
      <w:drawing>
        <wp:anchor distT="0" distB="0" distL="114300" distR="114300" simplePos="0" relativeHeight="251659264" behindDoc="1" locked="0" layoutInCell="1" allowOverlap="1" wp14:anchorId="20620C8D" wp14:editId="3677B018">
          <wp:simplePos x="0" y="0"/>
          <wp:positionH relativeFrom="column">
            <wp:posOffset>-695325</wp:posOffset>
          </wp:positionH>
          <wp:positionV relativeFrom="paragraph">
            <wp:posOffset>-143510</wp:posOffset>
          </wp:positionV>
          <wp:extent cx="2843530" cy="565150"/>
          <wp:effectExtent l="0" t="0" r="0" b="0"/>
          <wp:wrapTight wrapText="bothSides">
            <wp:wrapPolygon edited="0">
              <wp:start x="0" y="0"/>
              <wp:lineTo x="0" y="21115"/>
              <wp:lineTo x="21417" y="21115"/>
              <wp:lineTo x="21417" y="0"/>
              <wp:lineTo x="0" y="0"/>
            </wp:wrapPolygon>
          </wp:wrapTight>
          <wp:docPr id="4" name="Picture 7"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530" cy="565150"/>
                  </a:xfrm>
                  <a:prstGeom prst="rect">
                    <a:avLst/>
                  </a:prstGeom>
                  <a:noFill/>
                </pic:spPr>
              </pic:pic>
            </a:graphicData>
          </a:graphic>
          <wp14:sizeRelH relativeFrom="page">
            <wp14:pctWidth>0</wp14:pctWidth>
          </wp14:sizeRelH>
          <wp14:sizeRelV relativeFrom="page">
            <wp14:pctHeight>0</wp14:pctHeight>
          </wp14:sizeRelV>
        </wp:anchor>
      </w:drawing>
    </w:r>
  </w:p>
  <w:p w14:paraId="1B1CEC36" w14:textId="77777777" w:rsidR="0075327B" w:rsidRDefault="00753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D1DF6"/>
    <w:multiLevelType w:val="hybridMultilevel"/>
    <w:tmpl w:val="5358E1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20D4F"/>
    <w:multiLevelType w:val="hybridMultilevel"/>
    <w:tmpl w:val="85B8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2B5C58"/>
    <w:multiLevelType w:val="hybridMultilevel"/>
    <w:tmpl w:val="F064B2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7AA7988"/>
    <w:multiLevelType w:val="hybridMultilevel"/>
    <w:tmpl w:val="A5BC96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01032666">
    <w:abstractNumId w:val="0"/>
  </w:num>
  <w:num w:numId="2" w16cid:durableId="440031268">
    <w:abstractNumId w:val="1"/>
  </w:num>
  <w:num w:numId="3" w16cid:durableId="951668443">
    <w:abstractNumId w:val="2"/>
  </w:num>
  <w:num w:numId="4" w16cid:durableId="1035080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A2"/>
    <w:rsid w:val="00082A49"/>
    <w:rsid w:val="000C7055"/>
    <w:rsid w:val="00135649"/>
    <w:rsid w:val="001B79F1"/>
    <w:rsid w:val="001D0F74"/>
    <w:rsid w:val="002E2624"/>
    <w:rsid w:val="003139E5"/>
    <w:rsid w:val="00315854"/>
    <w:rsid w:val="00327660"/>
    <w:rsid w:val="00461A01"/>
    <w:rsid w:val="004A6307"/>
    <w:rsid w:val="00501801"/>
    <w:rsid w:val="00606188"/>
    <w:rsid w:val="00686226"/>
    <w:rsid w:val="006C5520"/>
    <w:rsid w:val="006F15EB"/>
    <w:rsid w:val="00744987"/>
    <w:rsid w:val="0075327B"/>
    <w:rsid w:val="007B109B"/>
    <w:rsid w:val="007B3873"/>
    <w:rsid w:val="008A59A2"/>
    <w:rsid w:val="009111A2"/>
    <w:rsid w:val="00917249"/>
    <w:rsid w:val="00917F7D"/>
    <w:rsid w:val="00945EF6"/>
    <w:rsid w:val="009E0D91"/>
    <w:rsid w:val="00A5036A"/>
    <w:rsid w:val="00A54719"/>
    <w:rsid w:val="00A94EB5"/>
    <w:rsid w:val="00AB2CA7"/>
    <w:rsid w:val="00AC2E91"/>
    <w:rsid w:val="00AC7700"/>
    <w:rsid w:val="00AF1D8E"/>
    <w:rsid w:val="00B46282"/>
    <w:rsid w:val="00B96779"/>
    <w:rsid w:val="00BA290C"/>
    <w:rsid w:val="00BA6128"/>
    <w:rsid w:val="00C6108E"/>
    <w:rsid w:val="00D013E5"/>
    <w:rsid w:val="00D077B7"/>
    <w:rsid w:val="00DE6105"/>
    <w:rsid w:val="00F6348B"/>
    <w:rsid w:val="00F67812"/>
    <w:rsid w:val="00F7151D"/>
    <w:rsid w:val="00FA1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0FA61"/>
  <w15:chartTrackingRefBased/>
  <w15:docId w15:val="{9FCD0153-5396-43AD-A77B-DEC40159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A2"/>
    <w:pPr>
      <w:spacing w:after="0" w:line="240" w:lineRule="auto"/>
    </w:pPr>
    <w:rPr>
      <w:rFonts w:ascii="Calibri" w:hAnsi="Calibri" w:cs="Calibri"/>
      <w:lang w:eastAsia="en-GB"/>
    </w:rPr>
  </w:style>
  <w:style w:type="paragraph" w:styleId="Heading3">
    <w:name w:val="heading 3"/>
    <w:basedOn w:val="Normal"/>
    <w:link w:val="Heading3Char"/>
    <w:uiPriority w:val="9"/>
    <w:qFormat/>
    <w:rsid w:val="0013564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564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135649"/>
    <w:rPr>
      <w:b/>
      <w:bCs/>
    </w:rPr>
  </w:style>
  <w:style w:type="paragraph" w:styleId="NormalWeb">
    <w:name w:val="Normal (Web)"/>
    <w:basedOn w:val="Normal"/>
    <w:uiPriority w:val="99"/>
    <w:unhideWhenUsed/>
    <w:rsid w:val="0013564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35649"/>
    <w:rPr>
      <w:i/>
      <w:iCs/>
    </w:rPr>
  </w:style>
  <w:style w:type="paragraph" w:styleId="ListParagraph">
    <w:name w:val="List Paragraph"/>
    <w:basedOn w:val="Normal"/>
    <w:uiPriority w:val="34"/>
    <w:qFormat/>
    <w:rsid w:val="00135649"/>
    <w:pPr>
      <w:ind w:left="720"/>
      <w:contextualSpacing/>
    </w:pPr>
  </w:style>
  <w:style w:type="paragraph" w:styleId="Header">
    <w:name w:val="header"/>
    <w:basedOn w:val="Normal"/>
    <w:link w:val="HeaderChar"/>
    <w:uiPriority w:val="99"/>
    <w:unhideWhenUsed/>
    <w:rsid w:val="0075327B"/>
    <w:pPr>
      <w:tabs>
        <w:tab w:val="center" w:pos="4513"/>
        <w:tab w:val="right" w:pos="9026"/>
      </w:tabs>
    </w:pPr>
  </w:style>
  <w:style w:type="character" w:customStyle="1" w:styleId="HeaderChar">
    <w:name w:val="Header Char"/>
    <w:basedOn w:val="DefaultParagraphFont"/>
    <w:link w:val="Header"/>
    <w:uiPriority w:val="99"/>
    <w:rsid w:val="0075327B"/>
    <w:rPr>
      <w:rFonts w:ascii="Calibri" w:hAnsi="Calibri" w:cs="Calibri"/>
      <w:lang w:eastAsia="en-GB"/>
    </w:rPr>
  </w:style>
  <w:style w:type="paragraph" w:styleId="Footer">
    <w:name w:val="footer"/>
    <w:basedOn w:val="Normal"/>
    <w:link w:val="FooterChar"/>
    <w:uiPriority w:val="99"/>
    <w:unhideWhenUsed/>
    <w:rsid w:val="0075327B"/>
    <w:pPr>
      <w:tabs>
        <w:tab w:val="center" w:pos="4513"/>
        <w:tab w:val="right" w:pos="9026"/>
      </w:tabs>
    </w:pPr>
  </w:style>
  <w:style w:type="character" w:customStyle="1" w:styleId="FooterChar">
    <w:name w:val="Footer Char"/>
    <w:basedOn w:val="DefaultParagraphFont"/>
    <w:link w:val="Footer"/>
    <w:uiPriority w:val="99"/>
    <w:rsid w:val="0075327B"/>
    <w:rPr>
      <w:rFonts w:ascii="Calibri" w:hAnsi="Calibri" w:cs="Calibri"/>
      <w:lang w:eastAsia="en-GB"/>
    </w:rPr>
  </w:style>
  <w:style w:type="character" w:styleId="Hyperlink">
    <w:name w:val="Hyperlink"/>
    <w:basedOn w:val="DefaultParagraphFont"/>
    <w:uiPriority w:val="99"/>
    <w:unhideWhenUsed/>
    <w:rsid w:val="0075327B"/>
    <w:rPr>
      <w:color w:val="0000FF"/>
      <w:u w:val="single"/>
    </w:rPr>
  </w:style>
  <w:style w:type="paragraph" w:customStyle="1" w:styleId="xmsonormal">
    <w:name w:val="x_msonormal"/>
    <w:basedOn w:val="Normal"/>
    <w:rsid w:val="0075327B"/>
    <w:pPr>
      <w:spacing w:before="100" w:beforeAutospacing="1" w:after="100" w:afterAutospacing="1"/>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57322">
      <w:bodyDiv w:val="1"/>
      <w:marLeft w:val="0"/>
      <w:marRight w:val="0"/>
      <w:marTop w:val="0"/>
      <w:marBottom w:val="0"/>
      <w:divBdr>
        <w:top w:val="none" w:sz="0" w:space="0" w:color="auto"/>
        <w:left w:val="none" w:sz="0" w:space="0" w:color="auto"/>
        <w:bottom w:val="none" w:sz="0" w:space="0" w:color="auto"/>
        <w:right w:val="none" w:sz="0" w:space="0" w:color="auto"/>
      </w:divBdr>
    </w:div>
    <w:div w:id="470904014">
      <w:bodyDiv w:val="1"/>
      <w:marLeft w:val="0"/>
      <w:marRight w:val="0"/>
      <w:marTop w:val="0"/>
      <w:marBottom w:val="0"/>
      <w:divBdr>
        <w:top w:val="none" w:sz="0" w:space="0" w:color="auto"/>
        <w:left w:val="none" w:sz="0" w:space="0" w:color="auto"/>
        <w:bottom w:val="none" w:sz="0" w:space="0" w:color="auto"/>
        <w:right w:val="none" w:sz="0" w:space="0" w:color="auto"/>
      </w:divBdr>
    </w:div>
    <w:div w:id="611940070">
      <w:bodyDiv w:val="1"/>
      <w:marLeft w:val="0"/>
      <w:marRight w:val="0"/>
      <w:marTop w:val="0"/>
      <w:marBottom w:val="0"/>
      <w:divBdr>
        <w:top w:val="none" w:sz="0" w:space="0" w:color="auto"/>
        <w:left w:val="none" w:sz="0" w:space="0" w:color="auto"/>
        <w:bottom w:val="none" w:sz="0" w:space="0" w:color="auto"/>
        <w:right w:val="none" w:sz="0" w:space="0" w:color="auto"/>
      </w:divBdr>
    </w:div>
    <w:div w:id="874585304">
      <w:bodyDiv w:val="1"/>
      <w:marLeft w:val="0"/>
      <w:marRight w:val="0"/>
      <w:marTop w:val="0"/>
      <w:marBottom w:val="0"/>
      <w:divBdr>
        <w:top w:val="none" w:sz="0" w:space="0" w:color="auto"/>
        <w:left w:val="none" w:sz="0" w:space="0" w:color="auto"/>
        <w:bottom w:val="none" w:sz="0" w:space="0" w:color="auto"/>
        <w:right w:val="none" w:sz="0" w:space="0" w:color="auto"/>
      </w:divBdr>
    </w:div>
    <w:div w:id="1255243083">
      <w:bodyDiv w:val="1"/>
      <w:marLeft w:val="0"/>
      <w:marRight w:val="0"/>
      <w:marTop w:val="0"/>
      <w:marBottom w:val="0"/>
      <w:divBdr>
        <w:top w:val="none" w:sz="0" w:space="0" w:color="auto"/>
        <w:left w:val="none" w:sz="0" w:space="0" w:color="auto"/>
        <w:bottom w:val="none" w:sz="0" w:space="0" w:color="auto"/>
        <w:right w:val="none" w:sz="0" w:space="0" w:color="auto"/>
      </w:divBdr>
    </w:div>
    <w:div w:id="1422138172">
      <w:bodyDiv w:val="1"/>
      <w:marLeft w:val="0"/>
      <w:marRight w:val="0"/>
      <w:marTop w:val="0"/>
      <w:marBottom w:val="0"/>
      <w:divBdr>
        <w:top w:val="none" w:sz="0" w:space="0" w:color="auto"/>
        <w:left w:val="none" w:sz="0" w:space="0" w:color="auto"/>
        <w:bottom w:val="none" w:sz="0" w:space="0" w:color="auto"/>
        <w:right w:val="none" w:sz="0" w:space="0" w:color="auto"/>
      </w:divBdr>
    </w:div>
    <w:div w:id="1471747190">
      <w:bodyDiv w:val="1"/>
      <w:marLeft w:val="0"/>
      <w:marRight w:val="0"/>
      <w:marTop w:val="0"/>
      <w:marBottom w:val="0"/>
      <w:divBdr>
        <w:top w:val="none" w:sz="0" w:space="0" w:color="auto"/>
        <w:left w:val="none" w:sz="0" w:space="0" w:color="auto"/>
        <w:bottom w:val="none" w:sz="0" w:space="0" w:color="auto"/>
        <w:right w:val="none" w:sz="0" w:space="0" w:color="auto"/>
      </w:divBdr>
    </w:div>
    <w:div w:id="1584799925">
      <w:bodyDiv w:val="1"/>
      <w:marLeft w:val="0"/>
      <w:marRight w:val="0"/>
      <w:marTop w:val="0"/>
      <w:marBottom w:val="0"/>
      <w:divBdr>
        <w:top w:val="none" w:sz="0" w:space="0" w:color="auto"/>
        <w:left w:val="none" w:sz="0" w:space="0" w:color="auto"/>
        <w:bottom w:val="none" w:sz="0" w:space="0" w:color="auto"/>
        <w:right w:val="none" w:sz="0" w:space="0" w:color="auto"/>
      </w:divBdr>
    </w:div>
    <w:div w:id="19994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oumeliotis@eg.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Eliades, Elias</dc:creator>
  <cp:keywords/>
  <dc:description/>
  <cp:lastModifiedBy>Balanou, Aspasia</cp:lastModifiedBy>
  <cp:revision>2</cp:revision>
  <dcterms:created xsi:type="dcterms:W3CDTF">2025-03-17T12:20:00Z</dcterms:created>
  <dcterms:modified xsi:type="dcterms:W3CDTF">2025-03-17T12:20:00Z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022fa808f0f2a2cdab2ea2ae63a99fdfdaa6416e25f2606dc0733db7bf93ad27</vt:lpwstr>
  </property>
</Properties>
</file>