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44DB" w14:textId="77777777" w:rsidR="0031038B" w:rsidRDefault="0031038B" w:rsidP="008D5144">
      <w:pPr>
        <w:spacing w:line="360" w:lineRule="auto"/>
        <w:jc w:val="both"/>
        <w:rPr>
          <w:sz w:val="22"/>
          <w:szCs w:val="22"/>
          <w:lang w:val="en-US"/>
        </w:rPr>
      </w:pPr>
    </w:p>
    <w:p w14:paraId="06C8658C" w14:textId="77777777" w:rsidR="009521D0" w:rsidRDefault="00965179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BC7DA5E" wp14:editId="7D112941">
            <wp:simplePos x="0" y="0"/>
            <wp:positionH relativeFrom="margin">
              <wp:align>center</wp:align>
            </wp:positionH>
            <wp:positionV relativeFrom="paragraph">
              <wp:posOffset>-80010</wp:posOffset>
            </wp:positionV>
            <wp:extent cx="571500" cy="561975"/>
            <wp:effectExtent l="19050" t="0" r="0" b="0"/>
            <wp:wrapNone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C531F" w14:textId="77777777" w:rsidR="002A4BF3" w:rsidRPr="00673515" w:rsidRDefault="002A4BF3" w:rsidP="008D5144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53DACFF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1791373B" w14:textId="219DCA60" w:rsidR="006E1BF1" w:rsidRPr="00673515" w:rsidRDefault="009521D0" w:rsidP="00533065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9009CD7" w14:textId="77777777" w:rsidR="00744FB1" w:rsidRDefault="009521D0" w:rsidP="008D5144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    </w:t>
      </w:r>
    </w:p>
    <w:p w14:paraId="678DA5BE" w14:textId="77777777" w:rsidR="00875EC5" w:rsidRPr="00673515" w:rsidRDefault="00875EC5" w:rsidP="00875EC5">
      <w:pPr>
        <w:rPr>
          <w:b/>
        </w:rPr>
      </w:pPr>
    </w:p>
    <w:p w14:paraId="5512D5E5" w14:textId="1DAD39B6" w:rsidR="004D122C" w:rsidRPr="00346603" w:rsidRDefault="0020235E" w:rsidP="005A023C">
      <w:pPr>
        <w:spacing w:line="360" w:lineRule="auto"/>
        <w:ind w:left="720"/>
        <w:jc w:val="right"/>
        <w:rPr>
          <w:rFonts w:ascii="Book Antiqua" w:hAnsi="Book Antiqua"/>
          <w:b/>
          <w:sz w:val="24"/>
        </w:rPr>
      </w:pPr>
      <w:r w:rsidRPr="00346603">
        <w:rPr>
          <w:rFonts w:ascii="Book Antiqua" w:hAnsi="Book Antiqua"/>
          <w:b/>
          <w:sz w:val="24"/>
        </w:rPr>
        <w:t xml:space="preserve">Αγρίνιο,  </w:t>
      </w:r>
      <w:r w:rsidR="008555B6" w:rsidRPr="00346603">
        <w:rPr>
          <w:rFonts w:ascii="Book Antiqua" w:hAnsi="Book Antiqua"/>
          <w:b/>
          <w:sz w:val="24"/>
        </w:rPr>
        <w:t>1</w:t>
      </w:r>
      <w:r w:rsidR="00F33B00" w:rsidRPr="00F33B00">
        <w:rPr>
          <w:rFonts w:ascii="Book Antiqua" w:hAnsi="Book Antiqua"/>
          <w:b/>
          <w:sz w:val="24"/>
        </w:rPr>
        <w:t>9</w:t>
      </w:r>
      <w:r w:rsidRPr="00346603">
        <w:rPr>
          <w:rFonts w:ascii="Book Antiqua" w:hAnsi="Book Antiqua"/>
          <w:b/>
          <w:sz w:val="24"/>
        </w:rPr>
        <w:t xml:space="preserve"> </w:t>
      </w:r>
      <w:r w:rsidR="00E10956" w:rsidRPr="00346603">
        <w:rPr>
          <w:rFonts w:ascii="Book Antiqua" w:hAnsi="Book Antiqua"/>
          <w:b/>
          <w:sz w:val="24"/>
        </w:rPr>
        <w:t xml:space="preserve"> Μαρτίου  20</w:t>
      </w:r>
      <w:r w:rsidR="006B0D76" w:rsidRPr="00346603">
        <w:rPr>
          <w:rFonts w:ascii="Book Antiqua" w:hAnsi="Book Antiqua"/>
          <w:b/>
          <w:sz w:val="24"/>
        </w:rPr>
        <w:t>2</w:t>
      </w:r>
      <w:r w:rsidR="00E466A4" w:rsidRPr="00346603">
        <w:rPr>
          <w:rFonts w:ascii="Book Antiqua" w:hAnsi="Book Antiqua"/>
          <w:b/>
          <w:sz w:val="24"/>
        </w:rPr>
        <w:t>5</w:t>
      </w:r>
    </w:p>
    <w:p w14:paraId="5865256C" w14:textId="77777777" w:rsidR="00F33B00" w:rsidRPr="00C23444" w:rsidRDefault="00F33B00" w:rsidP="00F33B00">
      <w:pPr>
        <w:spacing w:before="120" w:after="120"/>
        <w:jc w:val="center"/>
        <w:rPr>
          <w:rFonts w:ascii="Book Antiqua" w:hAnsi="Book Antiqua"/>
          <w:b/>
          <w:bCs/>
          <w:sz w:val="24"/>
        </w:rPr>
      </w:pPr>
    </w:p>
    <w:p w14:paraId="1663BEF6" w14:textId="66BC1456" w:rsidR="00F33B00" w:rsidRPr="00C23444" w:rsidRDefault="00F33B00" w:rsidP="00F33B00">
      <w:pPr>
        <w:spacing w:before="120" w:after="120"/>
        <w:jc w:val="center"/>
        <w:rPr>
          <w:rFonts w:ascii="Book Antiqua" w:hAnsi="Book Antiqua"/>
          <w:b/>
          <w:bCs/>
          <w:sz w:val="26"/>
          <w:szCs w:val="26"/>
        </w:rPr>
      </w:pPr>
      <w:r w:rsidRPr="00F33B00">
        <w:rPr>
          <w:rFonts w:ascii="Book Antiqua" w:hAnsi="Book Antiqua"/>
          <w:b/>
          <w:bCs/>
          <w:sz w:val="26"/>
          <w:szCs w:val="26"/>
        </w:rPr>
        <w:t>ΠΛΗΡΩΜΗ ΕΤΗΣΙΟΥ ΤΕΛΟΥΣ ΤΗΡΗΣΗΣ ΜΕΡΙΔΑΣ  Γ.Ε.ΜΗ.</w:t>
      </w:r>
    </w:p>
    <w:p w14:paraId="26EEC394" w14:textId="77777777" w:rsidR="00346603" w:rsidRPr="00C23444" w:rsidRDefault="00346603" w:rsidP="00F33B00">
      <w:pPr>
        <w:spacing w:before="120" w:after="120"/>
        <w:rPr>
          <w:rFonts w:ascii="Book Antiqua" w:hAnsi="Book Antiqua"/>
          <w:b/>
          <w:sz w:val="26"/>
          <w:szCs w:val="26"/>
        </w:rPr>
      </w:pPr>
    </w:p>
    <w:p w14:paraId="5D8C98B8" w14:textId="77777777" w:rsidR="00F33B00" w:rsidRPr="00C23444" w:rsidRDefault="00F33B00" w:rsidP="00F33B00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C23444">
        <w:rPr>
          <w:rFonts w:ascii="Book Antiqua" w:hAnsi="Book Antiqua"/>
          <w:sz w:val="24"/>
        </w:rPr>
        <w:t xml:space="preserve">Η  Υπηρεσία  Γ.Ε.ΜΗ. του  Επιμελητηρίου Αιτωλοακαρνανίας ενημερώνει τα μέλη της ότι όλοι οι εγγεγραμμένοι στο Γ.Ε.ΜΗ. υποχρεούνται να καταβάλλουν το ετήσιο τέλος τήρησης μερίδας τους στο Γ.Ε.ΜΗ. </w:t>
      </w:r>
      <w:r w:rsidRPr="00C23444">
        <w:rPr>
          <w:rFonts w:ascii="Book Antiqua" w:hAnsi="Book Antiqua"/>
          <w:b/>
          <w:bCs/>
          <w:sz w:val="24"/>
        </w:rPr>
        <w:t>εντός του πρώτου τριμήνου κάθε έτους</w:t>
      </w:r>
      <w:r w:rsidRPr="00C23444">
        <w:rPr>
          <w:rFonts w:ascii="Book Antiqua" w:hAnsi="Book Antiqua"/>
          <w:sz w:val="24"/>
        </w:rPr>
        <w:t xml:space="preserve"> (από 1 Ιανουαρίου έως 31 Μαρτίου) σύμφωνα με την ΚΥΑ 79752/30-12-2024 (ΦΕΚ Β΄3623/31-12-2014).</w:t>
      </w:r>
    </w:p>
    <w:p w14:paraId="75CBBE4E" w14:textId="11CFB090" w:rsidR="00F33B00" w:rsidRPr="00C23444" w:rsidRDefault="00F33B00" w:rsidP="00F33B00">
      <w:pPr>
        <w:spacing w:before="120" w:after="120"/>
        <w:ind w:firstLine="510"/>
        <w:jc w:val="both"/>
        <w:rPr>
          <w:rFonts w:ascii="Book Antiqua" w:hAnsi="Book Antiqua"/>
          <w:b/>
          <w:bCs/>
          <w:sz w:val="24"/>
        </w:rPr>
      </w:pPr>
      <w:r w:rsidRPr="00C23444">
        <w:rPr>
          <w:rFonts w:ascii="Book Antiqua" w:hAnsi="Book Antiqua"/>
          <w:sz w:val="24"/>
        </w:rPr>
        <w:t xml:space="preserve">Για να πληρώσετε  το ετήσιο τέλος Γ.Ε.ΜΗ. της επιχείρησής σας θα πρέπει να μεταβείτε στις προσωποποιημένες υπηρεσίες επιχειρήσεων του Γ.Ε.ΜΗ. </w:t>
      </w:r>
      <w:hyperlink r:id="rId8" w:history="1">
        <w:r w:rsidR="00FD0E3C" w:rsidRPr="003323FA">
          <w:rPr>
            <w:rStyle w:val="-"/>
            <w:rFonts w:ascii="Book Antiqua" w:hAnsi="Book Antiqua"/>
            <w:sz w:val="24"/>
          </w:rPr>
          <w:t>https://services.businessportal.gr</w:t>
        </w:r>
      </w:hyperlink>
      <w:r w:rsidR="00FD0E3C" w:rsidRPr="00FD0E3C">
        <w:rPr>
          <w:rFonts w:ascii="Book Antiqua" w:hAnsi="Book Antiqua"/>
          <w:sz w:val="24"/>
        </w:rPr>
        <w:t xml:space="preserve"> </w:t>
      </w:r>
      <w:r w:rsidR="00FD0E3C" w:rsidRPr="00C23444">
        <w:rPr>
          <w:rFonts w:ascii="Book Antiqua" w:hAnsi="Book Antiqua"/>
          <w:sz w:val="24"/>
        </w:rPr>
        <w:t xml:space="preserve"> </w:t>
      </w:r>
      <w:r w:rsidRPr="00C23444">
        <w:rPr>
          <w:rFonts w:ascii="Book Antiqua" w:hAnsi="Book Antiqua"/>
          <w:sz w:val="24"/>
        </w:rPr>
        <w:t xml:space="preserve"> και αφού συνδεθείτε στον λογαριασμό σας, να επιλέξετε από το κεντρικό μενού </w:t>
      </w:r>
      <w:r w:rsidRPr="00C23444">
        <w:rPr>
          <w:rFonts w:ascii="Book Antiqua" w:hAnsi="Book Antiqua"/>
          <w:b/>
          <w:bCs/>
          <w:sz w:val="24"/>
        </w:rPr>
        <w:t>“Πληρωμές/Ετήσιο Τέλος Τήρησης Μερίδας”</w:t>
      </w:r>
      <w:r w:rsidRPr="00C23444">
        <w:rPr>
          <w:rFonts w:ascii="Book Antiqua" w:hAnsi="Book Antiqua"/>
          <w:sz w:val="24"/>
        </w:rPr>
        <w:t> και στη συνέχεια </w:t>
      </w:r>
      <w:r w:rsidRPr="00C23444">
        <w:rPr>
          <w:rFonts w:ascii="Book Antiqua" w:hAnsi="Book Antiqua"/>
          <w:b/>
          <w:bCs/>
          <w:sz w:val="24"/>
        </w:rPr>
        <w:t>“Πληρωμή νέου ετήσιου Τέλους Τήρησης Μερίδας στο Γ.Ε.ΜΗ.”</w:t>
      </w:r>
    </w:p>
    <w:p w14:paraId="2450B305" w14:textId="77777777" w:rsidR="00F33B00" w:rsidRPr="00C23444" w:rsidRDefault="00F33B00" w:rsidP="00F33B00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  <w:r w:rsidRPr="00C23444">
        <w:rPr>
          <w:rFonts w:ascii="Book Antiqua" w:hAnsi="Book Antiqua"/>
          <w:sz w:val="24"/>
        </w:rPr>
        <w:t>Σε περίπτωση που έχετε εξοφλήσει το ετήσιο τέλος τήρησης μερίδας  στο Γ.Ε.ΜΗ. παρακαλούμε αγνοείστε το παρόν.</w:t>
      </w:r>
    </w:p>
    <w:p w14:paraId="643C7DA3" w14:textId="77777777" w:rsidR="005A023C" w:rsidRDefault="005A023C" w:rsidP="005A023C">
      <w:pPr>
        <w:spacing w:before="120" w:after="120"/>
        <w:ind w:firstLine="510"/>
        <w:jc w:val="both"/>
        <w:rPr>
          <w:rFonts w:ascii="Book Antiqua" w:hAnsi="Book Antiqua"/>
          <w:sz w:val="24"/>
        </w:rPr>
      </w:pPr>
    </w:p>
    <w:p w14:paraId="4E3B08F1" w14:textId="77777777" w:rsidR="00AE5F10" w:rsidRPr="00C23444" w:rsidRDefault="00AE5F10" w:rsidP="00346603">
      <w:pPr>
        <w:spacing w:line="360" w:lineRule="auto"/>
        <w:jc w:val="both"/>
        <w:rPr>
          <w:rFonts w:ascii="Book Antiqua" w:hAnsi="Book Antiqua"/>
          <w:sz w:val="24"/>
        </w:rPr>
      </w:pPr>
    </w:p>
    <w:p w14:paraId="49D2EC81" w14:textId="77777777" w:rsidR="00AE5F10" w:rsidRPr="00346603" w:rsidRDefault="00AE5F10" w:rsidP="00346603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4"/>
        </w:rPr>
      </w:pPr>
      <w:r w:rsidRPr="00346603">
        <w:rPr>
          <w:rFonts w:ascii="Book Antiqua" w:hAnsi="Book Antiqua"/>
          <w:b/>
          <w:bCs/>
          <w:sz w:val="24"/>
        </w:rPr>
        <w:t>ΑΠΟ ΤΗ ΔΙΟΙΚΗΣΗ</w:t>
      </w:r>
    </w:p>
    <w:sectPr w:rsidR="00AE5F10" w:rsidRPr="00346603" w:rsidSect="00DE5B0F">
      <w:footerReference w:type="default" r:id="rId9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2FFF" w14:textId="77777777" w:rsidR="007F6ED9" w:rsidRDefault="007F6ED9" w:rsidP="008105D7">
      <w:r>
        <w:separator/>
      </w:r>
    </w:p>
  </w:endnote>
  <w:endnote w:type="continuationSeparator" w:id="0">
    <w:p w14:paraId="7540143D" w14:textId="77777777" w:rsidR="007F6ED9" w:rsidRDefault="007F6ED9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6C334924" w14:textId="77777777" w:rsidTr="003E466A">
      <w:trPr>
        <w:cantSplit/>
        <w:trHeight w:val="466"/>
      </w:trPr>
      <w:tc>
        <w:tcPr>
          <w:tcW w:w="0" w:type="auto"/>
        </w:tcPr>
        <w:p w14:paraId="67F701FF" w14:textId="77777777" w:rsidR="00AE5F10" w:rsidRPr="0086067F" w:rsidRDefault="00965179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54F6946F" wp14:editId="12A95991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0A14902C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5DDD118" wp14:editId="29AB28C9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6488129" wp14:editId="468FC914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1EB971D" w14:textId="77777777" w:rsidR="00572AD4" w:rsidRPr="00572AD4" w:rsidRDefault="00AE5F10" w:rsidP="00572AD4"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521CD2C" wp14:editId="4CC8E0B5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>
              <w:rPr>
                <w:rStyle w:val="-"/>
              </w:rPr>
              <w:t>www.facebook.com/pg/1732089896816696</w:t>
            </w:r>
          </w:hyperlink>
        </w:p>
        <w:p w14:paraId="5611170A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>
            <w:rPr>
              <w:noProof/>
            </w:rPr>
            <w:t xml:space="preserve">       </w:t>
          </w:r>
          <w:r w:rsidR="00965179">
            <w:rPr>
              <w:noProof/>
            </w:rPr>
            <w:drawing>
              <wp:inline distT="0" distB="0" distL="0" distR="0" wp14:anchorId="516163C8" wp14:editId="203DDC4E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noProof/>
            </w:rPr>
            <w:t xml:space="preserve"> </w:t>
          </w:r>
          <w:r>
            <w:rPr>
              <w:rFonts w:ascii="Arial Narrow" w:hAnsi="Arial Narrow"/>
              <w:sz w:val="16"/>
            </w:rPr>
            <w:t>26</w:t>
          </w:r>
          <w:r w:rsidRPr="00FE6AB0">
            <w:rPr>
              <w:rFonts w:ascii="Arial Narrow" w:hAnsi="Arial Narrow"/>
              <w:sz w:val="16"/>
            </w:rPr>
            <w:t xml:space="preserve">410 74500 </w:t>
          </w:r>
          <w:r>
            <w:rPr>
              <w:rFonts w:ascii="Arial Narrow" w:hAnsi="Arial Narrow"/>
              <w:sz w:val="16"/>
            </w:rPr>
            <w:t xml:space="preserve">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395E5A" wp14:editId="33E55725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sz w:val="16"/>
            </w:rPr>
            <w:t>26</w:t>
          </w:r>
          <w:r w:rsidRPr="00572AD4">
            <w:rPr>
              <w:rFonts w:ascii="Arial Narrow" w:hAnsi="Arial Narrow"/>
              <w:sz w:val="16"/>
            </w:rPr>
            <w:t>410 22590</w:t>
          </w:r>
          <w:r w:rsidR="00572AD4">
            <w:rPr>
              <w:rFonts w:ascii="Arial Narrow" w:hAnsi="Arial Narrow"/>
              <w:sz w:val="16"/>
            </w:rPr>
            <w:t xml:space="preserve">                                   </w:t>
          </w:r>
          <w:r w:rsidR="00965179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004D05FB" wp14:editId="25EB206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C438F8">
              <w:rPr>
                <w:rStyle w:val="-"/>
                <w:rFonts w:ascii="Arial Narrow" w:hAnsi="Arial Narrow"/>
                <w:noProof/>
                <w:sz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68ADBCDD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0689E8A3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7FEC" w14:textId="77777777" w:rsidR="007F6ED9" w:rsidRDefault="007F6ED9" w:rsidP="008105D7">
      <w:r>
        <w:separator/>
      </w:r>
    </w:p>
  </w:footnote>
  <w:footnote w:type="continuationSeparator" w:id="0">
    <w:p w14:paraId="0FF8FC13" w14:textId="77777777" w:rsidR="007F6ED9" w:rsidRDefault="007F6ED9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E1C8C"/>
    <w:multiLevelType w:val="hybridMultilevel"/>
    <w:tmpl w:val="B9F444AC"/>
    <w:lvl w:ilvl="0" w:tplc="0408000F">
      <w:start w:val="1"/>
      <w:numFmt w:val="decimal"/>
      <w:lvlText w:val="%1."/>
      <w:lvlJc w:val="left"/>
      <w:pPr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7065C"/>
    <w:multiLevelType w:val="hybridMultilevel"/>
    <w:tmpl w:val="F0024488"/>
    <w:lvl w:ilvl="0" w:tplc="F06C0012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3568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9439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107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86158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808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02285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933165">
    <w:abstractNumId w:val="10"/>
  </w:num>
  <w:num w:numId="8" w16cid:durableId="1270088271">
    <w:abstractNumId w:val="5"/>
  </w:num>
  <w:num w:numId="9" w16cid:durableId="512185282">
    <w:abstractNumId w:val="1"/>
  </w:num>
  <w:num w:numId="10" w16cid:durableId="867256999">
    <w:abstractNumId w:val="0"/>
  </w:num>
  <w:num w:numId="11" w16cid:durableId="1716734284">
    <w:abstractNumId w:val="8"/>
  </w:num>
  <w:num w:numId="12" w16cid:durableId="1999990818">
    <w:abstractNumId w:val="3"/>
  </w:num>
  <w:num w:numId="13" w16cid:durableId="2040549453">
    <w:abstractNumId w:val="4"/>
  </w:num>
  <w:num w:numId="14" w16cid:durableId="1239708751">
    <w:abstractNumId w:val="12"/>
  </w:num>
  <w:num w:numId="15" w16cid:durableId="194780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1D0"/>
    <w:rsid w:val="0002615B"/>
    <w:rsid w:val="00054228"/>
    <w:rsid w:val="00076575"/>
    <w:rsid w:val="0008597C"/>
    <w:rsid w:val="000874D1"/>
    <w:rsid w:val="000B39BD"/>
    <w:rsid w:val="000B4C89"/>
    <w:rsid w:val="000C4CB6"/>
    <w:rsid w:val="000C4F41"/>
    <w:rsid w:val="000C6A28"/>
    <w:rsid w:val="000D7219"/>
    <w:rsid w:val="000E08D2"/>
    <w:rsid w:val="00182152"/>
    <w:rsid w:val="001C2B79"/>
    <w:rsid w:val="001F4EE9"/>
    <w:rsid w:val="001F6BDE"/>
    <w:rsid w:val="00200CB3"/>
    <w:rsid w:val="002013E9"/>
    <w:rsid w:val="00201DEA"/>
    <w:rsid w:val="0020235E"/>
    <w:rsid w:val="00215444"/>
    <w:rsid w:val="00221186"/>
    <w:rsid w:val="0022627F"/>
    <w:rsid w:val="00230E91"/>
    <w:rsid w:val="002371A6"/>
    <w:rsid w:val="00254752"/>
    <w:rsid w:val="00262C3C"/>
    <w:rsid w:val="00275284"/>
    <w:rsid w:val="002821C4"/>
    <w:rsid w:val="0028780D"/>
    <w:rsid w:val="002A04E4"/>
    <w:rsid w:val="002A4BF3"/>
    <w:rsid w:val="002B3B44"/>
    <w:rsid w:val="002C00E5"/>
    <w:rsid w:val="002C5550"/>
    <w:rsid w:val="002C5AD8"/>
    <w:rsid w:val="002C6B39"/>
    <w:rsid w:val="002D1D90"/>
    <w:rsid w:val="002E0566"/>
    <w:rsid w:val="002E3932"/>
    <w:rsid w:val="002F30DE"/>
    <w:rsid w:val="0031038B"/>
    <w:rsid w:val="00335CD8"/>
    <w:rsid w:val="00346603"/>
    <w:rsid w:val="0035042C"/>
    <w:rsid w:val="00361F68"/>
    <w:rsid w:val="00362581"/>
    <w:rsid w:val="003678D2"/>
    <w:rsid w:val="00377E19"/>
    <w:rsid w:val="0039276F"/>
    <w:rsid w:val="003B7FC1"/>
    <w:rsid w:val="003E12AA"/>
    <w:rsid w:val="003E466A"/>
    <w:rsid w:val="003E47E0"/>
    <w:rsid w:val="003F6BA0"/>
    <w:rsid w:val="00405EBB"/>
    <w:rsid w:val="00413498"/>
    <w:rsid w:val="00422B9E"/>
    <w:rsid w:val="00431D32"/>
    <w:rsid w:val="00435B20"/>
    <w:rsid w:val="0044371B"/>
    <w:rsid w:val="00485135"/>
    <w:rsid w:val="0049041A"/>
    <w:rsid w:val="004C2D7F"/>
    <w:rsid w:val="004C763F"/>
    <w:rsid w:val="004D0169"/>
    <w:rsid w:val="004D122C"/>
    <w:rsid w:val="004E54B4"/>
    <w:rsid w:val="005063A0"/>
    <w:rsid w:val="0051389D"/>
    <w:rsid w:val="00533065"/>
    <w:rsid w:val="00564018"/>
    <w:rsid w:val="00572AD4"/>
    <w:rsid w:val="005A023C"/>
    <w:rsid w:val="005E741A"/>
    <w:rsid w:val="005E791F"/>
    <w:rsid w:val="00601F09"/>
    <w:rsid w:val="00622770"/>
    <w:rsid w:val="00625DAA"/>
    <w:rsid w:val="00644114"/>
    <w:rsid w:val="00644244"/>
    <w:rsid w:val="00673515"/>
    <w:rsid w:val="0067351E"/>
    <w:rsid w:val="00682BF5"/>
    <w:rsid w:val="00686C74"/>
    <w:rsid w:val="00693749"/>
    <w:rsid w:val="006A0550"/>
    <w:rsid w:val="006B0D76"/>
    <w:rsid w:val="006C000F"/>
    <w:rsid w:val="006E1BF1"/>
    <w:rsid w:val="006E4C1C"/>
    <w:rsid w:val="006F17FC"/>
    <w:rsid w:val="006F344A"/>
    <w:rsid w:val="00744FB1"/>
    <w:rsid w:val="007571D1"/>
    <w:rsid w:val="00790160"/>
    <w:rsid w:val="00792CEC"/>
    <w:rsid w:val="007A078A"/>
    <w:rsid w:val="007B4DD9"/>
    <w:rsid w:val="007B61BE"/>
    <w:rsid w:val="007E3034"/>
    <w:rsid w:val="007F6ED9"/>
    <w:rsid w:val="008105D7"/>
    <w:rsid w:val="00813C54"/>
    <w:rsid w:val="00821ABD"/>
    <w:rsid w:val="008278E5"/>
    <w:rsid w:val="00845C17"/>
    <w:rsid w:val="00853D41"/>
    <w:rsid w:val="008555B6"/>
    <w:rsid w:val="00862A24"/>
    <w:rsid w:val="008642C4"/>
    <w:rsid w:val="00875EC5"/>
    <w:rsid w:val="0088167E"/>
    <w:rsid w:val="00886943"/>
    <w:rsid w:val="008930B3"/>
    <w:rsid w:val="00897226"/>
    <w:rsid w:val="008A6F9D"/>
    <w:rsid w:val="008B45A1"/>
    <w:rsid w:val="008C4302"/>
    <w:rsid w:val="008D5144"/>
    <w:rsid w:val="008D6048"/>
    <w:rsid w:val="008E3A1F"/>
    <w:rsid w:val="008F5CFB"/>
    <w:rsid w:val="00906E6D"/>
    <w:rsid w:val="009309ED"/>
    <w:rsid w:val="00935199"/>
    <w:rsid w:val="00945BF6"/>
    <w:rsid w:val="009521D0"/>
    <w:rsid w:val="00962441"/>
    <w:rsid w:val="00965179"/>
    <w:rsid w:val="00982B8B"/>
    <w:rsid w:val="00997120"/>
    <w:rsid w:val="00997F5E"/>
    <w:rsid w:val="009A1482"/>
    <w:rsid w:val="009A3078"/>
    <w:rsid w:val="009A67B4"/>
    <w:rsid w:val="009A690C"/>
    <w:rsid w:val="009D587F"/>
    <w:rsid w:val="009E4FD6"/>
    <w:rsid w:val="00A02BB4"/>
    <w:rsid w:val="00A17C9C"/>
    <w:rsid w:val="00A34088"/>
    <w:rsid w:val="00A468F1"/>
    <w:rsid w:val="00A53310"/>
    <w:rsid w:val="00A61475"/>
    <w:rsid w:val="00AA509A"/>
    <w:rsid w:val="00AA7059"/>
    <w:rsid w:val="00AC3C56"/>
    <w:rsid w:val="00AD7C89"/>
    <w:rsid w:val="00AE5F10"/>
    <w:rsid w:val="00B022AA"/>
    <w:rsid w:val="00B10F0A"/>
    <w:rsid w:val="00B51D95"/>
    <w:rsid w:val="00B64112"/>
    <w:rsid w:val="00B852B3"/>
    <w:rsid w:val="00BA2C37"/>
    <w:rsid w:val="00BB0519"/>
    <w:rsid w:val="00BC2782"/>
    <w:rsid w:val="00BE28A8"/>
    <w:rsid w:val="00BF1BB1"/>
    <w:rsid w:val="00C047FB"/>
    <w:rsid w:val="00C21AB0"/>
    <w:rsid w:val="00C23444"/>
    <w:rsid w:val="00C94C60"/>
    <w:rsid w:val="00C97CF3"/>
    <w:rsid w:val="00CF38BE"/>
    <w:rsid w:val="00D04C55"/>
    <w:rsid w:val="00D12849"/>
    <w:rsid w:val="00D13546"/>
    <w:rsid w:val="00D53010"/>
    <w:rsid w:val="00D76610"/>
    <w:rsid w:val="00D86346"/>
    <w:rsid w:val="00DA0A79"/>
    <w:rsid w:val="00DB7C3A"/>
    <w:rsid w:val="00DC3D2A"/>
    <w:rsid w:val="00DC5E15"/>
    <w:rsid w:val="00DE5B0F"/>
    <w:rsid w:val="00DF43B4"/>
    <w:rsid w:val="00DF48E9"/>
    <w:rsid w:val="00E00976"/>
    <w:rsid w:val="00E00E51"/>
    <w:rsid w:val="00E10956"/>
    <w:rsid w:val="00E230B1"/>
    <w:rsid w:val="00E30ED3"/>
    <w:rsid w:val="00E466A4"/>
    <w:rsid w:val="00E62CCB"/>
    <w:rsid w:val="00EC787D"/>
    <w:rsid w:val="00EE220E"/>
    <w:rsid w:val="00F028AB"/>
    <w:rsid w:val="00F33B00"/>
    <w:rsid w:val="00F54930"/>
    <w:rsid w:val="00F77B85"/>
    <w:rsid w:val="00F84B02"/>
    <w:rsid w:val="00F84D70"/>
    <w:rsid w:val="00F87FA4"/>
    <w:rsid w:val="00F90D68"/>
    <w:rsid w:val="00F94651"/>
    <w:rsid w:val="00FA3504"/>
    <w:rsid w:val="00FB0DC6"/>
    <w:rsid w:val="00FC2641"/>
    <w:rsid w:val="00FD0E3C"/>
    <w:rsid w:val="00FD6DE8"/>
    <w:rsid w:val="00FE6AB0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5C5CF"/>
  <w15:docId w15:val="{7A291D8F-BD3B-414D-8E68-57DD0097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x193iq5w">
    <w:name w:val="x193iq5w"/>
    <w:basedOn w:val="a0"/>
    <w:rsid w:val="002C5AD8"/>
  </w:style>
  <w:style w:type="character" w:styleId="ab">
    <w:name w:val="Unresolved Mention"/>
    <w:basedOn w:val="a0"/>
    <w:uiPriority w:val="99"/>
    <w:semiHidden/>
    <w:unhideWhenUsed/>
    <w:rsid w:val="00F3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businessportal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54" baseType="variant">
      <vt:variant>
        <vt:i4>5832719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https://www.facebook.com/%CE%95%CF%80%CE%B9%CE%BC%CE%B5%CE%BB%CE%B7%CF%84%CE%AE%CF%81%CE%B9%CE%BF%CE%91%CE%B9%CF%84%CF%89%CE%BB%CE%BF%CE%B1%CE%BA%CE%B1%CF%81%CE%BD%CE%B1%CE%BD%CE%AF%CE%B1%CF%82-1732089896816696/?ref=bookmarks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https://www.youtube.com/watch?v=ISBIrDNhjXc</vt:lpwstr>
      </vt:variant>
      <vt:variant>
        <vt:lpwstr/>
      </vt:variant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https://www.facebook.com/1732089896816696/videos/432984080578884/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https://www.youtube.com/watch?v=xuhZaVmHC2A&amp;list=PLLMapBRxka_01JwXJd3CgQOWuyZ-9oU22&amp;index=2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https://www.youtube.com/watch?v=WFBZgZdEqdo&amp;list=PLLMapBRxka_01JwXJd3CgQOWuyZ-9oU22</vt:lpwstr>
      </vt:variant>
      <vt:variant>
        <vt:lpwstr/>
      </vt:variant>
      <vt:variant>
        <vt:i4>3014688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http://www.youtube.com/channel/UCsdqswQWzuJauVMtAQ-iJnQ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http://www.facebook.com/pg/1732089896816696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mailto:contact@epimetol.gr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http://www.etakcci.gr/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Bill Ifadis</cp:lastModifiedBy>
  <cp:revision>4</cp:revision>
  <cp:lastPrinted>2025-03-19T10:06:00Z</cp:lastPrinted>
  <dcterms:created xsi:type="dcterms:W3CDTF">2025-03-19T08:34:00Z</dcterms:created>
  <dcterms:modified xsi:type="dcterms:W3CDTF">2025-03-19T10:14:00Z</dcterms:modified>
</cp:coreProperties>
</file>