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5ED6" w14:textId="1F7AE809" w:rsidR="009E159A" w:rsidRDefault="008B6E07">
      <w:pPr>
        <w:pStyle w:val="1"/>
        <w:jc w:val="center"/>
      </w:pPr>
      <w:r>
        <w:rPr>
          <w:rStyle w:val="NoneA"/>
          <w:noProof/>
        </w:rPr>
        <w:drawing>
          <wp:inline distT="0" distB="0" distL="0" distR="0" wp14:anchorId="6FE79FC0" wp14:editId="3057483C">
            <wp:extent cx="4351020" cy="1897380"/>
            <wp:effectExtent l="0" t="0" r="0" b="0"/>
            <wp:docPr id="1" name="Εικόνα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1020" cy="1897380"/>
                    </a:xfrm>
                    <a:prstGeom prst="rect">
                      <a:avLst/>
                    </a:prstGeom>
                    <a:noFill/>
                    <a:ln>
                      <a:noFill/>
                    </a:ln>
                  </pic:spPr>
                </pic:pic>
              </a:graphicData>
            </a:graphic>
          </wp:inline>
        </w:drawing>
      </w:r>
    </w:p>
    <w:p w14:paraId="4241F3D6" w14:textId="0454C11C" w:rsidR="009E159A" w:rsidRPr="00945010" w:rsidRDefault="009E159A">
      <w:pPr>
        <w:pStyle w:val="1"/>
        <w:jc w:val="right"/>
        <w:rPr>
          <w:rFonts w:ascii="Arial" w:eastAsia="Times New Roman" w:hAnsi="Arial" w:cs="Arial"/>
          <w:color w:val="auto"/>
          <w:sz w:val="28"/>
          <w:szCs w:val="28"/>
          <w:lang w:val="el-GR" w:eastAsia="en-US"/>
        </w:rPr>
      </w:pPr>
      <w:r>
        <w:tab/>
      </w:r>
      <w:r>
        <w:tab/>
      </w:r>
      <w:r w:rsidRPr="00AB76DD">
        <w:rPr>
          <w:rFonts w:ascii="Arial" w:hAnsi="Arial"/>
          <w:sz w:val="24"/>
          <w:szCs w:val="24"/>
          <w:lang w:val="el-GR"/>
        </w:rPr>
        <w:t xml:space="preserve">    </w:t>
      </w:r>
      <w:r w:rsidRPr="00945010">
        <w:rPr>
          <w:rFonts w:ascii="Arial" w:eastAsia="Times New Roman" w:hAnsi="Arial" w:cs="Arial"/>
          <w:color w:val="auto"/>
          <w:sz w:val="28"/>
          <w:szCs w:val="28"/>
          <w:lang w:val="el-GR" w:eastAsia="en-US"/>
        </w:rPr>
        <w:t xml:space="preserve">Θεσσαλονίκη </w:t>
      </w:r>
      <w:r w:rsidR="004347E0">
        <w:rPr>
          <w:rFonts w:ascii="Arial" w:eastAsia="Times New Roman" w:hAnsi="Arial" w:cs="Arial"/>
          <w:color w:val="auto"/>
          <w:sz w:val="28"/>
          <w:szCs w:val="28"/>
          <w:lang w:val="el-GR" w:eastAsia="en-US"/>
        </w:rPr>
        <w:t>01</w:t>
      </w:r>
      <w:r w:rsidRPr="00945010">
        <w:rPr>
          <w:rFonts w:ascii="Arial" w:eastAsia="Times New Roman" w:hAnsi="Arial" w:cs="Arial"/>
          <w:color w:val="auto"/>
          <w:sz w:val="28"/>
          <w:szCs w:val="28"/>
          <w:lang w:val="el-GR" w:eastAsia="en-US"/>
        </w:rPr>
        <w:t>.</w:t>
      </w:r>
      <w:r w:rsidR="00936BBF" w:rsidRPr="00945010">
        <w:rPr>
          <w:rFonts w:ascii="Arial" w:eastAsia="Times New Roman" w:hAnsi="Arial" w:cs="Arial"/>
          <w:color w:val="auto"/>
          <w:sz w:val="28"/>
          <w:szCs w:val="28"/>
          <w:lang w:val="el-GR" w:eastAsia="en-US"/>
        </w:rPr>
        <w:t>0</w:t>
      </w:r>
      <w:r w:rsidR="004347E0">
        <w:rPr>
          <w:rFonts w:ascii="Arial" w:eastAsia="Times New Roman" w:hAnsi="Arial" w:cs="Arial"/>
          <w:color w:val="auto"/>
          <w:sz w:val="28"/>
          <w:szCs w:val="28"/>
          <w:lang w:val="el-GR" w:eastAsia="en-US"/>
        </w:rPr>
        <w:t>4</w:t>
      </w:r>
      <w:r w:rsidRPr="00945010">
        <w:rPr>
          <w:rFonts w:ascii="Arial" w:eastAsia="Times New Roman" w:hAnsi="Arial" w:cs="Arial"/>
          <w:color w:val="auto"/>
          <w:sz w:val="28"/>
          <w:szCs w:val="28"/>
          <w:lang w:val="el-GR" w:eastAsia="en-US"/>
        </w:rPr>
        <w:t>.202</w:t>
      </w:r>
      <w:r w:rsidR="00936BBF" w:rsidRPr="00945010">
        <w:rPr>
          <w:rFonts w:ascii="Arial" w:eastAsia="Times New Roman" w:hAnsi="Arial" w:cs="Arial"/>
          <w:color w:val="auto"/>
          <w:sz w:val="28"/>
          <w:szCs w:val="28"/>
          <w:lang w:val="el-GR" w:eastAsia="en-US"/>
        </w:rPr>
        <w:t>5</w:t>
      </w:r>
    </w:p>
    <w:p w14:paraId="31F8BDA2" w14:textId="7E938B37" w:rsidR="003D2544" w:rsidRPr="003D2544" w:rsidRDefault="009E159A" w:rsidP="003D2544">
      <w:pPr>
        <w:pStyle w:val="1"/>
        <w:jc w:val="center"/>
        <w:rPr>
          <w:rFonts w:ascii="Arial" w:hAnsi="Arial"/>
          <w:b/>
          <w:bCs/>
          <w:spacing w:val="44"/>
          <w:sz w:val="32"/>
          <w:szCs w:val="32"/>
          <w:u w:val="single"/>
          <w:lang w:val="el-GR"/>
        </w:rPr>
      </w:pPr>
      <w:r w:rsidRPr="00661603">
        <w:rPr>
          <w:rFonts w:ascii="Arial" w:hAnsi="Arial"/>
          <w:b/>
          <w:bCs/>
          <w:spacing w:val="44"/>
          <w:sz w:val="32"/>
          <w:szCs w:val="32"/>
          <w:u w:val="single"/>
          <w:lang w:val="el-GR"/>
        </w:rPr>
        <w:t>ΔΕΛΤΙΟ ΤΥΠΟΥ</w:t>
      </w:r>
    </w:p>
    <w:p w14:paraId="1B63BE3A" w14:textId="77777777" w:rsidR="003D2544" w:rsidRDefault="003D2544" w:rsidP="003D2544">
      <w:pPr>
        <w:jc w:val="center"/>
        <w:rPr>
          <w:rFonts w:ascii="Arial" w:hAnsi="Arial" w:cs="Arial"/>
          <w:b/>
          <w:bCs/>
          <w:sz w:val="28"/>
          <w:szCs w:val="28"/>
          <w:lang w:val="el-GR"/>
        </w:rPr>
      </w:pPr>
      <w:r w:rsidRPr="003D2544">
        <w:rPr>
          <w:rFonts w:ascii="Arial" w:hAnsi="Arial" w:cs="Arial"/>
          <w:b/>
          <w:bCs/>
          <w:sz w:val="28"/>
          <w:szCs w:val="28"/>
          <w:lang w:val="el-GR"/>
        </w:rPr>
        <w:t xml:space="preserve">Επιχειρηματική αποστολή από τη Ρουμανία στο ΕΒΕΘ στις 9 Απριλίου - Συναντήσεις </w:t>
      </w:r>
      <w:r>
        <w:rPr>
          <w:rFonts w:ascii="Arial" w:hAnsi="Arial" w:cs="Arial"/>
          <w:b/>
          <w:bCs/>
          <w:sz w:val="28"/>
          <w:szCs w:val="28"/>
          <w:lang w:val="el-GR"/>
        </w:rPr>
        <w:t xml:space="preserve">με ελληνικές επιχειρήσεις </w:t>
      </w:r>
    </w:p>
    <w:p w14:paraId="06ED7C2C" w14:textId="77777777" w:rsidR="003D2544" w:rsidRDefault="003D2544" w:rsidP="003D2544">
      <w:pPr>
        <w:jc w:val="center"/>
        <w:rPr>
          <w:rFonts w:ascii="Arial" w:hAnsi="Arial" w:cs="Arial"/>
          <w:b/>
          <w:bCs/>
          <w:sz w:val="28"/>
          <w:szCs w:val="28"/>
          <w:lang w:val="el-GR"/>
        </w:rPr>
      </w:pPr>
    </w:p>
    <w:p w14:paraId="73659A02" w14:textId="3C7D4821" w:rsidR="00AF6DA7" w:rsidRDefault="000D5155" w:rsidP="003D2544">
      <w:pPr>
        <w:pStyle w:val="Web"/>
        <w:jc w:val="both"/>
        <w:rPr>
          <w:rFonts w:ascii="Arial" w:hAnsi="Arial" w:cs="Arial"/>
        </w:rPr>
      </w:pPr>
      <w:r>
        <w:rPr>
          <w:rFonts w:ascii="Arial" w:hAnsi="Arial" w:cs="Arial"/>
        </w:rPr>
        <w:t xml:space="preserve">Επιχειρηματική αποστολή από τη Ρουμανία θα επισκεφτεί το Εμπορικό και Βιομηχανικό Επιμελητήριο Θεσσαλονίκης </w:t>
      </w:r>
      <w:r w:rsidR="00AF6DA7">
        <w:rPr>
          <w:rFonts w:ascii="Arial" w:hAnsi="Arial" w:cs="Arial"/>
        </w:rPr>
        <w:t>την Τετάρτη 9 Απριλίου</w:t>
      </w:r>
      <w:r w:rsidR="00537918">
        <w:rPr>
          <w:rFonts w:ascii="Arial" w:hAnsi="Arial" w:cs="Arial"/>
        </w:rPr>
        <w:t xml:space="preserve">, καθώς το Επιμελητήριο ενισχύει τις πρωτοβουλίες του προς την κατεύθυνση της </w:t>
      </w:r>
      <w:r w:rsidR="003D2544" w:rsidRPr="003D2544">
        <w:rPr>
          <w:rFonts w:ascii="Arial" w:hAnsi="Arial" w:cs="Arial"/>
        </w:rPr>
        <w:t>ενίσχυση</w:t>
      </w:r>
      <w:r w:rsidR="00537918">
        <w:rPr>
          <w:rFonts w:ascii="Arial" w:hAnsi="Arial" w:cs="Arial"/>
        </w:rPr>
        <w:t>ς</w:t>
      </w:r>
      <w:r w:rsidR="003D2544" w:rsidRPr="003D2544">
        <w:rPr>
          <w:rFonts w:ascii="Arial" w:hAnsi="Arial" w:cs="Arial"/>
        </w:rPr>
        <w:t xml:space="preserve"> των διεθνών επιχειρηματικών συνεργασιών</w:t>
      </w:r>
      <w:r w:rsidR="00AF6DA7">
        <w:rPr>
          <w:rFonts w:ascii="Arial" w:hAnsi="Arial" w:cs="Arial"/>
        </w:rPr>
        <w:t>.</w:t>
      </w:r>
    </w:p>
    <w:p w14:paraId="6569755B" w14:textId="1FCBA282" w:rsidR="003D2544" w:rsidRPr="003D2544" w:rsidRDefault="00AF6DA7" w:rsidP="003D2544">
      <w:pPr>
        <w:pStyle w:val="Web"/>
        <w:jc w:val="both"/>
        <w:rPr>
          <w:rFonts w:ascii="Arial" w:hAnsi="Arial" w:cs="Arial"/>
        </w:rPr>
      </w:pPr>
      <w:r>
        <w:rPr>
          <w:rFonts w:ascii="Arial" w:hAnsi="Arial" w:cs="Arial"/>
        </w:rPr>
        <w:t xml:space="preserve">Η αποστολή θα </w:t>
      </w:r>
      <w:r w:rsidR="003D2544" w:rsidRPr="003D2544">
        <w:rPr>
          <w:rFonts w:ascii="Arial" w:hAnsi="Arial" w:cs="Arial"/>
        </w:rPr>
        <w:t xml:space="preserve">αποτελείται από εκπροσώπους πέντε </w:t>
      </w:r>
      <w:r w:rsidR="00E05541">
        <w:rPr>
          <w:rFonts w:ascii="Arial" w:hAnsi="Arial" w:cs="Arial"/>
        </w:rPr>
        <w:t>ρ</w:t>
      </w:r>
      <w:r w:rsidR="003D2544" w:rsidRPr="003D2544">
        <w:rPr>
          <w:rFonts w:ascii="Arial" w:hAnsi="Arial" w:cs="Arial"/>
        </w:rPr>
        <w:t>ουμανικών δήμων (Alexandria, Ramnicu Valcea, Caracal, Miroslava Community</w:t>
      </w:r>
      <w:r w:rsidR="000D5155">
        <w:rPr>
          <w:rFonts w:ascii="Arial" w:hAnsi="Arial" w:cs="Arial"/>
        </w:rPr>
        <w:t xml:space="preserve"> και </w:t>
      </w:r>
      <w:r w:rsidR="003D2544" w:rsidRPr="003D2544">
        <w:rPr>
          <w:rFonts w:ascii="Arial" w:hAnsi="Arial" w:cs="Arial"/>
        </w:rPr>
        <w:t>Milisauti City), καθώς και ορισμένων σημαντικών επιχειρήσεω</w:t>
      </w:r>
      <w:r>
        <w:rPr>
          <w:rFonts w:ascii="Arial" w:hAnsi="Arial" w:cs="Arial"/>
        </w:rPr>
        <w:t xml:space="preserve">ν, ενώ </w:t>
      </w:r>
      <w:r w:rsidR="003D2544" w:rsidRPr="003D2544">
        <w:rPr>
          <w:rFonts w:ascii="Arial" w:hAnsi="Arial" w:cs="Arial"/>
        </w:rPr>
        <w:t xml:space="preserve">διοργανώνεται στο πλαίσιο του </w:t>
      </w:r>
      <w:hyperlink r:id="rId8" w:history="1">
        <w:r w:rsidR="003D2544" w:rsidRPr="003D2544">
          <w:rPr>
            <w:rStyle w:val="-"/>
            <w:rFonts w:ascii="Arial" w:hAnsi="Arial" w:cs="Arial"/>
            <w:lang w:val="en-US"/>
          </w:rPr>
          <w:t>Romanian</w:t>
        </w:r>
        <w:r w:rsidR="003D2544" w:rsidRPr="003D2544">
          <w:rPr>
            <w:rStyle w:val="-"/>
            <w:rFonts w:ascii="Arial" w:hAnsi="Arial" w:cs="Arial"/>
          </w:rPr>
          <w:t xml:space="preserve"> </w:t>
        </w:r>
        <w:r w:rsidR="003D2544" w:rsidRPr="003D2544">
          <w:rPr>
            <w:rStyle w:val="-"/>
            <w:rFonts w:ascii="Arial" w:hAnsi="Arial" w:cs="Arial"/>
            <w:lang w:val="en-US"/>
          </w:rPr>
          <w:t>Investment</w:t>
        </w:r>
        <w:r w:rsidR="003D2544" w:rsidRPr="003D2544">
          <w:rPr>
            <w:rStyle w:val="-"/>
            <w:rFonts w:ascii="Arial" w:hAnsi="Arial" w:cs="Arial"/>
          </w:rPr>
          <w:t xml:space="preserve"> </w:t>
        </w:r>
        <w:r w:rsidR="003D2544" w:rsidRPr="003D2544">
          <w:rPr>
            <w:rStyle w:val="-"/>
            <w:rFonts w:ascii="Arial" w:hAnsi="Arial" w:cs="Arial"/>
            <w:lang w:val="en-US"/>
          </w:rPr>
          <w:t>Zoom</w:t>
        </w:r>
        <w:r w:rsidR="003D2544" w:rsidRPr="003D2544">
          <w:rPr>
            <w:rStyle w:val="-"/>
            <w:rFonts w:ascii="Arial" w:hAnsi="Arial" w:cs="Arial"/>
          </w:rPr>
          <w:t xml:space="preserve"> </w:t>
        </w:r>
        <w:r w:rsidR="003D2544" w:rsidRPr="003D2544">
          <w:rPr>
            <w:rStyle w:val="-"/>
            <w:rFonts w:ascii="Arial" w:hAnsi="Arial" w:cs="Arial"/>
            <w:lang w:val="en-US"/>
          </w:rPr>
          <w:t>Program</w:t>
        </w:r>
      </w:hyperlink>
      <w:r w:rsidR="003D2544" w:rsidRPr="003D2544">
        <w:rPr>
          <w:rFonts w:ascii="Arial" w:hAnsi="Arial" w:cs="Arial"/>
        </w:rPr>
        <w:t xml:space="preserve"> σε συνεργασία με το Γενικό Προξενείο της Ρουμανίας στη Θεσσαλονίκη.</w:t>
      </w:r>
    </w:p>
    <w:p w14:paraId="19C7FE80" w14:textId="77777777" w:rsidR="003D2544" w:rsidRPr="003D2544" w:rsidRDefault="003D2544" w:rsidP="003D2544">
      <w:pPr>
        <w:pStyle w:val="Web"/>
        <w:jc w:val="both"/>
        <w:rPr>
          <w:rFonts w:ascii="Arial" w:hAnsi="Arial" w:cs="Arial"/>
        </w:rPr>
      </w:pPr>
      <w:r w:rsidRPr="003D2544">
        <w:rPr>
          <w:rFonts w:ascii="Arial" w:hAnsi="Arial" w:cs="Arial"/>
        </w:rPr>
        <w:t xml:space="preserve">Οι συμμετέχοντες στην αποστολή εκπροσωπούν πολυάριθμες επιχειρήσεις που δραστηριοποιούνται σε ευρύ φάσμα τομέων και ιδίως στους τομείς της γεωργίας, της βιομηχανίας και του τουρισμού. Αναλυτικές πληροφορίες για τους δήμους και τις επιχειρήσεις που θα εκπροσωπηθούν στην αποστολή θα βρείτε </w:t>
      </w:r>
      <w:hyperlink r:id="rId9" w:history="1">
        <w:r w:rsidRPr="003D2544">
          <w:rPr>
            <w:rStyle w:val="-"/>
            <w:rFonts w:ascii="Arial" w:hAnsi="Arial" w:cs="Arial"/>
          </w:rPr>
          <w:t>εδώ</w:t>
        </w:r>
      </w:hyperlink>
      <w:r w:rsidRPr="003D2544">
        <w:rPr>
          <w:rFonts w:ascii="Arial" w:hAnsi="Arial" w:cs="Arial"/>
        </w:rPr>
        <w:t>.</w:t>
      </w:r>
    </w:p>
    <w:p w14:paraId="287B3132" w14:textId="63B434ED" w:rsidR="003D2544" w:rsidRPr="003D2544" w:rsidRDefault="00AF6DA7" w:rsidP="003D2544">
      <w:pPr>
        <w:pStyle w:val="Web"/>
        <w:jc w:val="both"/>
        <w:rPr>
          <w:rFonts w:ascii="Arial" w:hAnsi="Arial" w:cs="Arial"/>
        </w:rPr>
      </w:pPr>
      <w:r>
        <w:rPr>
          <w:rFonts w:ascii="Arial" w:hAnsi="Arial" w:cs="Arial"/>
        </w:rPr>
        <w:t>Τ</w:t>
      </w:r>
      <w:r w:rsidR="003D2544" w:rsidRPr="003D2544">
        <w:rPr>
          <w:rFonts w:ascii="Arial" w:hAnsi="Arial" w:cs="Arial"/>
        </w:rPr>
        <w:t xml:space="preserve">ο </w:t>
      </w:r>
      <w:r w:rsidR="003D2544" w:rsidRPr="00AF6DA7">
        <w:rPr>
          <w:rStyle w:val="a4"/>
          <w:rFonts w:ascii="Arial" w:eastAsiaTheme="majorEastAsia" w:hAnsi="Arial" w:cs="Arial"/>
          <w:b w:val="0"/>
          <w:bCs w:val="0"/>
        </w:rPr>
        <w:t xml:space="preserve">ΕΒΕΘ </w:t>
      </w:r>
      <w:r w:rsidR="00537918">
        <w:rPr>
          <w:rStyle w:val="a4"/>
          <w:rFonts w:ascii="Arial" w:eastAsiaTheme="majorEastAsia" w:hAnsi="Arial" w:cs="Arial"/>
          <w:b w:val="0"/>
          <w:bCs w:val="0"/>
        </w:rPr>
        <w:t xml:space="preserve">θα </w:t>
      </w:r>
      <w:r w:rsidR="003D2544" w:rsidRPr="00AF6DA7">
        <w:rPr>
          <w:rStyle w:val="a4"/>
          <w:rFonts w:ascii="Arial" w:eastAsiaTheme="majorEastAsia" w:hAnsi="Arial" w:cs="Arial"/>
          <w:b w:val="0"/>
          <w:bCs w:val="0"/>
        </w:rPr>
        <w:t>διοργανώ</w:t>
      </w:r>
      <w:r w:rsidR="00537918">
        <w:rPr>
          <w:rStyle w:val="a4"/>
          <w:rFonts w:ascii="Arial" w:eastAsiaTheme="majorEastAsia" w:hAnsi="Arial" w:cs="Arial"/>
          <w:b w:val="0"/>
          <w:bCs w:val="0"/>
        </w:rPr>
        <w:t>σ</w:t>
      </w:r>
      <w:r w:rsidR="003D2544" w:rsidRPr="00AF6DA7">
        <w:rPr>
          <w:rStyle w:val="a4"/>
          <w:rFonts w:ascii="Arial" w:eastAsiaTheme="majorEastAsia" w:hAnsi="Arial" w:cs="Arial"/>
          <w:b w:val="0"/>
          <w:bCs w:val="0"/>
        </w:rPr>
        <w:t xml:space="preserve">ει </w:t>
      </w:r>
      <w:r w:rsidR="00537918">
        <w:rPr>
          <w:rStyle w:val="a4"/>
          <w:rFonts w:ascii="Arial" w:eastAsiaTheme="majorEastAsia" w:hAnsi="Arial" w:cs="Arial"/>
          <w:b w:val="0"/>
          <w:bCs w:val="0"/>
        </w:rPr>
        <w:t xml:space="preserve">και </w:t>
      </w:r>
      <w:r w:rsidR="003D2544" w:rsidRPr="00AF6DA7">
        <w:rPr>
          <w:rStyle w:val="a4"/>
          <w:rFonts w:ascii="Arial" w:eastAsiaTheme="majorEastAsia" w:hAnsi="Arial" w:cs="Arial"/>
          <w:b w:val="0"/>
          <w:bCs w:val="0"/>
        </w:rPr>
        <w:t>κατ΄ ιδίαν συναντήσεις</w:t>
      </w:r>
      <w:r w:rsidR="003D2544" w:rsidRPr="003D2544">
        <w:rPr>
          <w:rFonts w:ascii="Arial" w:hAnsi="Arial" w:cs="Arial"/>
        </w:rPr>
        <w:t xml:space="preserve"> μεταξύ των </w:t>
      </w:r>
      <w:r>
        <w:rPr>
          <w:rFonts w:ascii="Arial" w:hAnsi="Arial" w:cs="Arial"/>
        </w:rPr>
        <w:t xml:space="preserve">εκπροσώπων των Ρουμανικών </w:t>
      </w:r>
      <w:r w:rsidR="003D2544" w:rsidRPr="003D2544">
        <w:rPr>
          <w:rFonts w:ascii="Arial" w:hAnsi="Arial" w:cs="Arial"/>
        </w:rPr>
        <w:t xml:space="preserve">και </w:t>
      </w:r>
      <w:r>
        <w:rPr>
          <w:rFonts w:ascii="Arial" w:hAnsi="Arial" w:cs="Arial"/>
        </w:rPr>
        <w:t>των Ε</w:t>
      </w:r>
      <w:r w:rsidR="003D2544" w:rsidRPr="003D2544">
        <w:rPr>
          <w:rFonts w:ascii="Arial" w:hAnsi="Arial" w:cs="Arial"/>
        </w:rPr>
        <w:t>λληνικών επιχειρήσεων, προσφέροντας μια εξαιρετική ευκαιρία για την ανάπτυξη νέων συνεργασιών και την ενίσχυση του εμπορίου μεταξύ των δύο χωρών.</w:t>
      </w:r>
    </w:p>
    <w:p w14:paraId="191B0396" w14:textId="18FF5239" w:rsidR="003D2544" w:rsidRPr="003D2544" w:rsidRDefault="003D2544" w:rsidP="003D2544">
      <w:pPr>
        <w:pStyle w:val="Web"/>
        <w:jc w:val="both"/>
        <w:rPr>
          <w:rFonts w:ascii="Arial" w:hAnsi="Arial" w:cs="Arial"/>
        </w:rPr>
      </w:pPr>
      <w:r w:rsidRPr="003D2544">
        <w:rPr>
          <w:rFonts w:ascii="Arial" w:hAnsi="Arial" w:cs="Arial"/>
        </w:rPr>
        <w:t xml:space="preserve">Οι συναντήσεις θα διεξαχθούν στην </w:t>
      </w:r>
      <w:r w:rsidRPr="003D2544">
        <w:rPr>
          <w:rFonts w:ascii="Arial" w:hAnsi="Arial" w:cs="Arial"/>
          <w:b/>
          <w:bCs/>
        </w:rPr>
        <w:t>Αίθουσα Εκδηλώσεων του ΕΒΕΘ</w:t>
      </w:r>
      <w:r w:rsidRPr="003D2544">
        <w:rPr>
          <w:rFonts w:ascii="Arial" w:hAnsi="Arial" w:cs="Arial"/>
        </w:rPr>
        <w:t xml:space="preserve"> (Τσιμισκή 29, 2ος όροφος), στην </w:t>
      </w:r>
      <w:r w:rsidRPr="003D2544">
        <w:rPr>
          <w:rFonts w:ascii="Arial" w:hAnsi="Arial" w:cs="Arial"/>
          <w:b/>
          <w:bCs/>
        </w:rPr>
        <w:t>αγγλική γλώσσα</w:t>
      </w:r>
      <w:r w:rsidRPr="003D2544">
        <w:rPr>
          <w:rFonts w:ascii="Arial" w:hAnsi="Arial" w:cs="Arial"/>
        </w:rPr>
        <w:t xml:space="preserve">, από τις </w:t>
      </w:r>
      <w:r w:rsidRPr="003D2544">
        <w:rPr>
          <w:rFonts w:ascii="Arial" w:hAnsi="Arial" w:cs="Arial"/>
          <w:b/>
          <w:bCs/>
        </w:rPr>
        <w:t>16:30 έως τις 18:30</w:t>
      </w:r>
      <w:r w:rsidRPr="003D2544">
        <w:rPr>
          <w:rFonts w:ascii="Arial" w:hAnsi="Arial" w:cs="Arial"/>
        </w:rPr>
        <w:t xml:space="preserve">. Οι ενδιαφερόμενοι καλούνται να συμπληρώσουν </w:t>
      </w:r>
      <w:hyperlink r:id="rId10" w:history="1">
        <w:r w:rsidRPr="003D2544">
          <w:rPr>
            <w:rStyle w:val="-"/>
            <w:rFonts w:ascii="Arial" w:eastAsiaTheme="majorEastAsia" w:hAnsi="Arial" w:cs="Arial"/>
            <w:color w:val="00B0F0"/>
          </w:rPr>
          <w:t>την ηλεκτρονική δήλωση συμμετοχής</w:t>
        </w:r>
      </w:hyperlink>
      <w:r w:rsidRPr="003D2544">
        <w:rPr>
          <w:rStyle w:val="a4"/>
          <w:rFonts w:ascii="Arial" w:eastAsiaTheme="majorEastAsia" w:hAnsi="Arial" w:cs="Arial"/>
          <w:color w:val="00B0F0"/>
        </w:rPr>
        <w:t xml:space="preserve"> </w:t>
      </w:r>
      <w:r w:rsidRPr="003D2544">
        <w:rPr>
          <w:rStyle w:val="a4"/>
          <w:rFonts w:ascii="Arial" w:eastAsiaTheme="majorEastAsia" w:hAnsi="Arial" w:cs="Arial"/>
        </w:rPr>
        <w:t>(στα αγγλικά) έως την Τρίτη 8 Απριλίου</w:t>
      </w:r>
      <w:r w:rsidRPr="003D2544">
        <w:rPr>
          <w:rFonts w:ascii="Arial" w:hAnsi="Arial" w:cs="Arial"/>
        </w:rPr>
        <w:t>, ώστε να διασφαλιστεί η βέλτιστη προετοιμασία των συναντήσεων.</w:t>
      </w:r>
    </w:p>
    <w:p w14:paraId="346022D5" w14:textId="1602161F" w:rsidR="003D2544" w:rsidRPr="00AF6DA7" w:rsidRDefault="003D2544" w:rsidP="00AF6DA7">
      <w:pPr>
        <w:pStyle w:val="Web"/>
        <w:jc w:val="both"/>
        <w:rPr>
          <w:rFonts w:ascii="Arial" w:hAnsi="Arial" w:cs="Arial"/>
        </w:rPr>
      </w:pPr>
      <w:r w:rsidRPr="003D2544">
        <w:rPr>
          <w:rFonts w:ascii="Arial" w:hAnsi="Arial" w:cs="Arial"/>
        </w:rPr>
        <w:t xml:space="preserve">Για περισσότερες πληροφορίες, παρακαλούμε επικοινωνήστε με το Τμήμα Δημοσίων Σχέσεων, Τύπου και Εκδόσεων του ΕΒΕΘ, μέσω email στο </w:t>
      </w:r>
      <w:hyperlink r:id="rId11" w:history="1">
        <w:r w:rsidRPr="003D2544">
          <w:rPr>
            <w:rStyle w:val="-"/>
            <w:rFonts w:ascii="Arial" w:hAnsi="Arial" w:cs="Arial"/>
          </w:rPr>
          <w:t>publicrelations@ebeth.gr</w:t>
        </w:r>
      </w:hyperlink>
      <w:r w:rsidRPr="003D2544">
        <w:rPr>
          <w:rFonts w:ascii="Arial" w:hAnsi="Arial" w:cs="Arial"/>
        </w:rPr>
        <w:t xml:space="preserve"> ή τηλεφωνικά στους αριθμούς 2310-370182 &amp; 2310-370132.</w:t>
      </w:r>
    </w:p>
    <w:p w14:paraId="486899F8" w14:textId="72768241" w:rsidR="009E159A" w:rsidRPr="00936BBF" w:rsidRDefault="009E159A" w:rsidP="00894787">
      <w:pPr>
        <w:spacing w:line="220" w:lineRule="atLeast"/>
        <w:jc w:val="both"/>
        <w:rPr>
          <w:rFonts w:ascii="Calibri" w:hAnsi="Calibri" w:cs="Calibri"/>
          <w:color w:val="1B1B1B"/>
          <w:sz w:val="36"/>
          <w:szCs w:val="36"/>
          <w:lang w:val="el-GR"/>
        </w:rPr>
      </w:pPr>
      <w:r w:rsidRPr="00936BBF">
        <w:rPr>
          <w:rFonts w:ascii="Arial" w:hAnsi="Arial"/>
          <w:b/>
          <w:bCs/>
          <w:sz w:val="36"/>
          <w:szCs w:val="36"/>
          <w:lang w:val="el-GR"/>
        </w:rPr>
        <w:t>Με την παράκληση να δημοσιευθεί</w:t>
      </w:r>
    </w:p>
    <w:sectPr w:rsidR="009E159A" w:rsidRPr="00936BBF">
      <w:headerReference w:type="default" r:id="rId12"/>
      <w:footerReference w:type="default" r:id="rId13"/>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3CAC4" w14:textId="77777777" w:rsidR="001B307F" w:rsidRDefault="001B307F">
      <w:r>
        <w:separator/>
      </w:r>
    </w:p>
  </w:endnote>
  <w:endnote w:type="continuationSeparator" w:id="0">
    <w:p w14:paraId="6B80ABA7" w14:textId="77777777" w:rsidR="001B307F" w:rsidRDefault="001B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C12A" w14:textId="77777777" w:rsidR="009E159A" w:rsidRDefault="009E159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95632" w14:textId="77777777" w:rsidR="001B307F" w:rsidRDefault="001B307F">
      <w:r>
        <w:separator/>
      </w:r>
    </w:p>
  </w:footnote>
  <w:footnote w:type="continuationSeparator" w:id="0">
    <w:p w14:paraId="6BCB8EDD" w14:textId="77777777" w:rsidR="001B307F" w:rsidRDefault="001B3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5D40D" w14:textId="77777777" w:rsidR="009E159A" w:rsidRDefault="009E159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B7EF1"/>
    <w:multiLevelType w:val="multilevel"/>
    <w:tmpl w:val="57D2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05375B"/>
    <w:multiLevelType w:val="hybridMultilevel"/>
    <w:tmpl w:val="D6FE5F52"/>
    <w:lvl w:ilvl="0" w:tplc="B74E9E2E">
      <w:start w:val="2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192717C"/>
    <w:multiLevelType w:val="hybridMultilevel"/>
    <w:tmpl w:val="F81CFDE8"/>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 w15:restartNumberingAfterBreak="0">
    <w:nsid w:val="57B34272"/>
    <w:multiLevelType w:val="multilevel"/>
    <w:tmpl w:val="972CD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2469053">
    <w:abstractNumId w:val="3"/>
  </w:num>
  <w:num w:numId="2" w16cid:durableId="1739479164">
    <w:abstractNumId w:val="0"/>
  </w:num>
  <w:num w:numId="3" w16cid:durableId="871964434">
    <w:abstractNumId w:val="2"/>
  </w:num>
  <w:num w:numId="4" w16cid:durableId="338192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03"/>
    <w:rsid w:val="00026022"/>
    <w:rsid w:val="00027F31"/>
    <w:rsid w:val="00081CAB"/>
    <w:rsid w:val="00097AAC"/>
    <w:rsid w:val="000A58FE"/>
    <w:rsid w:val="000A6C05"/>
    <w:rsid w:val="000D369C"/>
    <w:rsid w:val="000D5155"/>
    <w:rsid w:val="001027E6"/>
    <w:rsid w:val="00107300"/>
    <w:rsid w:val="00116515"/>
    <w:rsid w:val="00117186"/>
    <w:rsid w:val="00117811"/>
    <w:rsid w:val="00141688"/>
    <w:rsid w:val="001430DC"/>
    <w:rsid w:val="00147708"/>
    <w:rsid w:val="001616BF"/>
    <w:rsid w:val="00175E92"/>
    <w:rsid w:val="001A3FE9"/>
    <w:rsid w:val="001B0A29"/>
    <w:rsid w:val="001B307F"/>
    <w:rsid w:val="001C27C1"/>
    <w:rsid w:val="001F1006"/>
    <w:rsid w:val="002101B4"/>
    <w:rsid w:val="00216A3D"/>
    <w:rsid w:val="00223644"/>
    <w:rsid w:val="00230E54"/>
    <w:rsid w:val="002312FD"/>
    <w:rsid w:val="0025092E"/>
    <w:rsid w:val="00271BBC"/>
    <w:rsid w:val="00282FF7"/>
    <w:rsid w:val="002A4A5D"/>
    <w:rsid w:val="002D3D54"/>
    <w:rsid w:val="002E110B"/>
    <w:rsid w:val="003230E8"/>
    <w:rsid w:val="00335AC9"/>
    <w:rsid w:val="00340D65"/>
    <w:rsid w:val="003658D5"/>
    <w:rsid w:val="00384D47"/>
    <w:rsid w:val="003972C4"/>
    <w:rsid w:val="003A0B42"/>
    <w:rsid w:val="003A70CA"/>
    <w:rsid w:val="003B0E1F"/>
    <w:rsid w:val="003C057C"/>
    <w:rsid w:val="003C242A"/>
    <w:rsid w:val="003D2544"/>
    <w:rsid w:val="003D4F3F"/>
    <w:rsid w:val="003E6E5A"/>
    <w:rsid w:val="003E7732"/>
    <w:rsid w:val="003F3678"/>
    <w:rsid w:val="003F75C9"/>
    <w:rsid w:val="00403AF1"/>
    <w:rsid w:val="00415B8B"/>
    <w:rsid w:val="004347E0"/>
    <w:rsid w:val="004532A3"/>
    <w:rsid w:val="004534B9"/>
    <w:rsid w:val="00463A7D"/>
    <w:rsid w:val="0046415F"/>
    <w:rsid w:val="00465600"/>
    <w:rsid w:val="00472ABC"/>
    <w:rsid w:val="00474087"/>
    <w:rsid w:val="004850E8"/>
    <w:rsid w:val="004B4D11"/>
    <w:rsid w:val="00503079"/>
    <w:rsid w:val="00522720"/>
    <w:rsid w:val="00531ED3"/>
    <w:rsid w:val="00534F8D"/>
    <w:rsid w:val="00537918"/>
    <w:rsid w:val="00542BEE"/>
    <w:rsid w:val="0055250F"/>
    <w:rsid w:val="00562EB1"/>
    <w:rsid w:val="0057317E"/>
    <w:rsid w:val="0059205C"/>
    <w:rsid w:val="005B6358"/>
    <w:rsid w:val="005D662D"/>
    <w:rsid w:val="005E4569"/>
    <w:rsid w:val="005F611C"/>
    <w:rsid w:val="00626BC2"/>
    <w:rsid w:val="006346EC"/>
    <w:rsid w:val="00645F8C"/>
    <w:rsid w:val="0065115A"/>
    <w:rsid w:val="00661603"/>
    <w:rsid w:val="00663927"/>
    <w:rsid w:val="00672BA8"/>
    <w:rsid w:val="00686287"/>
    <w:rsid w:val="006E2A39"/>
    <w:rsid w:val="006F44FD"/>
    <w:rsid w:val="0073628A"/>
    <w:rsid w:val="007818B7"/>
    <w:rsid w:val="00790187"/>
    <w:rsid w:val="007B7FCC"/>
    <w:rsid w:val="007D6B84"/>
    <w:rsid w:val="00812579"/>
    <w:rsid w:val="00844E08"/>
    <w:rsid w:val="00847A2E"/>
    <w:rsid w:val="00851C62"/>
    <w:rsid w:val="00851C90"/>
    <w:rsid w:val="00861775"/>
    <w:rsid w:val="00871821"/>
    <w:rsid w:val="00874FF7"/>
    <w:rsid w:val="008869BB"/>
    <w:rsid w:val="00894787"/>
    <w:rsid w:val="008B6E07"/>
    <w:rsid w:val="008E74C8"/>
    <w:rsid w:val="00902980"/>
    <w:rsid w:val="00907C1F"/>
    <w:rsid w:val="00912C34"/>
    <w:rsid w:val="0091644E"/>
    <w:rsid w:val="00935DA6"/>
    <w:rsid w:val="00936BBF"/>
    <w:rsid w:val="00941B55"/>
    <w:rsid w:val="009428CA"/>
    <w:rsid w:val="00945010"/>
    <w:rsid w:val="009606E8"/>
    <w:rsid w:val="009616A3"/>
    <w:rsid w:val="009843D3"/>
    <w:rsid w:val="009B3955"/>
    <w:rsid w:val="009B507B"/>
    <w:rsid w:val="009D4066"/>
    <w:rsid w:val="009E159A"/>
    <w:rsid w:val="009F15ED"/>
    <w:rsid w:val="00A119BA"/>
    <w:rsid w:val="00A14E53"/>
    <w:rsid w:val="00A31B46"/>
    <w:rsid w:val="00A56B79"/>
    <w:rsid w:val="00A87827"/>
    <w:rsid w:val="00A9728A"/>
    <w:rsid w:val="00A97DA4"/>
    <w:rsid w:val="00AA6D80"/>
    <w:rsid w:val="00AB76DD"/>
    <w:rsid w:val="00AB7EF7"/>
    <w:rsid w:val="00AD5C09"/>
    <w:rsid w:val="00AF6DA7"/>
    <w:rsid w:val="00B1656F"/>
    <w:rsid w:val="00B27A36"/>
    <w:rsid w:val="00B53967"/>
    <w:rsid w:val="00B54100"/>
    <w:rsid w:val="00B5410B"/>
    <w:rsid w:val="00B7422E"/>
    <w:rsid w:val="00B764A8"/>
    <w:rsid w:val="00B82766"/>
    <w:rsid w:val="00B91B63"/>
    <w:rsid w:val="00BD3805"/>
    <w:rsid w:val="00BD4705"/>
    <w:rsid w:val="00C11856"/>
    <w:rsid w:val="00C8053B"/>
    <w:rsid w:val="00CC1BBD"/>
    <w:rsid w:val="00D253B7"/>
    <w:rsid w:val="00D4146E"/>
    <w:rsid w:val="00D71137"/>
    <w:rsid w:val="00D94127"/>
    <w:rsid w:val="00DA005D"/>
    <w:rsid w:val="00DA4877"/>
    <w:rsid w:val="00DA4D1A"/>
    <w:rsid w:val="00DE6C1F"/>
    <w:rsid w:val="00DF0B61"/>
    <w:rsid w:val="00DF716F"/>
    <w:rsid w:val="00E05541"/>
    <w:rsid w:val="00E12D1D"/>
    <w:rsid w:val="00E34A56"/>
    <w:rsid w:val="00E62920"/>
    <w:rsid w:val="00E64D93"/>
    <w:rsid w:val="00E673AB"/>
    <w:rsid w:val="00EA2AE2"/>
    <w:rsid w:val="00EB3B86"/>
    <w:rsid w:val="00EE5107"/>
    <w:rsid w:val="00EE56DB"/>
    <w:rsid w:val="00EF6DBB"/>
    <w:rsid w:val="00EF72E6"/>
    <w:rsid w:val="00F0269D"/>
    <w:rsid w:val="00F65AB9"/>
    <w:rsid w:val="00F66FF0"/>
    <w:rsid w:val="00F81151"/>
    <w:rsid w:val="00FA352D"/>
    <w:rsid w:val="00FA5EC2"/>
    <w:rsid w:val="00FB4BC3"/>
    <w:rsid w:val="00FB4D3B"/>
    <w:rsid w:val="00FB5677"/>
    <w:rsid w:val="00FE3C09"/>
    <w:rsid w:val="00FF5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0193F6BF"/>
  <w15:chartTrackingRefBased/>
  <w15:docId w15:val="{33495E7E-F8AD-0440-9D9E-DEB90D68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rPr>
  </w:style>
  <w:style w:type="paragraph" w:customStyle="1" w:styleId="1">
    <w:name w:val="Βασικό1"/>
    <w:pPr>
      <w:spacing w:after="160" w:line="259" w:lineRule="auto"/>
    </w:pPr>
    <w:rPr>
      <w:rFonts w:ascii="Calibri" w:eastAsia="Arial Unicode MS" w:hAnsi="Calibri" w:cs="Arial Unicode MS"/>
      <w:color w:val="000000"/>
      <w:sz w:val="22"/>
      <w:szCs w:val="22"/>
      <w:u w:color="000000"/>
      <w:lang w:val="en-US"/>
    </w:rPr>
  </w:style>
  <w:style w:type="character" w:customStyle="1" w:styleId="NoneA">
    <w:name w:val="None A"/>
  </w:style>
  <w:style w:type="paragraph" w:customStyle="1" w:styleId="Body">
    <w:name w:val="Body"/>
    <w:rPr>
      <w:rFonts w:ascii="Helvetica Neue" w:eastAsia="Arial Unicode MS" w:hAnsi="Helvetica Neue" w:cs="Arial Unicode MS"/>
      <w:color w:val="000000"/>
      <w:sz w:val="22"/>
      <w:szCs w:val="22"/>
    </w:rPr>
  </w:style>
  <w:style w:type="character" w:styleId="a3">
    <w:name w:val="Unresolved Mention"/>
    <w:uiPriority w:val="99"/>
    <w:semiHidden/>
    <w:unhideWhenUsed/>
    <w:rsid w:val="00661603"/>
    <w:rPr>
      <w:color w:val="605E5C"/>
      <w:shd w:val="clear" w:color="auto" w:fill="E1DFDD"/>
    </w:rPr>
  </w:style>
  <w:style w:type="character" w:styleId="-0">
    <w:name w:val="FollowedHyperlink"/>
    <w:locked/>
    <w:rsid w:val="00661603"/>
    <w:rPr>
      <w:color w:val="954F72"/>
      <w:u w:val="single"/>
    </w:rPr>
  </w:style>
  <w:style w:type="paragraph" w:styleId="Web">
    <w:name w:val="Normal (Web)"/>
    <w:basedOn w:val="a"/>
    <w:uiPriority w:val="99"/>
    <w:unhideWhenUsed/>
    <w:locked/>
    <w:rsid w:val="00141688"/>
    <w:pPr>
      <w:spacing w:before="100" w:beforeAutospacing="1" w:after="100" w:afterAutospacing="1"/>
    </w:pPr>
    <w:rPr>
      <w:lang w:val="el-GR" w:eastAsia="el-GR"/>
    </w:rPr>
  </w:style>
  <w:style w:type="character" w:customStyle="1" w:styleId="apple-converted-space">
    <w:name w:val="apple-converted-space"/>
    <w:basedOn w:val="a0"/>
    <w:rsid w:val="00141688"/>
  </w:style>
  <w:style w:type="character" w:styleId="a4">
    <w:name w:val="Strong"/>
    <w:uiPriority w:val="22"/>
    <w:qFormat/>
    <w:locked/>
    <w:rsid w:val="00141688"/>
    <w:rPr>
      <w:b/>
      <w:bCs/>
    </w:rPr>
  </w:style>
  <w:style w:type="paragraph" w:styleId="a5">
    <w:name w:val="Body Text Indent"/>
    <w:basedOn w:val="a"/>
    <w:link w:val="Char"/>
    <w:locked/>
    <w:rsid w:val="001616BF"/>
    <w:pPr>
      <w:suppressAutoHyphens/>
      <w:spacing w:line="100" w:lineRule="atLeast"/>
      <w:ind w:left="992" w:hanging="992"/>
      <w:jc w:val="both"/>
    </w:pPr>
    <w:rPr>
      <w:rFonts w:ascii="Arial" w:hAnsi="Arial"/>
      <w:color w:val="000000"/>
      <w:lang w:val="el-GR" w:eastAsia="ar-SA"/>
    </w:rPr>
  </w:style>
  <w:style w:type="character" w:customStyle="1" w:styleId="Char">
    <w:name w:val="Σώμα κείμενου με εσοχή Char"/>
    <w:link w:val="a5"/>
    <w:rsid w:val="001616BF"/>
    <w:rPr>
      <w:rFonts w:ascii="Arial" w:hAnsi="Arial"/>
      <w:color w:val="000000"/>
      <w:sz w:val="24"/>
      <w:szCs w:val="24"/>
      <w:lang w:eastAsia="ar-SA"/>
    </w:rPr>
  </w:style>
  <w:style w:type="paragraph" w:customStyle="1" w:styleId="m1672001415994985995body">
    <w:name w:val="m_1672001415994985995body"/>
    <w:basedOn w:val="a"/>
    <w:rsid w:val="00EA2AE2"/>
    <w:pPr>
      <w:spacing w:before="100" w:beforeAutospacing="1" w:after="100" w:afterAutospacing="1"/>
    </w:pPr>
    <w:rPr>
      <w:lang w:val="el-GR" w:eastAsia="el-GR"/>
    </w:rPr>
  </w:style>
  <w:style w:type="paragraph" w:customStyle="1" w:styleId="muitypography-root">
    <w:name w:val="muitypography-root"/>
    <w:basedOn w:val="a"/>
    <w:rsid w:val="00117811"/>
    <w:pPr>
      <w:spacing w:before="100" w:beforeAutospacing="1" w:after="100" w:afterAutospacing="1"/>
    </w:pPr>
    <w:rPr>
      <w:lang w:val="el-GR" w:eastAsia="el-GR"/>
    </w:rPr>
  </w:style>
  <w:style w:type="character" w:customStyle="1" w:styleId="muitypography-root1">
    <w:name w:val="muitypography-root1"/>
    <w:basedOn w:val="a0"/>
    <w:rsid w:val="00117811"/>
  </w:style>
  <w:style w:type="paragraph" w:styleId="a6">
    <w:name w:val="List Paragraph"/>
    <w:basedOn w:val="a"/>
    <w:uiPriority w:val="34"/>
    <w:qFormat/>
    <w:rsid w:val="00894787"/>
    <w:pPr>
      <w:ind w:left="720"/>
    </w:pPr>
    <w:rPr>
      <w:rFonts w:ascii="Calibri" w:eastAsia="Calibri" w:hAnsi="Calibri"/>
      <w:sz w:val="22"/>
      <w:szCs w:val="22"/>
      <w:lang w:val="el-GR" w:eastAsia="el-GR"/>
    </w:rPr>
  </w:style>
  <w:style w:type="paragraph" w:styleId="a7">
    <w:name w:val="Body Text"/>
    <w:basedOn w:val="a"/>
    <w:link w:val="Char0"/>
    <w:locked/>
    <w:rsid w:val="006346EC"/>
    <w:pPr>
      <w:spacing w:after="120"/>
    </w:pPr>
  </w:style>
  <w:style w:type="character" w:customStyle="1" w:styleId="Char0">
    <w:name w:val="Σώμα κειμένου Char"/>
    <w:basedOn w:val="a0"/>
    <w:link w:val="a7"/>
    <w:rsid w:val="006346E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8978">
      <w:bodyDiv w:val="1"/>
      <w:marLeft w:val="0"/>
      <w:marRight w:val="0"/>
      <w:marTop w:val="0"/>
      <w:marBottom w:val="0"/>
      <w:divBdr>
        <w:top w:val="none" w:sz="0" w:space="0" w:color="auto"/>
        <w:left w:val="none" w:sz="0" w:space="0" w:color="auto"/>
        <w:bottom w:val="none" w:sz="0" w:space="0" w:color="auto"/>
        <w:right w:val="none" w:sz="0" w:space="0" w:color="auto"/>
      </w:divBdr>
      <w:divsChild>
        <w:div w:id="1499999065">
          <w:marLeft w:val="0"/>
          <w:marRight w:val="0"/>
          <w:marTop w:val="0"/>
          <w:marBottom w:val="0"/>
          <w:divBdr>
            <w:top w:val="none" w:sz="0" w:space="0" w:color="auto"/>
            <w:left w:val="none" w:sz="0" w:space="0" w:color="auto"/>
            <w:bottom w:val="none" w:sz="0" w:space="0" w:color="auto"/>
            <w:right w:val="none" w:sz="0" w:space="0" w:color="auto"/>
          </w:divBdr>
          <w:divsChild>
            <w:div w:id="1883399077">
              <w:marLeft w:val="0"/>
              <w:marRight w:val="0"/>
              <w:marTop w:val="960"/>
              <w:marBottom w:val="960"/>
              <w:divBdr>
                <w:top w:val="none" w:sz="0" w:space="0" w:color="auto"/>
                <w:left w:val="none" w:sz="0" w:space="0" w:color="auto"/>
                <w:bottom w:val="none" w:sz="0" w:space="0" w:color="auto"/>
                <w:right w:val="none" w:sz="0" w:space="0" w:color="auto"/>
              </w:divBdr>
              <w:divsChild>
                <w:div w:id="18403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83995">
          <w:marLeft w:val="0"/>
          <w:marRight w:val="0"/>
          <w:marTop w:val="0"/>
          <w:marBottom w:val="0"/>
          <w:divBdr>
            <w:top w:val="none" w:sz="0" w:space="0" w:color="auto"/>
            <w:left w:val="none" w:sz="0" w:space="0" w:color="auto"/>
            <w:bottom w:val="none" w:sz="0" w:space="0" w:color="auto"/>
            <w:right w:val="none" w:sz="0" w:space="0" w:color="auto"/>
          </w:divBdr>
          <w:divsChild>
            <w:div w:id="1995328290">
              <w:marLeft w:val="0"/>
              <w:marRight w:val="0"/>
              <w:marTop w:val="0"/>
              <w:marBottom w:val="0"/>
              <w:divBdr>
                <w:top w:val="none" w:sz="0" w:space="0" w:color="auto"/>
                <w:left w:val="none" w:sz="0" w:space="0" w:color="auto"/>
                <w:bottom w:val="none" w:sz="0" w:space="0" w:color="auto"/>
                <w:right w:val="none" w:sz="0" w:space="0" w:color="auto"/>
              </w:divBdr>
              <w:divsChild>
                <w:div w:id="1028063288">
                  <w:marLeft w:val="0"/>
                  <w:marRight w:val="0"/>
                  <w:marTop w:val="0"/>
                  <w:marBottom w:val="0"/>
                  <w:divBdr>
                    <w:top w:val="none" w:sz="0" w:space="0" w:color="auto"/>
                    <w:left w:val="none" w:sz="0" w:space="0" w:color="auto"/>
                    <w:bottom w:val="none" w:sz="0" w:space="0" w:color="auto"/>
                    <w:right w:val="none" w:sz="0" w:space="0" w:color="auto"/>
                  </w:divBdr>
                  <w:divsChild>
                    <w:div w:id="1017073611">
                      <w:marLeft w:val="0"/>
                      <w:marRight w:val="0"/>
                      <w:marTop w:val="0"/>
                      <w:marBottom w:val="0"/>
                      <w:divBdr>
                        <w:top w:val="none" w:sz="0" w:space="0" w:color="auto"/>
                        <w:left w:val="none" w:sz="0" w:space="0" w:color="auto"/>
                        <w:bottom w:val="none" w:sz="0" w:space="0" w:color="auto"/>
                        <w:right w:val="none" w:sz="0" w:space="0" w:color="auto"/>
                      </w:divBdr>
                      <w:divsChild>
                        <w:div w:id="540291090">
                          <w:marLeft w:val="0"/>
                          <w:marRight w:val="0"/>
                          <w:marTop w:val="0"/>
                          <w:marBottom w:val="0"/>
                          <w:divBdr>
                            <w:top w:val="none" w:sz="0" w:space="0" w:color="auto"/>
                            <w:left w:val="none" w:sz="0" w:space="0" w:color="auto"/>
                            <w:bottom w:val="none" w:sz="0" w:space="0" w:color="auto"/>
                            <w:right w:val="none" w:sz="0" w:space="0" w:color="auto"/>
                          </w:divBdr>
                          <w:divsChild>
                            <w:div w:id="1803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028185">
          <w:marLeft w:val="0"/>
          <w:marRight w:val="0"/>
          <w:marTop w:val="0"/>
          <w:marBottom w:val="0"/>
          <w:divBdr>
            <w:top w:val="none" w:sz="0" w:space="0" w:color="auto"/>
            <w:left w:val="none" w:sz="0" w:space="0" w:color="auto"/>
            <w:bottom w:val="none" w:sz="0" w:space="0" w:color="auto"/>
            <w:right w:val="none" w:sz="0" w:space="0" w:color="auto"/>
          </w:divBdr>
          <w:divsChild>
            <w:div w:id="876167089">
              <w:marLeft w:val="0"/>
              <w:marRight w:val="0"/>
              <w:marTop w:val="0"/>
              <w:marBottom w:val="0"/>
              <w:divBdr>
                <w:top w:val="none" w:sz="0" w:space="0" w:color="auto"/>
                <w:left w:val="none" w:sz="0" w:space="0" w:color="auto"/>
                <w:bottom w:val="none" w:sz="0" w:space="0" w:color="auto"/>
                <w:right w:val="none" w:sz="0" w:space="0" w:color="auto"/>
              </w:divBdr>
              <w:divsChild>
                <w:div w:id="720520555">
                  <w:marLeft w:val="0"/>
                  <w:marRight w:val="0"/>
                  <w:marTop w:val="0"/>
                  <w:marBottom w:val="0"/>
                  <w:divBdr>
                    <w:top w:val="none" w:sz="0" w:space="0" w:color="auto"/>
                    <w:left w:val="none" w:sz="0" w:space="0" w:color="auto"/>
                    <w:bottom w:val="none" w:sz="0" w:space="0" w:color="auto"/>
                    <w:right w:val="none" w:sz="0" w:space="0" w:color="auto"/>
                  </w:divBdr>
                  <w:divsChild>
                    <w:div w:id="419106154">
                      <w:marLeft w:val="0"/>
                      <w:marRight w:val="0"/>
                      <w:marTop w:val="0"/>
                      <w:marBottom w:val="0"/>
                      <w:divBdr>
                        <w:top w:val="none" w:sz="0" w:space="0" w:color="auto"/>
                        <w:left w:val="none" w:sz="0" w:space="0" w:color="auto"/>
                        <w:bottom w:val="none" w:sz="0" w:space="0" w:color="auto"/>
                        <w:right w:val="none" w:sz="0" w:space="0" w:color="auto"/>
                      </w:divBdr>
                      <w:divsChild>
                        <w:div w:id="133332464">
                          <w:marLeft w:val="0"/>
                          <w:marRight w:val="0"/>
                          <w:marTop w:val="0"/>
                          <w:marBottom w:val="0"/>
                          <w:divBdr>
                            <w:top w:val="none" w:sz="0" w:space="0" w:color="auto"/>
                            <w:left w:val="none" w:sz="0" w:space="0" w:color="auto"/>
                            <w:bottom w:val="none" w:sz="0" w:space="0" w:color="auto"/>
                            <w:right w:val="none" w:sz="0" w:space="0" w:color="auto"/>
                          </w:divBdr>
                          <w:divsChild>
                            <w:div w:id="122508557">
                              <w:marLeft w:val="0"/>
                              <w:marRight w:val="0"/>
                              <w:marTop w:val="240"/>
                              <w:marBottom w:val="0"/>
                              <w:divBdr>
                                <w:top w:val="none" w:sz="0" w:space="0" w:color="auto"/>
                                <w:left w:val="none" w:sz="0" w:space="0" w:color="auto"/>
                                <w:bottom w:val="none" w:sz="0" w:space="0" w:color="auto"/>
                                <w:right w:val="none" w:sz="0" w:space="0" w:color="auto"/>
                              </w:divBdr>
                            </w:div>
                            <w:div w:id="296879171">
                              <w:marLeft w:val="0"/>
                              <w:marRight w:val="0"/>
                              <w:marTop w:val="0"/>
                              <w:marBottom w:val="0"/>
                              <w:divBdr>
                                <w:top w:val="none" w:sz="0" w:space="0" w:color="auto"/>
                                <w:left w:val="none" w:sz="0" w:space="0" w:color="auto"/>
                                <w:bottom w:val="none" w:sz="0" w:space="0" w:color="auto"/>
                                <w:right w:val="none" w:sz="0" w:space="0" w:color="auto"/>
                              </w:divBdr>
                              <w:divsChild>
                                <w:div w:id="123276943">
                                  <w:marLeft w:val="0"/>
                                  <w:marRight w:val="0"/>
                                  <w:marTop w:val="0"/>
                                  <w:marBottom w:val="0"/>
                                  <w:divBdr>
                                    <w:top w:val="none" w:sz="0" w:space="0" w:color="auto"/>
                                    <w:left w:val="none" w:sz="0" w:space="0" w:color="auto"/>
                                    <w:bottom w:val="none" w:sz="0" w:space="0" w:color="auto"/>
                                    <w:right w:val="none" w:sz="0" w:space="0" w:color="auto"/>
                                  </w:divBdr>
                                </w:div>
                                <w:div w:id="303660828">
                                  <w:marLeft w:val="0"/>
                                  <w:marRight w:val="0"/>
                                  <w:marTop w:val="0"/>
                                  <w:marBottom w:val="0"/>
                                  <w:divBdr>
                                    <w:top w:val="none" w:sz="0" w:space="0" w:color="auto"/>
                                    <w:left w:val="none" w:sz="0" w:space="0" w:color="auto"/>
                                    <w:bottom w:val="none" w:sz="0" w:space="0" w:color="auto"/>
                                    <w:right w:val="none" w:sz="0" w:space="0" w:color="auto"/>
                                  </w:divBdr>
                                </w:div>
                              </w:divsChild>
                            </w:div>
                            <w:div w:id="1928422531">
                              <w:marLeft w:val="0"/>
                              <w:marRight w:val="0"/>
                              <w:marTop w:val="0"/>
                              <w:marBottom w:val="0"/>
                              <w:divBdr>
                                <w:top w:val="none" w:sz="0" w:space="0" w:color="auto"/>
                                <w:left w:val="none" w:sz="0" w:space="0" w:color="auto"/>
                                <w:bottom w:val="none" w:sz="0" w:space="0" w:color="auto"/>
                                <w:right w:val="none" w:sz="0" w:space="0" w:color="auto"/>
                              </w:divBdr>
                              <w:divsChild>
                                <w:div w:id="16827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9741">
                          <w:marLeft w:val="0"/>
                          <w:marRight w:val="0"/>
                          <w:marTop w:val="0"/>
                          <w:marBottom w:val="0"/>
                          <w:divBdr>
                            <w:top w:val="none" w:sz="0" w:space="0" w:color="auto"/>
                            <w:left w:val="none" w:sz="0" w:space="0" w:color="auto"/>
                            <w:bottom w:val="none" w:sz="0" w:space="0" w:color="auto"/>
                            <w:right w:val="none" w:sz="0" w:space="0" w:color="auto"/>
                          </w:divBdr>
                          <w:divsChild>
                            <w:div w:id="76170434">
                              <w:marLeft w:val="0"/>
                              <w:marRight w:val="0"/>
                              <w:marTop w:val="600"/>
                              <w:marBottom w:val="0"/>
                              <w:divBdr>
                                <w:top w:val="none" w:sz="0" w:space="0" w:color="auto"/>
                                <w:left w:val="none" w:sz="0" w:space="0" w:color="auto"/>
                                <w:bottom w:val="none" w:sz="0" w:space="0" w:color="auto"/>
                                <w:right w:val="none" w:sz="0" w:space="0" w:color="auto"/>
                              </w:divBdr>
                              <w:divsChild>
                                <w:div w:id="4843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459945">
      <w:bodyDiv w:val="1"/>
      <w:marLeft w:val="0"/>
      <w:marRight w:val="0"/>
      <w:marTop w:val="0"/>
      <w:marBottom w:val="0"/>
      <w:divBdr>
        <w:top w:val="none" w:sz="0" w:space="0" w:color="auto"/>
        <w:left w:val="none" w:sz="0" w:space="0" w:color="auto"/>
        <w:bottom w:val="none" w:sz="0" w:space="0" w:color="auto"/>
        <w:right w:val="none" w:sz="0" w:space="0" w:color="auto"/>
      </w:divBdr>
    </w:div>
    <w:div w:id="559752862">
      <w:bodyDiv w:val="1"/>
      <w:marLeft w:val="0"/>
      <w:marRight w:val="0"/>
      <w:marTop w:val="0"/>
      <w:marBottom w:val="0"/>
      <w:divBdr>
        <w:top w:val="none" w:sz="0" w:space="0" w:color="auto"/>
        <w:left w:val="none" w:sz="0" w:space="0" w:color="auto"/>
        <w:bottom w:val="none" w:sz="0" w:space="0" w:color="auto"/>
        <w:right w:val="none" w:sz="0" w:space="0" w:color="auto"/>
      </w:divBdr>
    </w:div>
    <w:div w:id="1047753728">
      <w:bodyDiv w:val="1"/>
      <w:marLeft w:val="0"/>
      <w:marRight w:val="0"/>
      <w:marTop w:val="0"/>
      <w:marBottom w:val="0"/>
      <w:divBdr>
        <w:top w:val="none" w:sz="0" w:space="0" w:color="auto"/>
        <w:left w:val="none" w:sz="0" w:space="0" w:color="auto"/>
        <w:bottom w:val="none" w:sz="0" w:space="0" w:color="auto"/>
        <w:right w:val="none" w:sz="0" w:space="0" w:color="auto"/>
      </w:divBdr>
    </w:div>
    <w:div w:id="1524052887">
      <w:bodyDiv w:val="1"/>
      <w:marLeft w:val="0"/>
      <w:marRight w:val="0"/>
      <w:marTop w:val="0"/>
      <w:marBottom w:val="0"/>
      <w:divBdr>
        <w:top w:val="none" w:sz="0" w:space="0" w:color="auto"/>
        <w:left w:val="none" w:sz="0" w:space="0" w:color="auto"/>
        <w:bottom w:val="none" w:sz="0" w:space="0" w:color="auto"/>
        <w:right w:val="none" w:sz="0" w:space="0" w:color="auto"/>
      </w:divBdr>
    </w:div>
    <w:div w:id="1539662302">
      <w:bodyDiv w:val="1"/>
      <w:marLeft w:val="0"/>
      <w:marRight w:val="0"/>
      <w:marTop w:val="0"/>
      <w:marBottom w:val="0"/>
      <w:divBdr>
        <w:top w:val="none" w:sz="0" w:space="0" w:color="auto"/>
        <w:left w:val="none" w:sz="0" w:space="0" w:color="auto"/>
        <w:bottom w:val="none" w:sz="0" w:space="0" w:color="auto"/>
        <w:right w:val="none" w:sz="0" w:space="0" w:color="auto"/>
      </w:divBdr>
    </w:div>
    <w:div w:id="1582790159">
      <w:bodyDiv w:val="1"/>
      <w:marLeft w:val="0"/>
      <w:marRight w:val="0"/>
      <w:marTop w:val="0"/>
      <w:marBottom w:val="0"/>
      <w:divBdr>
        <w:top w:val="none" w:sz="0" w:space="0" w:color="auto"/>
        <w:left w:val="none" w:sz="0" w:space="0" w:color="auto"/>
        <w:bottom w:val="none" w:sz="0" w:space="0" w:color="auto"/>
        <w:right w:val="none" w:sz="0" w:space="0" w:color="auto"/>
      </w:divBdr>
    </w:div>
    <w:div w:id="1678312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investmentzoom.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blicrelations@ebeth.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office.com/Pages/ResponsePage.aspx?id=lmEIccq4REC6H7zH57mqt_SZILFWnSFBt1qBYuxIpH5UN0NKTUZSTk1IUUNaMEpRSkdSNEdETUxXRyQlQCN0PWcu" TargetMode="External"/><Relationship Id="rId4" Type="http://schemas.openxmlformats.org/officeDocument/2006/relationships/webSettings" Target="webSettings.xml"/><Relationship Id="rId9" Type="http://schemas.openxmlformats.org/officeDocument/2006/relationships/hyperlink" Target="https://www.ebeth.gr/articles/48192"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1795</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Stavroula Angelidou</cp:lastModifiedBy>
  <cp:revision>4</cp:revision>
  <cp:lastPrinted>2024-10-30T11:03:00Z</cp:lastPrinted>
  <dcterms:created xsi:type="dcterms:W3CDTF">2025-03-31T09:55:00Z</dcterms:created>
  <dcterms:modified xsi:type="dcterms:W3CDTF">2025-04-01T05:00:00Z</dcterms:modified>
</cp:coreProperties>
</file>