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2BF3" w14:textId="5FF0536E" w:rsidR="0074259D" w:rsidRPr="00E74908" w:rsidRDefault="009C1D16" w:rsidP="0074259D">
      <w:pPr>
        <w:rPr>
          <w:rFonts w:cs="Calibri"/>
          <w:b/>
          <w:noProof/>
          <w:lang w:val="el-GR" w:eastAsia="el-GR"/>
        </w:rPr>
      </w:pPr>
      <w:r w:rsidRPr="00E74908">
        <w:rPr>
          <w:rFonts w:cs="Calibri"/>
          <w:noProof/>
          <w:lang w:val="el-GR" w:eastAsia="el-GR"/>
        </w:rPr>
        <mc:AlternateContent>
          <mc:Choice Requires="wpg">
            <w:drawing>
              <wp:anchor distT="0" distB="0" distL="114300" distR="114300" simplePos="0" relativeHeight="251656192" behindDoc="0" locked="0" layoutInCell="0" allowOverlap="1" wp14:anchorId="0B061C58" wp14:editId="7610D41F">
                <wp:simplePos x="0" y="0"/>
                <wp:positionH relativeFrom="page">
                  <wp:align>right</wp:align>
                </wp:positionH>
                <wp:positionV relativeFrom="page">
                  <wp:align>top</wp:align>
                </wp:positionV>
                <wp:extent cx="3018790" cy="10687685"/>
                <wp:effectExtent l="0" t="0" r="5080" b="13970"/>
                <wp:wrapNone/>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56" name="Group 3"/>
                        <wpg:cNvGrpSpPr>
                          <a:grpSpLocks/>
                        </wpg:cNvGrpSpPr>
                        <wpg:grpSpPr bwMode="auto">
                          <a:xfrm>
                            <a:off x="7344" y="0"/>
                            <a:ext cx="4896" cy="15840"/>
                            <a:chOff x="7560" y="0"/>
                            <a:chExt cx="4700" cy="15840"/>
                          </a:xfrm>
                        </wpg:grpSpPr>
                        <wps:wsp>
                          <wps:cNvPr id="66" name="Rectangle 4"/>
                          <wps:cNvSpPr>
                            <a:spLocks noChangeArrowheads="1"/>
                          </wps:cNvSpPr>
                          <wps:spPr bwMode="auto">
                            <a:xfrm>
                              <a:off x="7755" y="0"/>
                              <a:ext cx="4505" cy="15840"/>
                            </a:xfrm>
                            <a:prstGeom prst="rect">
                              <a:avLst/>
                            </a:prstGeom>
                            <a:solidFill>
                              <a:srgbClr val="2F5597"/>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7" name="Rectangle 5" descr="Light vertical"/>
                          <wps:cNvSpPr>
                            <a:spLocks noChangeArrowheads="1"/>
                          </wps:cNvSpPr>
                          <wps:spPr bwMode="auto">
                            <a:xfrm>
                              <a:off x="7560" y="8"/>
                              <a:ext cx="195" cy="15825"/>
                            </a:xfrm>
                            <a:prstGeom prst="rect">
                              <a:avLst/>
                            </a:prstGeom>
                            <a:pattFill prst="ltVert">
                              <a:fgClr>
                                <a:srgbClr val="003399">
                                  <a:alpha val="80000"/>
                                </a:srgbClr>
                              </a:fgClr>
                              <a:bgClr>
                                <a:srgbClr val="FFFFFF">
                                  <a:alpha val="80000"/>
                                </a:srgbClr>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8" name="Rectangle 6"/>
                        <wps:cNvSpPr>
                          <a:spLocks noChangeArrowheads="1"/>
                        </wps:cNvSpPr>
                        <wps:spPr bwMode="auto">
                          <a:xfrm>
                            <a:off x="7344" y="0"/>
                            <a:ext cx="4896" cy="7363"/>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F9CA5D4" w14:textId="77777777" w:rsidR="00A2618C" w:rsidRDefault="00A2618C">
                              <w:pPr>
                                <w:pStyle w:val="ae"/>
                                <w:rPr>
                                  <w:rFonts w:ascii="Cambria" w:hAnsi="Cambria"/>
                                  <w:b/>
                                  <w:bCs/>
                                  <w:color w:val="FFFFFF"/>
                                  <w:sz w:val="96"/>
                                  <w:szCs w:val="96"/>
                                  <w:lang w:val="en-US"/>
                                </w:rPr>
                              </w:pPr>
                            </w:p>
                            <w:p w14:paraId="0088C6E8" w14:textId="77777777" w:rsidR="009C1D16" w:rsidRDefault="009C1D16" w:rsidP="009C1D16">
                              <w:pPr>
                                <w:pStyle w:val="ae"/>
                                <w:rPr>
                                  <w:rFonts w:ascii="Cambria" w:hAnsi="Cambria"/>
                                  <w:b/>
                                  <w:bCs/>
                                  <w:color w:val="FFFFFF"/>
                                  <w:sz w:val="36"/>
                                  <w:szCs w:val="36"/>
                                  <w:lang w:val="en-US"/>
                                </w:rPr>
                              </w:pPr>
                              <w:r w:rsidRPr="009C1D16">
                                <w:rPr>
                                  <w:rFonts w:ascii="Cambria" w:hAnsi="Cambria"/>
                                  <w:b/>
                                  <w:bCs/>
                                  <w:color w:val="FFFFFF"/>
                                  <w:sz w:val="36"/>
                                  <w:szCs w:val="36"/>
                                  <w:lang w:val="en-US"/>
                                </w:rPr>
                                <w:t>Eco-Friendly Nature-based solutions to mitigate soil degradation</w:t>
                              </w:r>
                            </w:p>
                            <w:p w14:paraId="387EDF55" w14:textId="77777777" w:rsidR="009C1D16" w:rsidRPr="009C1D16" w:rsidRDefault="009C1D16" w:rsidP="009C1D16">
                              <w:pPr>
                                <w:pStyle w:val="ae"/>
                                <w:rPr>
                                  <w:rFonts w:ascii="Cambria" w:hAnsi="Cambria"/>
                                  <w:b/>
                                  <w:bCs/>
                                  <w:color w:val="FFFFFF"/>
                                  <w:sz w:val="36"/>
                                  <w:szCs w:val="36"/>
                                  <w:lang w:val="en-US"/>
                                </w:rPr>
                              </w:pPr>
                            </w:p>
                            <w:p w14:paraId="1A43696E" w14:textId="77777777" w:rsidR="009C1D16" w:rsidRPr="009C1D16" w:rsidRDefault="009C1D16" w:rsidP="009C1D16">
                              <w:pPr>
                                <w:pStyle w:val="ae"/>
                                <w:rPr>
                                  <w:rFonts w:ascii="Cambria" w:hAnsi="Cambria"/>
                                  <w:b/>
                                  <w:bCs/>
                                  <w:i/>
                                  <w:iCs/>
                                  <w:color w:val="FFFFFF"/>
                                  <w:sz w:val="28"/>
                                  <w:szCs w:val="28"/>
                                  <w:lang w:val="en-US"/>
                                </w:rPr>
                              </w:pPr>
                              <w:r w:rsidRPr="009C1D16">
                                <w:rPr>
                                  <w:rFonts w:ascii="Cambria" w:hAnsi="Cambria"/>
                                  <w:b/>
                                  <w:bCs/>
                                  <w:i/>
                                  <w:iCs/>
                                  <w:color w:val="FFFFFF"/>
                                  <w:sz w:val="28"/>
                                  <w:szCs w:val="28"/>
                                  <w:lang w:val="en-US"/>
                                </w:rPr>
                                <w:t>Supporting a greener and climate resilient Adriatic-Ionian region</w:t>
                              </w:r>
                            </w:p>
                            <w:p w14:paraId="47928644" w14:textId="5A3363CE" w:rsidR="00A2618C" w:rsidRPr="0074259D" w:rsidRDefault="000C6794">
                              <w:pPr>
                                <w:pStyle w:val="ae"/>
                                <w:rPr>
                                  <w:rFonts w:ascii="Cambria" w:hAnsi="Cambria"/>
                                  <w:b/>
                                  <w:bCs/>
                                  <w:color w:val="FFFFFF"/>
                                  <w:sz w:val="96"/>
                                  <w:szCs w:val="96"/>
                                  <w:lang w:val="en-US"/>
                                </w:rPr>
                              </w:pPr>
                              <w:r w:rsidRPr="000C6794">
                                <w:rPr>
                                  <w:rFonts w:ascii="Cambria" w:hAnsi="Cambria"/>
                                  <w:b/>
                                  <w:bCs/>
                                  <w:color w:val="FFFFFF"/>
                                  <w:sz w:val="84"/>
                                  <w:szCs w:val="84"/>
                                  <w:lang w:val="en-US"/>
                                </w:rPr>
                                <w:t>ECOBASE</w:t>
                              </w:r>
                            </w:p>
                          </w:txbxContent>
                        </wps:txbx>
                        <wps:bodyPr rot="0" vert="horz" wrap="square" lIns="365760" tIns="182880" rIns="182880" bIns="182880" anchor="b" anchorCtr="0" upright="1">
                          <a:noAutofit/>
                        </wps:bodyPr>
                      </wps:wsp>
                      <wps:wsp>
                        <wps:cNvPr id="69"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44C3CD2" w14:textId="77777777" w:rsidR="00A2618C" w:rsidRPr="00B95041" w:rsidRDefault="00A2618C">
                              <w:pPr>
                                <w:pStyle w:val="ae"/>
                                <w:spacing w:line="360" w:lineRule="auto"/>
                                <w:rPr>
                                  <w:color w:val="FFFFFF"/>
                                  <w:lang w:val="en-US"/>
                                </w:rPr>
                              </w:pPr>
                            </w:p>
                            <w:p w14:paraId="6BC608EC" w14:textId="77777777" w:rsidR="00A2618C" w:rsidRPr="0074259D" w:rsidRDefault="00A2618C">
                              <w:pPr>
                                <w:pStyle w:val="ae"/>
                                <w:spacing w:line="360" w:lineRule="auto"/>
                                <w:rPr>
                                  <w:color w:val="FFFFFF"/>
                                  <w:lang w:val="en-US"/>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B061C58" id="Group 2" o:spid="_x0000_s1026" style="position:absolute;left:0;text-align:left;margin-left:186.5pt;margin-top:0;width:237.7pt;height:841.55pt;z-index:25165619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" fillcolor="#2f5597" stroked="f" strokecolor="#d8d8d8"/>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" fillcolor="#039" strokecolor="white" strokeweight="1pt">
                    <v:fill r:id="rId8" o:title="" opacity="52428f" o:opacity2="52428f" type="pattern"/>
                    <v:shadow color="#d8d8d8" offset="3pt,3pt"/>
                  </v:rect>
                </v:group>
                <v:rect id="Rectangle 6" o:spid="_x0000_s1030" style="position:absolute;left:7344;width:4896;height:73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" filled="f" stroked="f" strokecolor="white" strokeweight="1pt">
                  <v:fill opacity="52428f"/>
                  <v:textbox inset="28.8pt,14.4pt,14.4pt,14.4pt">
                    <w:txbxContent>
                      <w:p w14:paraId="4F9CA5D4" w14:textId="77777777" w:rsidR="00A2618C" w:rsidRDefault="00A2618C">
                        <w:pPr>
                          <w:pStyle w:val="ae"/>
                          <w:rPr>
                            <w:rFonts w:ascii="Cambria" w:hAnsi="Cambria"/>
                            <w:b/>
                            <w:bCs/>
                            <w:color w:val="FFFFFF"/>
                            <w:sz w:val="96"/>
                            <w:szCs w:val="96"/>
                            <w:lang w:val="en-US"/>
                          </w:rPr>
                        </w:pPr>
                      </w:p>
                      <w:p w14:paraId="0088C6E8" w14:textId="77777777" w:rsidR="009C1D16" w:rsidRDefault="009C1D16" w:rsidP="009C1D16">
                        <w:pPr>
                          <w:pStyle w:val="ae"/>
                          <w:rPr>
                            <w:rFonts w:ascii="Cambria" w:hAnsi="Cambria"/>
                            <w:b/>
                            <w:bCs/>
                            <w:color w:val="FFFFFF"/>
                            <w:sz w:val="36"/>
                            <w:szCs w:val="36"/>
                            <w:lang w:val="en-US"/>
                          </w:rPr>
                        </w:pPr>
                        <w:r w:rsidRPr="009C1D16">
                          <w:rPr>
                            <w:rFonts w:ascii="Cambria" w:hAnsi="Cambria"/>
                            <w:b/>
                            <w:bCs/>
                            <w:color w:val="FFFFFF"/>
                            <w:sz w:val="36"/>
                            <w:szCs w:val="36"/>
                            <w:lang w:val="en-US"/>
                          </w:rPr>
                          <w:t>Eco-Friendly Nature-based solutions to mitigate soil degradation</w:t>
                        </w:r>
                      </w:p>
                      <w:p w14:paraId="387EDF55" w14:textId="77777777" w:rsidR="009C1D16" w:rsidRPr="009C1D16" w:rsidRDefault="009C1D16" w:rsidP="009C1D16">
                        <w:pPr>
                          <w:pStyle w:val="ae"/>
                          <w:rPr>
                            <w:rFonts w:ascii="Cambria" w:hAnsi="Cambria"/>
                            <w:b/>
                            <w:bCs/>
                            <w:color w:val="FFFFFF"/>
                            <w:sz w:val="36"/>
                            <w:szCs w:val="36"/>
                            <w:lang w:val="en-US"/>
                          </w:rPr>
                        </w:pPr>
                      </w:p>
                      <w:p w14:paraId="1A43696E" w14:textId="77777777" w:rsidR="009C1D16" w:rsidRPr="009C1D16" w:rsidRDefault="009C1D16" w:rsidP="009C1D16">
                        <w:pPr>
                          <w:pStyle w:val="ae"/>
                          <w:rPr>
                            <w:rFonts w:ascii="Cambria" w:hAnsi="Cambria"/>
                            <w:b/>
                            <w:bCs/>
                            <w:i/>
                            <w:iCs/>
                            <w:color w:val="FFFFFF"/>
                            <w:sz w:val="28"/>
                            <w:szCs w:val="28"/>
                            <w:lang w:val="en-US"/>
                          </w:rPr>
                        </w:pPr>
                        <w:r w:rsidRPr="009C1D16">
                          <w:rPr>
                            <w:rFonts w:ascii="Cambria" w:hAnsi="Cambria"/>
                            <w:b/>
                            <w:bCs/>
                            <w:i/>
                            <w:iCs/>
                            <w:color w:val="FFFFFF"/>
                            <w:sz w:val="28"/>
                            <w:szCs w:val="28"/>
                            <w:lang w:val="en-US"/>
                          </w:rPr>
                          <w:t>Supporting a greener and climate resilient Adriatic-Ionian region</w:t>
                        </w:r>
                      </w:p>
                      <w:p w14:paraId="47928644" w14:textId="5A3363CE" w:rsidR="00A2618C" w:rsidRPr="0074259D" w:rsidRDefault="000C6794">
                        <w:pPr>
                          <w:pStyle w:val="ae"/>
                          <w:rPr>
                            <w:rFonts w:ascii="Cambria" w:hAnsi="Cambria"/>
                            <w:b/>
                            <w:bCs/>
                            <w:color w:val="FFFFFF"/>
                            <w:sz w:val="96"/>
                            <w:szCs w:val="96"/>
                            <w:lang w:val="en-US"/>
                          </w:rPr>
                        </w:pPr>
                        <w:r w:rsidRPr="000C6794">
                          <w:rPr>
                            <w:rFonts w:ascii="Cambria" w:hAnsi="Cambria"/>
                            <w:b/>
                            <w:bCs/>
                            <w:color w:val="FFFFFF"/>
                            <w:sz w:val="84"/>
                            <w:szCs w:val="84"/>
                            <w:lang w:val="en-US"/>
                          </w:rPr>
                          <w:t>ECOBASE</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" filled="f" stroked="f" strokecolor="white" strokeweight="1pt">
                  <v:fill opacity="52428f"/>
                  <v:textbox inset="28.8pt,14.4pt,14.4pt,14.4pt">
                    <w:txbxContent>
                      <w:p w14:paraId="344C3CD2" w14:textId="77777777" w:rsidR="00A2618C" w:rsidRPr="00B95041" w:rsidRDefault="00A2618C">
                        <w:pPr>
                          <w:pStyle w:val="ae"/>
                          <w:spacing w:line="360" w:lineRule="auto"/>
                          <w:rPr>
                            <w:color w:val="FFFFFF"/>
                            <w:lang w:val="en-US"/>
                          </w:rPr>
                        </w:pPr>
                      </w:p>
                      <w:p w14:paraId="6BC608EC" w14:textId="77777777" w:rsidR="00A2618C" w:rsidRPr="0074259D" w:rsidRDefault="00A2618C">
                        <w:pPr>
                          <w:pStyle w:val="ae"/>
                          <w:spacing w:line="360" w:lineRule="auto"/>
                          <w:rPr>
                            <w:color w:val="FFFFFF"/>
                            <w:lang w:val="en-US"/>
                          </w:rPr>
                        </w:pPr>
                      </w:p>
                    </w:txbxContent>
                  </v:textbox>
                </v:rect>
                <w10:wrap anchorx="page" anchory="page"/>
              </v:group>
            </w:pict>
          </mc:Fallback>
        </mc:AlternateContent>
      </w:r>
      <w:r w:rsidR="004E2F89" w:rsidRPr="00E74908">
        <w:rPr>
          <w:rFonts w:cs="Calibri"/>
          <w:noProof/>
        </w:rPr>
        <w:drawing>
          <wp:anchor distT="0" distB="0" distL="114300" distR="114300" simplePos="0" relativeHeight="251662336" behindDoc="0" locked="0" layoutInCell="1" allowOverlap="1" wp14:anchorId="312C1DEB" wp14:editId="42FC0C57">
            <wp:simplePos x="0" y="0"/>
            <wp:positionH relativeFrom="column">
              <wp:posOffset>-402060</wp:posOffset>
            </wp:positionH>
            <wp:positionV relativeFrom="paragraph">
              <wp:posOffset>7847</wp:posOffset>
            </wp:positionV>
            <wp:extent cx="3888000" cy="2023016"/>
            <wp:effectExtent l="0" t="0" r="0" b="0"/>
            <wp:wrapNone/>
            <wp:docPr id="169535799" name="Εικόνα 7"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799" name="Εικόνα 7" descr="Εικόνα που περιέχει κείμενο, στιγμιότυπο οθόνης, γραμματοσειρά&#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000" cy="2023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2BFD3" w14:textId="56FA6B39" w:rsidR="0074259D" w:rsidRPr="00E74908" w:rsidRDefault="0074259D" w:rsidP="0074259D">
      <w:pPr>
        <w:rPr>
          <w:rFonts w:cs="Calibri"/>
          <w:b/>
          <w:noProof/>
          <w:lang w:eastAsia="el-GR"/>
        </w:rPr>
      </w:pPr>
    </w:p>
    <w:p w14:paraId="6485E47B" w14:textId="29D6A63A" w:rsidR="0074259D" w:rsidRPr="00E74908" w:rsidRDefault="0074259D" w:rsidP="0074259D">
      <w:pPr>
        <w:rPr>
          <w:rFonts w:cs="Calibri"/>
          <w:b/>
          <w:noProof/>
          <w:lang w:eastAsia="el-GR"/>
        </w:rPr>
      </w:pPr>
    </w:p>
    <w:p w14:paraId="7F9B32EC" w14:textId="43E0CA9D" w:rsidR="0074259D" w:rsidRPr="00E74908" w:rsidRDefault="0074259D" w:rsidP="0074259D">
      <w:pPr>
        <w:rPr>
          <w:rFonts w:cs="Calibri"/>
          <w:b/>
          <w:noProof/>
          <w:lang w:eastAsia="el-GR"/>
        </w:rPr>
      </w:pPr>
    </w:p>
    <w:p w14:paraId="7FFD8BAE" w14:textId="2108DFC6" w:rsidR="0074259D" w:rsidRPr="00E74908" w:rsidRDefault="0074259D" w:rsidP="0074259D">
      <w:pPr>
        <w:rPr>
          <w:rFonts w:cs="Calibri"/>
          <w:b/>
          <w:noProof/>
          <w:lang w:eastAsia="el-GR"/>
        </w:rPr>
      </w:pPr>
    </w:p>
    <w:p w14:paraId="3CE48D78" w14:textId="6F646AFC" w:rsidR="0074259D" w:rsidRPr="00E74908" w:rsidRDefault="004E2F89" w:rsidP="0074259D">
      <w:pPr>
        <w:rPr>
          <w:rFonts w:cs="Calibri"/>
          <w:b/>
          <w:noProof/>
          <w:lang w:eastAsia="el-GR"/>
        </w:rPr>
      </w:pPr>
      <w:r w:rsidRPr="00E74908">
        <w:rPr>
          <w:rFonts w:cs="Calibri"/>
          <w:noProof/>
          <w:lang w:val="el-GR" w:eastAsia="el-GR"/>
        </w:rPr>
        <mc:AlternateContent>
          <mc:Choice Requires="wps">
            <w:drawing>
              <wp:anchor distT="0" distB="0" distL="114300" distR="114300" simplePos="0" relativeHeight="251659264" behindDoc="0" locked="0" layoutInCell="0" allowOverlap="1" wp14:anchorId="31446108" wp14:editId="511E7A72">
                <wp:simplePos x="0" y="0"/>
                <wp:positionH relativeFrom="page">
                  <wp:posOffset>509905</wp:posOffset>
                </wp:positionH>
                <wp:positionV relativeFrom="page">
                  <wp:posOffset>2844800</wp:posOffset>
                </wp:positionV>
                <wp:extent cx="3764478" cy="2493818"/>
                <wp:effectExtent l="0" t="0" r="26670" b="20955"/>
                <wp:wrapNone/>
                <wp:docPr id="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478" cy="249381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2C043C" w14:textId="51A8A043" w:rsidR="0025480A" w:rsidRPr="0002407B" w:rsidRDefault="00583390" w:rsidP="00C70B3C">
                            <w:pPr>
                              <w:jc w:val="left"/>
                              <w:rPr>
                                <w:sz w:val="24"/>
                                <w:szCs w:val="24"/>
                              </w:rPr>
                            </w:pPr>
                            <w:r w:rsidRPr="00583390">
                              <w:rPr>
                                <w:rFonts w:ascii="Cambria" w:eastAsia="Times New Roman" w:hAnsi="Cambria"/>
                                <w:b/>
                                <w:color w:val="2E74B5"/>
                                <w:sz w:val="24"/>
                                <w:szCs w:val="24"/>
                              </w:rPr>
                              <w:t>MEMORANDUM OF UNDERSTANDING (M.O.U)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446108" id="Rectangle 8" o:spid="_x0000_s1032" style="position:absolute;left:0;text-align:left;margin-left:40.15pt;margin-top:224pt;width:296.4pt;height:19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" o:allowincell="f" strokecolor="white" strokeweight="1pt">
                <v:shadow color="#d8d8d8" offset="3pt,3pt"/>
                <v:textbox inset="14.4pt,,14.4pt">
                  <w:txbxContent>
                    <w:p w14:paraId="0C2C043C" w14:textId="51A8A043" w:rsidR="0025480A" w:rsidRPr="0002407B" w:rsidRDefault="00583390" w:rsidP="00C70B3C">
                      <w:pPr>
                        <w:jc w:val="left"/>
                        <w:rPr>
                          <w:sz w:val="24"/>
                          <w:szCs w:val="24"/>
                        </w:rPr>
                      </w:pPr>
                      <w:r w:rsidRPr="00583390">
                        <w:rPr>
                          <w:rFonts w:ascii="Cambria" w:eastAsia="Times New Roman" w:hAnsi="Cambria"/>
                          <w:b/>
                          <w:color w:val="2E74B5"/>
                          <w:sz w:val="24"/>
                          <w:szCs w:val="24"/>
                        </w:rPr>
                        <w:t>MEMORANDUM OF UNDERSTANDING (M.O.U)</w:t>
                      </w:r>
                    </w:p>
                  </w:txbxContent>
                </v:textbox>
                <w10:wrap anchorx="page" anchory="page"/>
              </v:rect>
            </w:pict>
          </mc:Fallback>
        </mc:AlternateContent>
      </w:r>
    </w:p>
    <w:p w14:paraId="271406CB" w14:textId="62E5D49C" w:rsidR="0074259D" w:rsidRPr="00E74908" w:rsidRDefault="0074259D" w:rsidP="0074259D">
      <w:pPr>
        <w:rPr>
          <w:rFonts w:cs="Calibri"/>
          <w:b/>
          <w:noProof/>
          <w:lang w:eastAsia="el-GR"/>
        </w:rPr>
      </w:pPr>
    </w:p>
    <w:p w14:paraId="46555730" w14:textId="77777777" w:rsidR="0074259D" w:rsidRPr="00E74908" w:rsidRDefault="0074259D" w:rsidP="0074259D">
      <w:pPr>
        <w:rPr>
          <w:rFonts w:cs="Calibri"/>
          <w:b/>
          <w:noProof/>
          <w:lang w:eastAsia="el-GR"/>
        </w:rPr>
      </w:pPr>
    </w:p>
    <w:p w14:paraId="52FEA42D" w14:textId="77777777" w:rsidR="0074259D" w:rsidRPr="00E74908" w:rsidRDefault="0074259D" w:rsidP="0074259D">
      <w:pPr>
        <w:rPr>
          <w:rFonts w:cs="Calibri"/>
          <w:b/>
          <w:noProof/>
          <w:lang w:eastAsia="el-GR"/>
        </w:rPr>
      </w:pPr>
    </w:p>
    <w:p w14:paraId="0DED4717" w14:textId="77777777" w:rsidR="0074259D" w:rsidRPr="00E74908" w:rsidRDefault="0074259D" w:rsidP="0074259D">
      <w:pPr>
        <w:rPr>
          <w:rFonts w:cs="Calibri"/>
          <w:b/>
          <w:noProof/>
          <w:lang w:eastAsia="el-GR"/>
        </w:rPr>
      </w:pPr>
    </w:p>
    <w:p w14:paraId="62CCF0AE" w14:textId="77777777" w:rsidR="0074259D" w:rsidRPr="00E74908" w:rsidRDefault="0074259D" w:rsidP="0074259D">
      <w:pPr>
        <w:rPr>
          <w:rFonts w:cs="Calibri"/>
          <w:b/>
          <w:noProof/>
          <w:lang w:eastAsia="el-GR"/>
        </w:rPr>
      </w:pPr>
    </w:p>
    <w:p w14:paraId="487FDD7E" w14:textId="77777777" w:rsidR="004E2F89" w:rsidRPr="00E74908" w:rsidRDefault="004E2F89" w:rsidP="0074259D">
      <w:pPr>
        <w:rPr>
          <w:rFonts w:cs="Calibri"/>
          <w:b/>
          <w:noProof/>
          <w:lang w:eastAsia="el-GR"/>
        </w:rPr>
      </w:pPr>
    </w:p>
    <w:p w14:paraId="62FA75AF" w14:textId="77777777" w:rsidR="004E2F89" w:rsidRPr="00E74908" w:rsidRDefault="004E2F89" w:rsidP="0074259D">
      <w:pPr>
        <w:rPr>
          <w:rFonts w:cs="Calibri"/>
          <w:b/>
          <w:noProof/>
          <w:lang w:eastAsia="el-GR"/>
        </w:rPr>
      </w:pPr>
    </w:p>
    <w:p w14:paraId="3423BEC3" w14:textId="77777777" w:rsidR="004E2F89" w:rsidRPr="00E74908" w:rsidRDefault="004E2F89" w:rsidP="0074259D">
      <w:pPr>
        <w:rPr>
          <w:rFonts w:cs="Calibri"/>
          <w:b/>
          <w:noProof/>
          <w:lang w:eastAsia="el-GR"/>
        </w:rPr>
      </w:pPr>
    </w:p>
    <w:p w14:paraId="6B3A2D4F" w14:textId="77777777" w:rsidR="0074259D" w:rsidRPr="00E74908" w:rsidRDefault="0074259D" w:rsidP="0074259D">
      <w:pPr>
        <w:rPr>
          <w:rFonts w:cs="Calibri"/>
          <w:b/>
          <w:noProof/>
          <w:lang w:eastAsia="el-GR"/>
        </w:rPr>
      </w:pPr>
    </w:p>
    <w:p w14:paraId="31E91155" w14:textId="77777777" w:rsidR="0074259D" w:rsidRPr="00E74908" w:rsidRDefault="00726C89" w:rsidP="0074259D">
      <w:pPr>
        <w:rPr>
          <w:rFonts w:cs="Calibri"/>
          <w:b/>
          <w:noProof/>
          <w:sz w:val="28"/>
          <w:szCs w:val="28"/>
          <w:lang w:eastAsia="el-GR"/>
        </w:rPr>
      </w:pPr>
      <w:r w:rsidRPr="00E74908">
        <w:rPr>
          <w:rFonts w:cs="Calibri"/>
          <w:b/>
          <w:noProof/>
          <w:sz w:val="28"/>
          <w:szCs w:val="28"/>
          <w:lang w:val="el-GR" w:eastAsia="el-GR"/>
        </w:rPr>
        <w:drawing>
          <wp:inline distT="0" distB="0" distL="0" distR="0" wp14:anchorId="70CC2285" wp14:editId="1F61A190">
            <wp:extent cx="2004401" cy="1933575"/>
            <wp:effectExtent l="0" t="0" r="0" b="0"/>
            <wp:docPr id="3" name="93 -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 - Εικόνα"/>
                    <pic:cNvPicPr>
                      <a:picLocks noChangeAspect="1" noChangeArrowheads="1"/>
                    </pic:cNvPicPr>
                  </pic:nvPicPr>
                  <pic:blipFill>
                    <a:blip r:embed="rId10"/>
                    <a:stretch>
                      <a:fillRect/>
                    </a:stretch>
                  </pic:blipFill>
                  <pic:spPr bwMode="auto">
                    <a:xfrm>
                      <a:off x="0" y="0"/>
                      <a:ext cx="2004401" cy="1933575"/>
                    </a:xfrm>
                    <a:prstGeom prst="rect">
                      <a:avLst/>
                    </a:prstGeom>
                    <a:noFill/>
                    <a:ln>
                      <a:noFill/>
                    </a:ln>
                  </pic:spPr>
                </pic:pic>
              </a:graphicData>
            </a:graphic>
          </wp:inline>
        </w:drawing>
      </w:r>
    </w:p>
    <w:p w14:paraId="554AB76E" w14:textId="772C12C5" w:rsidR="0074259D" w:rsidRPr="00E74908" w:rsidRDefault="00DB0CA9" w:rsidP="00545BB6">
      <w:pPr>
        <w:spacing w:after="120"/>
        <w:rPr>
          <w:rFonts w:cs="Calibri"/>
          <w:b/>
          <w:noProof/>
          <w:sz w:val="28"/>
          <w:szCs w:val="28"/>
          <w:lang w:eastAsia="el-GR"/>
        </w:rPr>
      </w:pPr>
      <w:r w:rsidRPr="00E74908">
        <w:rPr>
          <w:rFonts w:cs="Calibri"/>
          <w:noProof/>
          <w:lang w:val="el-GR" w:eastAsia="el-GR"/>
        </w:rPr>
        <w:drawing>
          <wp:inline distT="0" distB="0" distL="0" distR="0" wp14:anchorId="70D90A5F" wp14:editId="02FF254C">
            <wp:extent cx="936000" cy="944253"/>
            <wp:effectExtent l="0" t="0" r="0" b="8255"/>
            <wp:docPr id="993644624" name="Εικόνα 1" descr="Εικόνα που περιέχει μοτίβο, τετράγωνο, συμμετρία, pixel&#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8115" name="Εικόνα 1" descr="Εικόνα που περιέχει μοτίβο, τετράγωνο, συμμετρία, pixel&#10;&#10;Περιγραφή που δημιουργήθηκε αυτόματα"/>
                    <pic:cNvPicPr/>
                  </pic:nvPicPr>
                  <pic:blipFill>
                    <a:blip r:embed="rId11"/>
                    <a:stretch>
                      <a:fillRect/>
                    </a:stretch>
                  </pic:blipFill>
                  <pic:spPr>
                    <a:xfrm>
                      <a:off x="0" y="0"/>
                      <a:ext cx="936000" cy="944253"/>
                    </a:xfrm>
                    <a:prstGeom prst="rect">
                      <a:avLst/>
                    </a:prstGeom>
                  </pic:spPr>
                </pic:pic>
              </a:graphicData>
            </a:graphic>
          </wp:inline>
        </w:drawing>
      </w:r>
    </w:p>
    <w:p w14:paraId="2E6BD0BA" w14:textId="0F76BF64" w:rsidR="00AC2285" w:rsidRPr="00E74908" w:rsidRDefault="00F72617" w:rsidP="00AC2285">
      <w:pPr>
        <w:rPr>
          <w:rFonts w:cs="Calibri"/>
          <w:sz w:val="20"/>
          <w:szCs w:val="20"/>
        </w:rPr>
      </w:pPr>
      <w:hyperlink r:id="rId12" w:history="1">
        <w:r w:rsidRPr="00E74908">
          <w:rPr>
            <w:rStyle w:val="-"/>
            <w:rFonts w:cs="Calibri"/>
          </w:rPr>
          <w:t>www.ecobase-adrion.eu</w:t>
        </w:r>
      </w:hyperlink>
      <w:r w:rsidRPr="00E74908">
        <w:rPr>
          <w:rFonts w:cs="Calibri"/>
        </w:rPr>
        <w:t xml:space="preserve"> </w:t>
      </w:r>
    </w:p>
    <w:p w14:paraId="3D4F6CF1" w14:textId="23FAFFA6" w:rsidR="00AC2285" w:rsidRPr="00E74908" w:rsidRDefault="00AC2285" w:rsidP="00AC2285">
      <w:pPr>
        <w:rPr>
          <w:rFonts w:cs="Calibri"/>
        </w:rPr>
      </w:pPr>
      <w:r w:rsidRPr="00E74908">
        <w:rPr>
          <w:rFonts w:cs="Calibri"/>
        </w:rPr>
        <w:br w:type="page"/>
      </w:r>
    </w:p>
    <w:p w14:paraId="2B132767" w14:textId="6F2E3907" w:rsidR="00D06ECB" w:rsidRPr="00E74908" w:rsidRDefault="00F72617" w:rsidP="00534D55">
      <w:pPr>
        <w:pBdr>
          <w:bottom w:val="single" w:sz="4" w:space="1" w:color="auto"/>
        </w:pBdr>
        <w:rPr>
          <w:rStyle w:val="a6"/>
          <w:rFonts w:cs="Calibri"/>
          <w:bCs w:val="0"/>
          <w:sz w:val="28"/>
          <w:szCs w:val="28"/>
        </w:rPr>
      </w:pPr>
      <w:r w:rsidRPr="00E74908">
        <w:rPr>
          <w:rStyle w:val="a6"/>
          <w:rFonts w:cs="Calibri"/>
          <w:bCs w:val="0"/>
          <w:sz w:val="28"/>
          <w:szCs w:val="28"/>
        </w:rPr>
        <w:lastRenderedPageBreak/>
        <w:t>ECOBASE</w:t>
      </w:r>
      <w:r w:rsidR="00D06ECB" w:rsidRPr="00E74908">
        <w:rPr>
          <w:rStyle w:val="a6"/>
          <w:rFonts w:cs="Calibri"/>
          <w:bCs w:val="0"/>
          <w:sz w:val="28"/>
          <w:szCs w:val="28"/>
        </w:rPr>
        <w:t xml:space="preserve"> info</w:t>
      </w:r>
    </w:p>
    <w:p w14:paraId="18DB69B2" w14:textId="1A5CE920" w:rsidR="00D06ECB" w:rsidRPr="00E74908" w:rsidRDefault="006E7DCE" w:rsidP="000A71E5">
      <w:pPr>
        <w:rPr>
          <w:rFonts w:cs="Calibri"/>
          <w:b/>
          <w:sz w:val="20"/>
          <w:szCs w:val="20"/>
        </w:rPr>
      </w:pPr>
      <w:r w:rsidRPr="00E74908">
        <w:rPr>
          <w:rFonts w:cs="Calibri"/>
          <w:b/>
          <w:noProof/>
          <w:sz w:val="20"/>
          <w:szCs w:val="20"/>
        </w:rPr>
        <w:drawing>
          <wp:inline distT="0" distB="0" distL="0" distR="0" wp14:anchorId="79683255" wp14:editId="555B3650">
            <wp:extent cx="5654124" cy="985652"/>
            <wp:effectExtent l="0" t="0" r="0" b="0"/>
            <wp:docPr id="1165869211" name="Εικόνα 8" descr="Εικόνα που περιέχει κείμενο, στιγμιότυπο οθόνης, γραμματοσειρά,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69211" name="Εικόνα 8" descr="Εικόνα που περιέχει κείμενο, στιγμιότυπο οθόνης, γραμματοσειρά, γραφικά&#10;&#10;Περιγραφή που δημιουργήθηκε αυτόματα"/>
                    <pic:cNvPicPr/>
                  </pic:nvPicPr>
                  <pic:blipFill>
                    <a:blip r:embed="rId13"/>
                    <a:stretch>
                      <a:fillRect/>
                    </a:stretch>
                  </pic:blipFill>
                  <pic:spPr>
                    <a:xfrm>
                      <a:off x="0" y="0"/>
                      <a:ext cx="5661634" cy="986961"/>
                    </a:xfrm>
                    <a:prstGeom prst="rect">
                      <a:avLst/>
                    </a:prstGeom>
                  </pic:spPr>
                </pic:pic>
              </a:graphicData>
            </a:graphic>
          </wp:inline>
        </w:drawing>
      </w:r>
    </w:p>
    <w:p w14:paraId="30C44F13" w14:textId="77777777" w:rsidR="00E232F6" w:rsidRPr="00E74908" w:rsidRDefault="00E232F6" w:rsidP="00E232F6">
      <w:pPr>
        <w:spacing w:after="0" w:line="240" w:lineRule="auto"/>
        <w:jc w:val="left"/>
        <w:rPr>
          <w:rFonts w:cs="Calibri"/>
          <w:b/>
          <w:i/>
          <w:iCs/>
          <w:sz w:val="28"/>
          <w:szCs w:val="28"/>
        </w:rPr>
      </w:pPr>
      <w:r w:rsidRPr="00E74908">
        <w:rPr>
          <w:rFonts w:cs="Calibri"/>
          <w:b/>
          <w:i/>
          <w:iCs/>
          <w:sz w:val="28"/>
          <w:szCs w:val="28"/>
        </w:rPr>
        <w:t xml:space="preserve">Priority Axis; Priority 2 - Supporting a greener and climate resilient Adriatic - Ionian region. </w:t>
      </w:r>
    </w:p>
    <w:p w14:paraId="1B932CEA" w14:textId="3A7822D9" w:rsidR="00D06ECB" w:rsidRPr="00E74908" w:rsidRDefault="002B379D" w:rsidP="000A71E5">
      <w:pPr>
        <w:jc w:val="left"/>
        <w:rPr>
          <w:rFonts w:cs="Calibri"/>
        </w:rPr>
      </w:pPr>
      <w:hyperlink r:id="rId14" w:history="1">
        <w:r w:rsidRPr="00E74908">
          <w:rPr>
            <w:rStyle w:val="-"/>
            <w:rFonts w:cs="Calibri"/>
          </w:rPr>
          <w:t>www.interreg-ipa-adrion.eu</w:t>
        </w:r>
      </w:hyperlink>
      <w:r w:rsidRPr="00E74908">
        <w:rPr>
          <w:rFonts w:cs="Calibri"/>
        </w:rPr>
        <w:t xml:space="preserve"> </w:t>
      </w:r>
    </w:p>
    <w:p w14:paraId="49DBE36C" w14:textId="77777777" w:rsidR="00555BE3" w:rsidRPr="00E74908" w:rsidRDefault="00555BE3" w:rsidP="000A71E5">
      <w:pPr>
        <w:jc w:val="left"/>
        <w:rPr>
          <w:rFonts w:cs="Calibri"/>
        </w:rPr>
      </w:pPr>
    </w:p>
    <w:p w14:paraId="782ED6A9" w14:textId="64584437" w:rsidR="000A71E5" w:rsidRPr="00E74908" w:rsidRDefault="00555BE3" w:rsidP="000A71E5">
      <w:pPr>
        <w:jc w:val="left"/>
        <w:rPr>
          <w:rFonts w:cs="Calibri"/>
          <w:b/>
          <w:noProof/>
          <w:sz w:val="28"/>
          <w:szCs w:val="28"/>
          <w:lang w:eastAsia="el-GR"/>
        </w:rPr>
      </w:pPr>
      <w:r w:rsidRPr="00E74908">
        <w:rPr>
          <w:rFonts w:cs="Calibri"/>
          <w:b/>
          <w:noProof/>
          <w:sz w:val="28"/>
          <w:szCs w:val="28"/>
          <w:lang w:val="el-GR" w:eastAsia="el-GR"/>
        </w:rPr>
        <w:drawing>
          <wp:inline distT="0" distB="0" distL="0" distR="0" wp14:anchorId="0AEF4A6D" wp14:editId="7AC13D81">
            <wp:extent cx="2004401" cy="1933575"/>
            <wp:effectExtent l="0" t="0" r="0" b="0"/>
            <wp:docPr id="1040232166" name="93 - Εικόνα" descr="Εικόνα που περιέχει ζωγραφιά, σχεδίαση,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32166" name="93 - Εικόνα" descr="Εικόνα που περιέχει ζωγραφιά, σχεδίαση, εικονογράφηση&#10;&#10;Περιγραφή που δημιουργήθηκε αυτόματα"/>
                    <pic:cNvPicPr>
                      <a:picLocks noChangeAspect="1" noChangeArrowheads="1"/>
                    </pic:cNvPicPr>
                  </pic:nvPicPr>
                  <pic:blipFill>
                    <a:blip r:embed="rId10"/>
                    <a:stretch>
                      <a:fillRect/>
                    </a:stretch>
                  </pic:blipFill>
                  <pic:spPr bwMode="auto">
                    <a:xfrm>
                      <a:off x="0" y="0"/>
                      <a:ext cx="2004401" cy="1933575"/>
                    </a:xfrm>
                    <a:prstGeom prst="rect">
                      <a:avLst/>
                    </a:prstGeom>
                    <a:noFill/>
                    <a:ln>
                      <a:noFill/>
                    </a:ln>
                  </pic:spPr>
                </pic:pic>
              </a:graphicData>
            </a:graphic>
          </wp:inline>
        </w:drawing>
      </w:r>
    </w:p>
    <w:p w14:paraId="12494495" w14:textId="77777777" w:rsidR="00555BE3" w:rsidRPr="00E74908" w:rsidRDefault="00555BE3" w:rsidP="00555BE3">
      <w:pPr>
        <w:spacing w:after="0" w:line="240" w:lineRule="auto"/>
        <w:jc w:val="left"/>
        <w:rPr>
          <w:rFonts w:cs="Calibri"/>
          <w:b/>
          <w:i/>
          <w:iCs/>
          <w:sz w:val="28"/>
          <w:szCs w:val="28"/>
          <w:lang w:val="en-GB"/>
        </w:rPr>
      </w:pPr>
      <w:r w:rsidRPr="00E74908">
        <w:rPr>
          <w:rFonts w:cs="Calibri"/>
          <w:b/>
          <w:i/>
          <w:iCs/>
          <w:sz w:val="28"/>
          <w:szCs w:val="28"/>
        </w:rPr>
        <w:t xml:space="preserve">Project Number and Acronym: IPA-ADRION00239 – ECOBASE, </w:t>
      </w:r>
      <w:r w:rsidRPr="00E74908">
        <w:rPr>
          <w:rFonts w:cs="Calibri"/>
          <w:b/>
          <w:i/>
          <w:iCs/>
          <w:sz w:val="28"/>
          <w:szCs w:val="28"/>
          <w:lang w:val="en-GB"/>
        </w:rPr>
        <w:t>Eco-Friendly Nature-based solutions to mitigate soil degradation</w:t>
      </w:r>
    </w:p>
    <w:p w14:paraId="4AFB8FF1" w14:textId="77777777" w:rsidR="00555BE3" w:rsidRPr="00E74908" w:rsidRDefault="00555BE3" w:rsidP="00555BE3">
      <w:pPr>
        <w:spacing w:after="0" w:line="240" w:lineRule="auto"/>
        <w:jc w:val="left"/>
        <w:rPr>
          <w:rFonts w:cs="Calibri"/>
          <w:b/>
          <w:i/>
          <w:iCs/>
          <w:sz w:val="28"/>
          <w:szCs w:val="28"/>
        </w:rPr>
      </w:pPr>
    </w:p>
    <w:p w14:paraId="4093AA05" w14:textId="4CE7AEBD" w:rsidR="00EF1FBB" w:rsidRPr="00E74908" w:rsidRDefault="00003D14" w:rsidP="00EF1FBB">
      <w:pPr>
        <w:jc w:val="left"/>
        <w:rPr>
          <w:rFonts w:cs="Calibri"/>
          <w:lang w:val="it-IT"/>
        </w:rPr>
      </w:pPr>
      <w:r w:rsidRPr="00E74908">
        <w:rPr>
          <w:rFonts w:cs="Calibri"/>
          <w:noProof/>
          <w:lang w:val="el-GR" w:eastAsia="el-GR"/>
        </w:rPr>
        <w:drawing>
          <wp:inline distT="0" distB="0" distL="0" distR="0" wp14:anchorId="3525BDC3" wp14:editId="36C8B580">
            <wp:extent cx="936000" cy="944253"/>
            <wp:effectExtent l="0" t="0" r="0" b="8255"/>
            <wp:docPr id="1616398115" name="Εικόνα 1" descr="Εικόνα που περιέχει μοτίβο, τετράγωνο, συμμετρία, pixel&#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8115" name="Εικόνα 1" descr="Εικόνα που περιέχει μοτίβο, τετράγωνο, συμμετρία, pixel&#10;&#10;Περιγραφή που δημιουργήθηκε αυτόματα"/>
                    <pic:cNvPicPr/>
                  </pic:nvPicPr>
                  <pic:blipFill>
                    <a:blip r:embed="rId11"/>
                    <a:stretch>
                      <a:fillRect/>
                    </a:stretch>
                  </pic:blipFill>
                  <pic:spPr>
                    <a:xfrm>
                      <a:off x="0" y="0"/>
                      <a:ext cx="936000" cy="944253"/>
                    </a:xfrm>
                    <a:prstGeom prst="rect">
                      <a:avLst/>
                    </a:prstGeom>
                  </pic:spPr>
                </pic:pic>
              </a:graphicData>
            </a:graphic>
          </wp:inline>
        </w:drawing>
      </w:r>
      <w:r w:rsidR="00EF1FBB" w:rsidRPr="00E74908">
        <w:rPr>
          <w:rFonts w:cs="Calibri"/>
        </w:rPr>
        <w:t xml:space="preserve"> </w:t>
      </w:r>
      <w:hyperlink r:id="rId15" w:history="1">
        <w:r w:rsidR="00B33F4E" w:rsidRPr="00E74908">
          <w:rPr>
            <w:rStyle w:val="-"/>
            <w:rFonts w:cs="Calibri"/>
            <w:lang w:val="it-IT"/>
          </w:rPr>
          <w:t>www.ecobase-adrion.eu</w:t>
        </w:r>
      </w:hyperlink>
      <w:r w:rsidR="00B33F4E" w:rsidRPr="00E74908">
        <w:rPr>
          <w:rFonts w:cs="Calibri"/>
          <w:lang w:val="it-IT"/>
        </w:rPr>
        <w:t xml:space="preserve"> </w:t>
      </w:r>
      <w:r w:rsidR="00AC2285" w:rsidRPr="00E74908">
        <w:rPr>
          <w:rFonts w:cs="Calibri"/>
          <w:lang w:val="it-IT"/>
        </w:rPr>
        <w:t xml:space="preserve"> </w:t>
      </w:r>
    </w:p>
    <w:p w14:paraId="7BEE59C7" w14:textId="77777777" w:rsidR="000A71E5" w:rsidRPr="00E74908" w:rsidRDefault="000A71E5" w:rsidP="000A71E5">
      <w:pPr>
        <w:jc w:val="left"/>
        <w:rPr>
          <w:rFonts w:cs="Calibri"/>
          <w:sz w:val="24"/>
          <w:szCs w:val="24"/>
          <w:lang w:val="it-IT"/>
        </w:rPr>
      </w:pPr>
    </w:p>
    <w:p w14:paraId="01F730F1" w14:textId="620188B6" w:rsidR="00572772" w:rsidRPr="00E74908" w:rsidRDefault="00D06ECB" w:rsidP="00675F43">
      <w:pPr>
        <w:pBdr>
          <w:bottom w:val="single" w:sz="4" w:space="1" w:color="auto"/>
        </w:pBdr>
        <w:rPr>
          <w:rStyle w:val="a6"/>
          <w:rFonts w:cs="Calibri"/>
          <w:bCs w:val="0"/>
          <w:sz w:val="28"/>
          <w:szCs w:val="28"/>
          <w:lang w:val="it-IT"/>
        </w:rPr>
      </w:pPr>
      <w:r w:rsidRPr="00E74908">
        <w:rPr>
          <w:rFonts w:cs="Calibri"/>
          <w:sz w:val="24"/>
          <w:szCs w:val="24"/>
          <w:lang w:val="it-IT"/>
        </w:rPr>
        <w:br w:type="page"/>
      </w:r>
      <w:bookmarkStart w:id="0" w:name="_Toc397441798"/>
      <w:r w:rsidR="00DB0CA9" w:rsidRPr="00E74908">
        <w:rPr>
          <w:rStyle w:val="a6"/>
          <w:rFonts w:cs="Calibri"/>
          <w:bCs w:val="0"/>
          <w:sz w:val="28"/>
          <w:szCs w:val="28"/>
          <w:lang w:val="it-IT"/>
        </w:rPr>
        <w:lastRenderedPageBreak/>
        <w:t>ECOBASE</w:t>
      </w:r>
      <w:r w:rsidR="00F12E5D" w:rsidRPr="00E74908">
        <w:rPr>
          <w:rStyle w:val="a6"/>
          <w:rFonts w:cs="Calibri"/>
          <w:bCs w:val="0"/>
          <w:sz w:val="28"/>
          <w:szCs w:val="28"/>
          <w:lang w:val="it-IT"/>
        </w:rPr>
        <w:t xml:space="preserve"> p</w:t>
      </w:r>
      <w:r w:rsidR="0065446D" w:rsidRPr="00E74908">
        <w:rPr>
          <w:rStyle w:val="a6"/>
          <w:rFonts w:cs="Calibri"/>
          <w:bCs w:val="0"/>
          <w:sz w:val="28"/>
          <w:szCs w:val="28"/>
          <w:lang w:val="it-IT"/>
        </w:rPr>
        <w:t>artners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6"/>
        <w:gridCol w:w="4604"/>
      </w:tblGrid>
      <w:tr w:rsidR="00380444" w:rsidRPr="00E74908" w14:paraId="280152F8" w14:textId="77777777" w:rsidTr="00380444">
        <w:tc>
          <w:tcPr>
            <w:tcW w:w="4456" w:type="dxa"/>
            <w:vAlign w:val="center"/>
          </w:tcPr>
          <w:p w14:paraId="031D3498" w14:textId="1912289C" w:rsidR="00D80CFD" w:rsidRPr="00E74908" w:rsidRDefault="00E14138" w:rsidP="00481D9F">
            <w:pPr>
              <w:jc w:val="left"/>
              <w:rPr>
                <w:rFonts w:cs="Calibri"/>
                <w:lang w:val="el-GR"/>
              </w:rPr>
            </w:pPr>
            <w:r w:rsidRPr="00E74908">
              <w:rPr>
                <w:rFonts w:cs="Calibri"/>
                <w:noProof/>
                <w:sz w:val="24"/>
                <w:szCs w:val="24"/>
              </w:rPr>
              <w:drawing>
                <wp:anchor distT="36576" distB="36576" distL="36576" distR="36576" simplePos="0" relativeHeight="251666432" behindDoc="0" locked="0" layoutInCell="1" allowOverlap="1" wp14:anchorId="4E2E0C3F" wp14:editId="23CE7F62">
                  <wp:simplePos x="0" y="0"/>
                  <wp:positionH relativeFrom="column">
                    <wp:posOffset>553720</wp:posOffset>
                  </wp:positionH>
                  <wp:positionV relativeFrom="paragraph">
                    <wp:posOffset>62731015</wp:posOffset>
                  </wp:positionV>
                  <wp:extent cx="5759450" cy="1918970"/>
                  <wp:effectExtent l="0" t="0" r="0" b="5080"/>
                  <wp:wrapNone/>
                  <wp:docPr id="44728767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4123" b="4059"/>
                          <a:stretch>
                            <a:fillRect/>
                          </a:stretch>
                        </pic:blipFill>
                        <pic:spPr bwMode="auto">
                          <a:xfrm>
                            <a:off x="0" y="0"/>
                            <a:ext cx="5759450" cy="1918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74908">
              <w:rPr>
                <w:rFonts w:cs="Calibri"/>
                <w:noProof/>
                <w:lang w:val="el-GR"/>
              </w:rPr>
              <w:drawing>
                <wp:inline distT="0" distB="0" distL="0" distR="0" wp14:anchorId="055D20E9" wp14:editId="4BC3FD6D">
                  <wp:extent cx="2585823" cy="862907"/>
                  <wp:effectExtent l="0" t="0" r="5080" b="0"/>
                  <wp:docPr id="133974639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5700" cy="882888"/>
                          </a:xfrm>
                          <a:prstGeom prst="rect">
                            <a:avLst/>
                          </a:prstGeom>
                          <a:noFill/>
                        </pic:spPr>
                      </pic:pic>
                    </a:graphicData>
                  </a:graphic>
                </wp:inline>
              </w:drawing>
            </w:r>
          </w:p>
        </w:tc>
        <w:tc>
          <w:tcPr>
            <w:tcW w:w="4604" w:type="dxa"/>
            <w:vAlign w:val="center"/>
          </w:tcPr>
          <w:p w14:paraId="127750B0" w14:textId="7014D644" w:rsidR="009856E3" w:rsidRPr="00E74908" w:rsidRDefault="009856E3" w:rsidP="00481D9F">
            <w:pPr>
              <w:jc w:val="left"/>
              <w:rPr>
                <w:rFonts w:cs="Calibri"/>
                <w:b/>
                <w:shd w:val="clear" w:color="auto" w:fill="FFFFFF"/>
                <w:lang w:eastAsia="el-GR"/>
              </w:rPr>
            </w:pPr>
            <w:r w:rsidRPr="00E74908">
              <w:rPr>
                <w:rFonts w:cs="Calibri"/>
                <w:b/>
                <w:shd w:val="clear" w:color="auto" w:fill="FFFFFF"/>
                <w:lang w:eastAsia="el-GR"/>
              </w:rPr>
              <w:t xml:space="preserve">LP, </w:t>
            </w:r>
            <w:r w:rsidR="0059750C" w:rsidRPr="00E74908">
              <w:rPr>
                <w:rFonts w:cs="Calibri"/>
                <w:b/>
                <w:shd w:val="clear" w:color="auto" w:fill="FFFFFF"/>
                <w:lang w:eastAsia="el-GR"/>
              </w:rPr>
              <w:t>UPATRAS</w:t>
            </w:r>
          </w:p>
          <w:p w14:paraId="065F3386" w14:textId="47900D3E" w:rsidR="00D80CFD" w:rsidRPr="00E74908" w:rsidRDefault="00F1658A" w:rsidP="00481D9F">
            <w:pPr>
              <w:jc w:val="left"/>
              <w:rPr>
                <w:rFonts w:cs="Calibri"/>
                <w:b/>
                <w:bCs/>
                <w:shd w:val="clear" w:color="auto" w:fill="FFFFFF"/>
                <w:lang w:eastAsia="el-GR"/>
              </w:rPr>
            </w:pPr>
            <w:r w:rsidRPr="00E74908">
              <w:rPr>
                <w:rFonts w:cs="Calibri"/>
                <w:b/>
                <w:bCs/>
              </w:rPr>
              <w:t>University of Patras, Department of Agriculture</w:t>
            </w:r>
            <w:r w:rsidR="00124551" w:rsidRPr="00E74908">
              <w:rPr>
                <w:rFonts w:cs="Calibri"/>
                <w:b/>
                <w:bCs/>
              </w:rPr>
              <w:t>, Elláda (EL)</w:t>
            </w:r>
          </w:p>
          <w:p w14:paraId="0D484164" w14:textId="662B0726" w:rsidR="00D80CFD" w:rsidRPr="00E74908" w:rsidRDefault="00A07D22" w:rsidP="00481D9F">
            <w:pPr>
              <w:jc w:val="left"/>
              <w:rPr>
                <w:rFonts w:cs="Calibri"/>
                <w:color w:val="4E6673"/>
                <w:lang w:eastAsia="el-GR"/>
              </w:rPr>
            </w:pPr>
            <w:hyperlink r:id="rId18" w:history="1">
              <w:r w:rsidRPr="00E74908">
                <w:rPr>
                  <w:rStyle w:val="-"/>
                  <w:rFonts w:cs="Calibri"/>
                  <w:lang w:eastAsia="el-GR"/>
                </w:rPr>
                <w:t>http://www.upatras.gr/en</w:t>
              </w:r>
            </w:hyperlink>
            <w:r w:rsidRPr="00E74908">
              <w:rPr>
                <w:rFonts w:cs="Calibri"/>
                <w:color w:val="4E6673"/>
                <w:lang w:eastAsia="el-GR"/>
              </w:rPr>
              <w:t xml:space="preserve"> </w:t>
            </w:r>
          </w:p>
        </w:tc>
      </w:tr>
      <w:tr w:rsidR="00380444" w:rsidRPr="00E74908" w14:paraId="3F0342B8" w14:textId="77777777" w:rsidTr="00380444">
        <w:tc>
          <w:tcPr>
            <w:tcW w:w="4456" w:type="dxa"/>
            <w:vAlign w:val="center"/>
          </w:tcPr>
          <w:p w14:paraId="55D8B9DF" w14:textId="77777777" w:rsidR="00D80CFD" w:rsidRPr="00E74908" w:rsidRDefault="00726C89" w:rsidP="00481D9F">
            <w:pPr>
              <w:jc w:val="left"/>
              <w:rPr>
                <w:rFonts w:cs="Calibri"/>
                <w:lang w:val="el-GR"/>
              </w:rPr>
            </w:pPr>
            <w:r w:rsidRPr="00E74908">
              <w:rPr>
                <w:rFonts w:cs="Calibri"/>
                <w:noProof/>
                <w:lang w:val="el-GR" w:eastAsia="el-GR"/>
              </w:rPr>
              <w:drawing>
                <wp:inline distT="0" distB="0" distL="0" distR="0" wp14:anchorId="3258CF3F" wp14:editId="2BA83CB8">
                  <wp:extent cx="1554398" cy="936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a:stretch>
                            <a:fillRect/>
                          </a:stretch>
                        </pic:blipFill>
                        <pic:spPr bwMode="auto">
                          <a:xfrm>
                            <a:off x="0" y="0"/>
                            <a:ext cx="1554398" cy="936000"/>
                          </a:xfrm>
                          <a:prstGeom prst="rect">
                            <a:avLst/>
                          </a:prstGeom>
                          <a:noFill/>
                          <a:ln>
                            <a:noFill/>
                          </a:ln>
                        </pic:spPr>
                      </pic:pic>
                    </a:graphicData>
                  </a:graphic>
                </wp:inline>
              </w:drawing>
            </w:r>
          </w:p>
        </w:tc>
        <w:tc>
          <w:tcPr>
            <w:tcW w:w="4604" w:type="dxa"/>
            <w:vAlign w:val="center"/>
          </w:tcPr>
          <w:p w14:paraId="6ACD2D7F" w14:textId="77777777" w:rsidR="007C757F" w:rsidRPr="00E74908" w:rsidRDefault="009856E3" w:rsidP="007C757F">
            <w:pPr>
              <w:spacing w:line="240" w:lineRule="auto"/>
              <w:jc w:val="left"/>
              <w:rPr>
                <w:rFonts w:cs="Calibri"/>
                <w:lang w:val="it-IT" w:eastAsia="el-GR"/>
              </w:rPr>
            </w:pPr>
            <w:r w:rsidRPr="00E74908">
              <w:rPr>
                <w:rFonts w:cs="Calibri"/>
                <w:b/>
                <w:shd w:val="clear" w:color="auto" w:fill="FFFFFF"/>
                <w:lang w:val="it-IT" w:eastAsia="el-GR"/>
              </w:rPr>
              <w:t>P</w:t>
            </w:r>
            <w:r w:rsidR="00CC0F4F" w:rsidRPr="00E74908">
              <w:rPr>
                <w:rFonts w:cs="Calibri"/>
                <w:bCs/>
                <w:shd w:val="clear" w:color="auto" w:fill="FFFFFF"/>
                <w:lang w:val="it-IT" w:eastAsia="el-GR"/>
              </w:rPr>
              <w:t>P</w:t>
            </w:r>
            <w:r w:rsidRPr="00E74908">
              <w:rPr>
                <w:rFonts w:cs="Calibri"/>
                <w:bCs/>
                <w:shd w:val="clear" w:color="auto" w:fill="FFFFFF"/>
                <w:lang w:val="it-IT" w:eastAsia="el-GR"/>
              </w:rPr>
              <w:t>2</w:t>
            </w:r>
            <w:r w:rsidR="00C0311A" w:rsidRPr="00E74908">
              <w:rPr>
                <w:rFonts w:cs="Calibri"/>
                <w:bCs/>
                <w:shd w:val="clear" w:color="auto" w:fill="FFFFFF"/>
                <w:lang w:val="it-IT" w:eastAsia="el-GR"/>
              </w:rPr>
              <w:t>,</w:t>
            </w:r>
            <w:r w:rsidR="007C757F" w:rsidRPr="00E74908">
              <w:rPr>
                <w:rFonts w:cs="Calibri"/>
                <w:bCs/>
                <w:shd w:val="clear" w:color="auto" w:fill="FFFFFF"/>
                <w:lang w:val="it-IT" w:eastAsia="el-GR"/>
              </w:rPr>
              <w:t xml:space="preserve"> </w:t>
            </w:r>
            <w:r w:rsidR="007C757F" w:rsidRPr="00E74908">
              <w:rPr>
                <w:rFonts w:cs="Calibri"/>
                <w:bCs/>
                <w:lang w:val="it-IT" w:eastAsia="el-GR"/>
              </w:rPr>
              <w:t>ACCI</w:t>
            </w:r>
          </w:p>
          <w:p w14:paraId="3665634C" w14:textId="77777777" w:rsidR="00D80CFD" w:rsidRPr="00E74908" w:rsidRDefault="00D65BFC" w:rsidP="007C757F">
            <w:pPr>
              <w:spacing w:line="240" w:lineRule="auto"/>
              <w:jc w:val="left"/>
              <w:rPr>
                <w:rFonts w:cs="Calibri"/>
                <w:b/>
                <w:lang w:val="it-IT"/>
              </w:rPr>
            </w:pPr>
            <w:r w:rsidRPr="00E74908">
              <w:rPr>
                <w:rFonts w:cs="Calibri"/>
                <w:b/>
                <w:shd w:val="clear" w:color="auto" w:fill="FFFFFF"/>
                <w:lang w:val="it-IT" w:eastAsia="el-GR"/>
              </w:rPr>
              <w:t>AETOLOAKARNANIA CHAMBER</w:t>
            </w:r>
            <w:r w:rsidR="00124551" w:rsidRPr="00E74908">
              <w:rPr>
                <w:rFonts w:cs="Calibri"/>
                <w:b/>
                <w:shd w:val="clear" w:color="auto" w:fill="FFFFFF"/>
                <w:lang w:val="it-IT" w:eastAsia="el-GR"/>
              </w:rPr>
              <w:t xml:space="preserve">, </w:t>
            </w:r>
            <w:r w:rsidR="00124551" w:rsidRPr="00E74908">
              <w:rPr>
                <w:rFonts w:cs="Calibri"/>
                <w:b/>
                <w:lang w:val="it-IT"/>
              </w:rPr>
              <w:t>Elláda (EL)</w:t>
            </w:r>
          </w:p>
          <w:p w14:paraId="65A67C81" w14:textId="2A6883D9" w:rsidR="003853BF" w:rsidRPr="00E74908" w:rsidRDefault="00A07D22" w:rsidP="00CD2395">
            <w:pPr>
              <w:jc w:val="left"/>
              <w:rPr>
                <w:rFonts w:cs="Calibri"/>
                <w:b/>
                <w:shd w:val="clear" w:color="auto" w:fill="FFFFFF"/>
                <w:lang w:val="it-IT" w:eastAsia="el-GR"/>
              </w:rPr>
            </w:pPr>
            <w:hyperlink r:id="rId20" w:history="1">
              <w:r w:rsidRPr="00E74908">
                <w:rPr>
                  <w:rStyle w:val="-"/>
                  <w:rFonts w:cs="Calibri"/>
                  <w:lang w:eastAsia="el-GR"/>
                </w:rPr>
                <w:t>http://www.epimetol.gr</w:t>
              </w:r>
            </w:hyperlink>
            <w:r w:rsidRPr="00E74908">
              <w:rPr>
                <w:rFonts w:cs="Calibri"/>
                <w:color w:val="4E6673"/>
                <w:lang w:eastAsia="el-GR"/>
              </w:rPr>
              <w:t xml:space="preserve"> </w:t>
            </w:r>
          </w:p>
        </w:tc>
      </w:tr>
      <w:tr w:rsidR="00380444" w:rsidRPr="00E74908" w14:paraId="6F8B74A2" w14:textId="77777777" w:rsidTr="00380444">
        <w:tc>
          <w:tcPr>
            <w:tcW w:w="4456" w:type="dxa"/>
            <w:vAlign w:val="center"/>
          </w:tcPr>
          <w:p w14:paraId="7B236F39" w14:textId="4FBB3EE1" w:rsidR="00D80CFD" w:rsidRPr="00E74908" w:rsidRDefault="00726C89" w:rsidP="00481D9F">
            <w:pPr>
              <w:jc w:val="left"/>
              <w:rPr>
                <w:rFonts w:cs="Calibri"/>
                <w:lang w:val="el-GR"/>
              </w:rPr>
            </w:pPr>
            <w:r w:rsidRPr="00E74908">
              <w:rPr>
                <w:rFonts w:cs="Calibri"/>
                <w:noProof/>
                <w:lang w:val="el-GR" w:eastAsia="el-GR"/>
              </w:rPr>
              <w:drawing>
                <wp:inline distT="0" distB="0" distL="0" distR="0" wp14:anchorId="49A5E76F" wp14:editId="381EE4CC">
                  <wp:extent cx="2692838" cy="6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a:stretch>
                            <a:fillRect/>
                          </a:stretch>
                        </pic:blipFill>
                        <pic:spPr bwMode="auto">
                          <a:xfrm>
                            <a:off x="0" y="0"/>
                            <a:ext cx="2692838" cy="648000"/>
                          </a:xfrm>
                          <a:prstGeom prst="rect">
                            <a:avLst/>
                          </a:prstGeom>
                          <a:noFill/>
                          <a:ln>
                            <a:noFill/>
                          </a:ln>
                        </pic:spPr>
                      </pic:pic>
                    </a:graphicData>
                  </a:graphic>
                </wp:inline>
              </w:drawing>
            </w:r>
          </w:p>
        </w:tc>
        <w:tc>
          <w:tcPr>
            <w:tcW w:w="4604" w:type="dxa"/>
            <w:vAlign w:val="center"/>
          </w:tcPr>
          <w:p w14:paraId="6CB77756" w14:textId="77777777" w:rsidR="007C757F" w:rsidRPr="00E74908" w:rsidRDefault="009856E3" w:rsidP="007C757F">
            <w:pPr>
              <w:spacing w:line="240" w:lineRule="auto"/>
              <w:jc w:val="left"/>
              <w:rPr>
                <w:rFonts w:cs="Calibri"/>
                <w:lang w:eastAsia="el-GR"/>
              </w:rPr>
            </w:pPr>
            <w:r w:rsidRPr="00E74908">
              <w:rPr>
                <w:rFonts w:cs="Calibri"/>
                <w:b/>
                <w:shd w:val="clear" w:color="auto" w:fill="FFFFFF"/>
                <w:lang w:eastAsia="el-GR"/>
              </w:rPr>
              <w:t>P</w:t>
            </w:r>
            <w:r w:rsidR="00CC0F4F" w:rsidRPr="00E74908">
              <w:rPr>
                <w:rFonts w:cs="Calibri"/>
                <w:b/>
                <w:shd w:val="clear" w:color="auto" w:fill="FFFFFF"/>
                <w:lang w:eastAsia="el-GR"/>
              </w:rPr>
              <w:t>P</w:t>
            </w:r>
            <w:r w:rsidRPr="00E74908">
              <w:rPr>
                <w:rFonts w:cs="Calibri"/>
                <w:b/>
                <w:shd w:val="clear" w:color="auto" w:fill="FFFFFF"/>
                <w:lang w:eastAsia="el-GR"/>
              </w:rPr>
              <w:t>3</w:t>
            </w:r>
            <w:r w:rsidR="007C757F" w:rsidRPr="00E74908">
              <w:rPr>
                <w:rFonts w:cs="Calibri"/>
                <w:b/>
                <w:shd w:val="clear" w:color="auto" w:fill="FFFFFF"/>
                <w:lang w:eastAsia="el-GR"/>
              </w:rPr>
              <w:t xml:space="preserve">, </w:t>
            </w:r>
            <w:r w:rsidR="007C757F" w:rsidRPr="00E74908">
              <w:rPr>
                <w:rFonts w:cs="Calibri"/>
                <w:lang w:eastAsia="el-GR"/>
              </w:rPr>
              <w:t>CCIAA PD</w:t>
            </w:r>
          </w:p>
          <w:p w14:paraId="1964A3C2" w14:textId="633D9DBC" w:rsidR="0055500D" w:rsidRPr="00E74908" w:rsidRDefault="0055500D" w:rsidP="00481D9F">
            <w:pPr>
              <w:jc w:val="left"/>
              <w:rPr>
                <w:rFonts w:cs="Calibri"/>
                <w:b/>
                <w:shd w:val="clear" w:color="auto" w:fill="FFFFFF"/>
                <w:lang w:eastAsia="el-GR"/>
              </w:rPr>
            </w:pPr>
            <w:r w:rsidRPr="00E74908">
              <w:rPr>
                <w:rFonts w:cs="Calibri"/>
                <w:b/>
                <w:shd w:val="clear" w:color="auto" w:fill="FFFFFF"/>
                <w:lang w:eastAsia="el-GR"/>
              </w:rPr>
              <w:t>Padova Chamber of Commerce</w:t>
            </w:r>
            <w:r w:rsidR="009149AB" w:rsidRPr="00E74908">
              <w:rPr>
                <w:rFonts w:cs="Calibri"/>
                <w:b/>
                <w:shd w:val="clear" w:color="auto" w:fill="FFFFFF"/>
                <w:lang w:eastAsia="el-GR"/>
              </w:rPr>
              <w:t xml:space="preserve">, </w:t>
            </w:r>
            <w:r w:rsidR="009149AB" w:rsidRPr="00E74908">
              <w:rPr>
                <w:rFonts w:cs="Calibri"/>
                <w:b/>
              </w:rPr>
              <w:t>Italia (IT)</w:t>
            </w:r>
          </w:p>
          <w:p w14:paraId="344FAC22" w14:textId="1086D3C8" w:rsidR="00D80CFD" w:rsidRPr="00E74908" w:rsidRDefault="00A07D22" w:rsidP="00481D9F">
            <w:pPr>
              <w:jc w:val="left"/>
              <w:rPr>
                <w:rFonts w:cs="Calibri"/>
                <w:lang w:eastAsia="el-GR"/>
              </w:rPr>
            </w:pPr>
            <w:hyperlink r:id="rId22" w:history="1">
              <w:r w:rsidRPr="00E74908">
                <w:rPr>
                  <w:rStyle w:val="-"/>
                  <w:rFonts w:cs="Calibri"/>
                  <w:lang w:eastAsia="el-GR"/>
                </w:rPr>
                <w:t>https://www.pd.camcom.it/it</w:t>
              </w:r>
            </w:hyperlink>
            <w:r w:rsidRPr="00E74908">
              <w:rPr>
                <w:rFonts w:cs="Calibri"/>
                <w:color w:val="4E6673"/>
                <w:lang w:eastAsia="el-GR"/>
              </w:rPr>
              <w:t xml:space="preserve"> </w:t>
            </w:r>
            <w:hyperlink r:id="rId23" w:history="1"/>
          </w:p>
        </w:tc>
      </w:tr>
      <w:tr w:rsidR="00380444" w:rsidRPr="00E74908" w14:paraId="2F056E53" w14:textId="77777777" w:rsidTr="00380444">
        <w:tc>
          <w:tcPr>
            <w:tcW w:w="4456" w:type="dxa"/>
            <w:vAlign w:val="center"/>
          </w:tcPr>
          <w:p w14:paraId="5406545A" w14:textId="77777777" w:rsidR="00D80CFD" w:rsidRPr="00E74908" w:rsidRDefault="00726C89" w:rsidP="00481D9F">
            <w:pPr>
              <w:jc w:val="left"/>
              <w:rPr>
                <w:rFonts w:cs="Calibri"/>
                <w:lang w:val="el-GR"/>
              </w:rPr>
            </w:pPr>
            <w:r w:rsidRPr="00E74908">
              <w:rPr>
                <w:rFonts w:cs="Calibri"/>
                <w:noProof/>
                <w:lang w:val="el-GR" w:eastAsia="el-GR"/>
              </w:rPr>
              <w:drawing>
                <wp:inline distT="0" distB="0" distL="0" distR="0" wp14:anchorId="196F0990" wp14:editId="7CC98D83">
                  <wp:extent cx="717474" cy="936000"/>
                  <wp:effectExtent l="0" t="0" r="698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4"/>
                          <a:stretch>
                            <a:fillRect/>
                          </a:stretch>
                        </pic:blipFill>
                        <pic:spPr bwMode="auto">
                          <a:xfrm>
                            <a:off x="0" y="0"/>
                            <a:ext cx="717474" cy="936000"/>
                          </a:xfrm>
                          <a:prstGeom prst="rect">
                            <a:avLst/>
                          </a:prstGeom>
                          <a:noFill/>
                          <a:ln>
                            <a:noFill/>
                          </a:ln>
                        </pic:spPr>
                      </pic:pic>
                    </a:graphicData>
                  </a:graphic>
                </wp:inline>
              </w:drawing>
            </w:r>
          </w:p>
        </w:tc>
        <w:tc>
          <w:tcPr>
            <w:tcW w:w="4604" w:type="dxa"/>
            <w:vAlign w:val="center"/>
          </w:tcPr>
          <w:p w14:paraId="11DED0F2" w14:textId="50D2FA6D" w:rsidR="009856E3" w:rsidRPr="00E74908" w:rsidRDefault="009856E3" w:rsidP="007C757F">
            <w:pPr>
              <w:spacing w:line="240" w:lineRule="auto"/>
              <w:jc w:val="left"/>
              <w:rPr>
                <w:rFonts w:cs="Calibri"/>
                <w:lang w:eastAsia="el-GR"/>
              </w:rPr>
            </w:pPr>
            <w:r w:rsidRPr="00E74908">
              <w:rPr>
                <w:rFonts w:cs="Calibri"/>
                <w:b/>
                <w:shd w:val="clear" w:color="auto" w:fill="FFFFFF"/>
                <w:lang w:eastAsia="el-GR"/>
              </w:rPr>
              <w:t> P</w:t>
            </w:r>
            <w:r w:rsidR="00CC0F4F" w:rsidRPr="00E74908">
              <w:rPr>
                <w:rFonts w:cs="Calibri"/>
                <w:b/>
                <w:shd w:val="clear" w:color="auto" w:fill="FFFFFF"/>
                <w:lang w:eastAsia="el-GR"/>
              </w:rPr>
              <w:t>P</w:t>
            </w:r>
            <w:r w:rsidRPr="00E74908">
              <w:rPr>
                <w:rFonts w:cs="Calibri"/>
                <w:b/>
                <w:shd w:val="clear" w:color="auto" w:fill="FFFFFF"/>
                <w:lang w:eastAsia="el-GR"/>
              </w:rPr>
              <w:t>4</w:t>
            </w:r>
            <w:r w:rsidR="007C757F" w:rsidRPr="00E74908">
              <w:rPr>
                <w:rFonts w:cs="Calibri"/>
                <w:b/>
                <w:shd w:val="clear" w:color="auto" w:fill="FFFFFF"/>
                <w:lang w:eastAsia="el-GR"/>
              </w:rPr>
              <w:t xml:space="preserve">, </w:t>
            </w:r>
            <w:r w:rsidR="007C757F" w:rsidRPr="00E74908">
              <w:rPr>
                <w:rFonts w:cs="Calibri"/>
                <w:b/>
                <w:bCs/>
                <w:lang w:eastAsia="el-GR"/>
              </w:rPr>
              <w:t>GJIROKASTER</w:t>
            </w:r>
          </w:p>
          <w:p w14:paraId="2C029BFF" w14:textId="143A6E42" w:rsidR="00D80CFD" w:rsidRPr="00E74908" w:rsidRDefault="00D23904" w:rsidP="00481D9F">
            <w:pPr>
              <w:jc w:val="left"/>
              <w:rPr>
                <w:rFonts w:cs="Calibri"/>
                <w:b/>
                <w:shd w:val="clear" w:color="auto" w:fill="FFFFFF"/>
                <w:lang w:eastAsia="el-GR"/>
              </w:rPr>
            </w:pPr>
            <w:r w:rsidRPr="00E74908">
              <w:rPr>
                <w:rFonts w:cs="Calibri"/>
                <w:b/>
                <w:lang w:eastAsia="el-GR"/>
              </w:rPr>
              <w:t>Municipality of Gjirokaster</w:t>
            </w:r>
            <w:r w:rsidR="00FA433A" w:rsidRPr="00E74908">
              <w:rPr>
                <w:rFonts w:cs="Calibri"/>
                <w:b/>
                <w:lang w:eastAsia="el-GR"/>
              </w:rPr>
              <w:t xml:space="preserve">, </w:t>
            </w:r>
            <w:r w:rsidR="00FC705B" w:rsidRPr="00E74908">
              <w:rPr>
                <w:rFonts w:cs="Calibri"/>
                <w:b/>
                <w:shd w:val="clear" w:color="auto" w:fill="FFFFFF"/>
                <w:lang w:eastAsia="el-GR"/>
              </w:rPr>
              <w:t>Shqipëria (AL)</w:t>
            </w:r>
          </w:p>
          <w:p w14:paraId="7B27556F" w14:textId="62E45EB8" w:rsidR="00D80CFD" w:rsidRPr="00E74908" w:rsidRDefault="00A07D22" w:rsidP="00481D9F">
            <w:pPr>
              <w:jc w:val="left"/>
              <w:rPr>
                <w:rFonts w:cs="Calibri"/>
                <w:lang w:eastAsia="el-GR"/>
              </w:rPr>
            </w:pPr>
            <w:hyperlink r:id="rId25" w:history="1">
              <w:r w:rsidRPr="00E74908">
                <w:rPr>
                  <w:rStyle w:val="-"/>
                  <w:rFonts w:cs="Calibri"/>
                  <w:lang w:eastAsia="el-GR"/>
                </w:rPr>
                <w:t>http://bashkiagjirokaster.gov.al/</w:t>
              </w:r>
            </w:hyperlink>
            <w:r w:rsidRPr="00E74908">
              <w:rPr>
                <w:rFonts w:cs="Calibri"/>
                <w:color w:val="4E6673"/>
                <w:lang w:eastAsia="el-GR"/>
              </w:rPr>
              <w:t xml:space="preserve"> </w:t>
            </w:r>
          </w:p>
        </w:tc>
      </w:tr>
      <w:tr w:rsidR="00D56529" w:rsidRPr="00E74908" w14:paraId="01E4E1AA" w14:textId="77777777" w:rsidTr="004B60C5">
        <w:tc>
          <w:tcPr>
            <w:tcW w:w="4456" w:type="dxa"/>
            <w:vAlign w:val="center"/>
          </w:tcPr>
          <w:p w14:paraId="4F4BC16E" w14:textId="77777777" w:rsidR="00D56529" w:rsidRPr="00E74908" w:rsidRDefault="00D56529" w:rsidP="004B60C5">
            <w:pPr>
              <w:jc w:val="left"/>
              <w:rPr>
                <w:rFonts w:cs="Calibri"/>
                <w:lang w:val="el-GR"/>
              </w:rPr>
            </w:pPr>
            <w:r w:rsidRPr="00E74908">
              <w:rPr>
                <w:rFonts w:cs="Calibri"/>
                <w:noProof/>
                <w:lang w:val="el-GR" w:eastAsia="el-GR"/>
              </w:rPr>
              <w:drawing>
                <wp:inline distT="0" distB="0" distL="0" distR="0" wp14:anchorId="44B1F104" wp14:editId="474E2E51">
                  <wp:extent cx="1024128" cy="949520"/>
                  <wp:effectExtent l="0" t="0" r="5080" b="3175"/>
                  <wp:docPr id="13" name="Picture 12"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26"/>
                          <a:stretch>
                            <a:fillRect/>
                          </a:stretch>
                        </pic:blipFill>
                        <pic:spPr bwMode="auto">
                          <a:xfrm>
                            <a:off x="0" y="0"/>
                            <a:ext cx="1034979" cy="959581"/>
                          </a:xfrm>
                          <a:prstGeom prst="rect">
                            <a:avLst/>
                          </a:prstGeom>
                          <a:noFill/>
                          <a:ln>
                            <a:noFill/>
                          </a:ln>
                        </pic:spPr>
                      </pic:pic>
                    </a:graphicData>
                  </a:graphic>
                </wp:inline>
              </w:drawing>
            </w:r>
          </w:p>
        </w:tc>
        <w:tc>
          <w:tcPr>
            <w:tcW w:w="4604" w:type="dxa"/>
            <w:vAlign w:val="center"/>
          </w:tcPr>
          <w:p w14:paraId="2848848F" w14:textId="75718C63" w:rsidR="00D56529" w:rsidRPr="00E74908" w:rsidRDefault="00D56529" w:rsidP="004B60C5">
            <w:pPr>
              <w:jc w:val="left"/>
              <w:rPr>
                <w:rFonts w:cs="Calibri"/>
                <w:b/>
                <w:lang w:eastAsia="el-GR"/>
              </w:rPr>
            </w:pPr>
            <w:r w:rsidRPr="00E74908">
              <w:rPr>
                <w:rFonts w:cs="Calibri"/>
                <w:b/>
                <w:lang w:eastAsia="el-GR"/>
              </w:rPr>
              <w:t>P</w:t>
            </w:r>
            <w:r w:rsidR="00CC0F4F" w:rsidRPr="00E74908">
              <w:rPr>
                <w:rFonts w:cs="Calibri"/>
                <w:b/>
                <w:lang w:eastAsia="el-GR"/>
              </w:rPr>
              <w:t>P5</w:t>
            </w:r>
            <w:r w:rsidR="007C757F" w:rsidRPr="00E74908">
              <w:rPr>
                <w:rFonts w:cs="Calibri"/>
                <w:b/>
                <w:lang w:eastAsia="el-GR"/>
              </w:rPr>
              <w:t>, CCCRNE</w:t>
            </w:r>
          </w:p>
          <w:p w14:paraId="75A0F47E" w14:textId="77777777" w:rsidR="00D56529" w:rsidRPr="00E74908" w:rsidRDefault="00D56529" w:rsidP="004B60C5">
            <w:pPr>
              <w:jc w:val="left"/>
              <w:rPr>
                <w:rFonts w:cs="Calibri"/>
                <w:b/>
                <w:lang w:eastAsia="el-GR"/>
              </w:rPr>
            </w:pPr>
            <w:r w:rsidRPr="00E74908">
              <w:rPr>
                <w:rFonts w:cs="Calibri"/>
                <w:b/>
                <w:lang w:eastAsia="el-GR"/>
              </w:rPr>
              <w:t>Centre for Climate Change, Natural Resources and Energy of University of Donja Gorica, Crna Gora (ME)</w:t>
            </w:r>
          </w:p>
          <w:p w14:paraId="329B10EB" w14:textId="650BE14F" w:rsidR="003853BF" w:rsidRPr="00E74908" w:rsidRDefault="00A07D22" w:rsidP="004B60C5">
            <w:pPr>
              <w:jc w:val="left"/>
              <w:rPr>
                <w:rFonts w:cs="Calibri"/>
                <w:b/>
                <w:lang w:eastAsia="el-GR"/>
              </w:rPr>
            </w:pPr>
            <w:hyperlink r:id="rId27" w:history="1">
              <w:r w:rsidRPr="00E74908">
                <w:rPr>
                  <w:rStyle w:val="-"/>
                  <w:rFonts w:cs="Calibri"/>
                  <w:lang w:eastAsia="el-GR"/>
                </w:rPr>
                <w:t>https://ccc.udg.edu.me/</w:t>
              </w:r>
            </w:hyperlink>
            <w:r w:rsidRPr="00E74908">
              <w:rPr>
                <w:rFonts w:cs="Calibri"/>
                <w:color w:val="4E6673"/>
                <w:lang w:eastAsia="el-GR"/>
              </w:rPr>
              <w:t xml:space="preserve"> </w:t>
            </w:r>
          </w:p>
        </w:tc>
      </w:tr>
      <w:tr w:rsidR="001B4679" w:rsidRPr="00E74908" w14:paraId="2831200B" w14:textId="77777777" w:rsidTr="00380444">
        <w:tc>
          <w:tcPr>
            <w:tcW w:w="4456" w:type="dxa"/>
            <w:vAlign w:val="center"/>
          </w:tcPr>
          <w:p w14:paraId="59CBE53F" w14:textId="00FF76F5" w:rsidR="001B4679" w:rsidRPr="00E74908" w:rsidRDefault="001B4679" w:rsidP="00481D9F">
            <w:pPr>
              <w:jc w:val="left"/>
              <w:rPr>
                <w:rFonts w:cs="Calibri"/>
                <w:noProof/>
                <w:lang w:val="el-GR" w:eastAsia="el-GR"/>
              </w:rPr>
            </w:pPr>
            <w:r w:rsidRPr="00E74908">
              <w:rPr>
                <w:rFonts w:cs="Calibri"/>
                <w:noProof/>
                <w:lang w:val="el-GR" w:eastAsia="el-GR"/>
              </w:rPr>
              <w:drawing>
                <wp:inline distT="0" distB="0" distL="0" distR="0" wp14:anchorId="6383439C" wp14:editId="3DC590C3">
                  <wp:extent cx="969152" cy="972000"/>
                  <wp:effectExtent l="0" t="0" r="2540" b="0"/>
                  <wp:docPr id="208048416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152" cy="972000"/>
                          </a:xfrm>
                          <a:prstGeom prst="rect">
                            <a:avLst/>
                          </a:prstGeom>
                          <a:noFill/>
                        </pic:spPr>
                      </pic:pic>
                    </a:graphicData>
                  </a:graphic>
                </wp:inline>
              </w:drawing>
            </w:r>
          </w:p>
        </w:tc>
        <w:tc>
          <w:tcPr>
            <w:tcW w:w="4604" w:type="dxa"/>
            <w:vAlign w:val="center"/>
          </w:tcPr>
          <w:p w14:paraId="6C86F84F" w14:textId="0B79A3D9" w:rsidR="00AD2697" w:rsidRPr="00E74908" w:rsidRDefault="00AD2697" w:rsidP="00AD2697">
            <w:pPr>
              <w:jc w:val="left"/>
              <w:rPr>
                <w:rFonts w:cs="Calibri"/>
                <w:b/>
                <w:lang w:eastAsia="el-GR"/>
              </w:rPr>
            </w:pPr>
            <w:r w:rsidRPr="00E74908">
              <w:rPr>
                <w:rFonts w:cs="Calibri"/>
                <w:b/>
                <w:lang w:eastAsia="el-GR"/>
              </w:rPr>
              <w:t>P</w:t>
            </w:r>
            <w:r w:rsidR="00CC0F4F" w:rsidRPr="00E74908">
              <w:rPr>
                <w:rFonts w:cs="Calibri"/>
                <w:b/>
                <w:lang w:eastAsia="el-GR"/>
              </w:rPr>
              <w:t>P6</w:t>
            </w:r>
            <w:r w:rsidR="007C757F" w:rsidRPr="00E74908">
              <w:rPr>
                <w:rFonts w:cs="Calibri"/>
                <w:b/>
                <w:lang w:eastAsia="el-GR"/>
              </w:rPr>
              <w:t>, AGRIF</w:t>
            </w:r>
          </w:p>
          <w:p w14:paraId="6D43330B" w14:textId="77777777" w:rsidR="001B4679" w:rsidRPr="00E74908" w:rsidRDefault="004E29DD" w:rsidP="00481D9F">
            <w:pPr>
              <w:jc w:val="left"/>
              <w:rPr>
                <w:rFonts w:cs="Calibri"/>
                <w:b/>
                <w:bCs/>
              </w:rPr>
            </w:pPr>
            <w:r w:rsidRPr="00E74908">
              <w:rPr>
                <w:rFonts w:cs="Calibri"/>
                <w:b/>
                <w:bCs/>
              </w:rPr>
              <w:t>University of Belgrade, Faculty of Agriculture</w:t>
            </w:r>
            <w:r w:rsidR="005E7650" w:rsidRPr="00E74908">
              <w:rPr>
                <w:rFonts w:cs="Calibri"/>
                <w:b/>
                <w:bCs/>
              </w:rPr>
              <w:t>, Serbia (RS)</w:t>
            </w:r>
          </w:p>
          <w:p w14:paraId="7E268E61" w14:textId="10DB956F" w:rsidR="003853BF" w:rsidRPr="00E74908" w:rsidRDefault="00A07D22" w:rsidP="00481D9F">
            <w:pPr>
              <w:jc w:val="left"/>
              <w:rPr>
                <w:rFonts w:cs="Calibri"/>
                <w:b/>
                <w:bCs/>
                <w:lang w:eastAsia="el-GR"/>
              </w:rPr>
            </w:pPr>
            <w:hyperlink r:id="rId29" w:history="1">
              <w:r w:rsidRPr="00E74908">
                <w:rPr>
                  <w:rStyle w:val="-"/>
                  <w:rFonts w:cs="Calibri"/>
                  <w:lang w:eastAsia="el-GR"/>
                </w:rPr>
                <w:t>https://agrif.bg.ac.rs</w:t>
              </w:r>
            </w:hyperlink>
            <w:r w:rsidRPr="00E74908">
              <w:rPr>
                <w:rFonts w:cs="Calibri"/>
                <w:color w:val="4E6673"/>
                <w:lang w:eastAsia="el-GR"/>
              </w:rPr>
              <w:t xml:space="preserve"> </w:t>
            </w:r>
          </w:p>
        </w:tc>
      </w:tr>
      <w:tr w:rsidR="00380444" w:rsidRPr="00E74908" w14:paraId="3B435751" w14:textId="77777777" w:rsidTr="00380444">
        <w:tc>
          <w:tcPr>
            <w:tcW w:w="4456" w:type="dxa"/>
            <w:vAlign w:val="center"/>
          </w:tcPr>
          <w:p w14:paraId="1E05C520" w14:textId="77777777" w:rsidR="00D80CFD" w:rsidRPr="00E74908" w:rsidRDefault="00726C89" w:rsidP="00481D9F">
            <w:pPr>
              <w:jc w:val="left"/>
              <w:rPr>
                <w:rFonts w:cs="Calibri"/>
              </w:rPr>
            </w:pPr>
            <w:r w:rsidRPr="00E74908">
              <w:rPr>
                <w:rFonts w:cs="Calibri"/>
                <w:noProof/>
                <w:lang w:val="el-GR" w:eastAsia="el-GR"/>
              </w:rPr>
              <w:drawing>
                <wp:inline distT="0" distB="0" distL="0" distR="0" wp14:anchorId="78A10D2F" wp14:editId="0E7AD459">
                  <wp:extent cx="1927381" cy="945751"/>
                  <wp:effectExtent l="0" t="0" r="0" b="698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30"/>
                          <a:stretch>
                            <a:fillRect/>
                          </a:stretch>
                        </pic:blipFill>
                        <pic:spPr bwMode="auto">
                          <a:xfrm>
                            <a:off x="0" y="0"/>
                            <a:ext cx="1945961" cy="954868"/>
                          </a:xfrm>
                          <a:prstGeom prst="rect">
                            <a:avLst/>
                          </a:prstGeom>
                          <a:noFill/>
                          <a:ln>
                            <a:noFill/>
                          </a:ln>
                        </pic:spPr>
                      </pic:pic>
                    </a:graphicData>
                  </a:graphic>
                </wp:inline>
              </w:drawing>
            </w:r>
          </w:p>
        </w:tc>
        <w:tc>
          <w:tcPr>
            <w:tcW w:w="4604" w:type="dxa"/>
            <w:vAlign w:val="center"/>
          </w:tcPr>
          <w:p w14:paraId="5E6825FA" w14:textId="4B085A94" w:rsidR="009856E3" w:rsidRPr="00E74908" w:rsidRDefault="009856E3" w:rsidP="00BB5735">
            <w:pPr>
              <w:spacing w:line="240" w:lineRule="auto"/>
              <w:jc w:val="left"/>
              <w:rPr>
                <w:rFonts w:cs="Calibri"/>
                <w:lang w:eastAsia="el-GR"/>
              </w:rPr>
            </w:pPr>
            <w:r w:rsidRPr="00E74908">
              <w:rPr>
                <w:rFonts w:cs="Calibri"/>
                <w:b/>
                <w:lang w:eastAsia="el-GR"/>
              </w:rPr>
              <w:t>P</w:t>
            </w:r>
            <w:r w:rsidR="00CC0F4F" w:rsidRPr="00E74908">
              <w:rPr>
                <w:rFonts w:cs="Calibri"/>
                <w:b/>
                <w:lang w:eastAsia="el-GR"/>
              </w:rPr>
              <w:t>P7</w:t>
            </w:r>
            <w:r w:rsidR="00BB5735" w:rsidRPr="00E74908">
              <w:rPr>
                <w:rFonts w:cs="Calibri"/>
                <w:b/>
                <w:lang w:eastAsia="el-GR"/>
              </w:rPr>
              <w:t>, IAS</w:t>
            </w:r>
          </w:p>
          <w:p w14:paraId="2440B0BA" w14:textId="1231910C" w:rsidR="00B46AE0" w:rsidRPr="00E74908" w:rsidRDefault="00B46AE0" w:rsidP="00481D9F">
            <w:pPr>
              <w:jc w:val="left"/>
              <w:rPr>
                <w:rFonts w:cs="Calibri"/>
                <w:b/>
                <w:lang w:eastAsia="el-GR"/>
              </w:rPr>
            </w:pPr>
            <w:r w:rsidRPr="00E74908">
              <w:rPr>
                <w:rFonts w:cs="Calibri"/>
                <w:b/>
                <w:lang w:eastAsia="el-GR"/>
              </w:rPr>
              <w:t>Ss. Cyril and Methodius University in Skopje, Institute of Agriculture</w:t>
            </w:r>
            <w:r w:rsidR="00957210" w:rsidRPr="00E74908">
              <w:rPr>
                <w:rFonts w:cs="Calibri"/>
                <w:b/>
                <w:lang w:eastAsia="el-GR"/>
              </w:rPr>
              <w:t>, Severna Makedonija (MK)</w:t>
            </w:r>
          </w:p>
          <w:p w14:paraId="17232B5D" w14:textId="739095ED" w:rsidR="00D80CFD" w:rsidRPr="00E74908" w:rsidRDefault="00A07D22" w:rsidP="00481D9F">
            <w:pPr>
              <w:jc w:val="left"/>
              <w:rPr>
                <w:rFonts w:cs="Calibri"/>
              </w:rPr>
            </w:pPr>
            <w:hyperlink r:id="rId31" w:history="1">
              <w:r w:rsidRPr="00E74908">
                <w:rPr>
                  <w:rStyle w:val="-"/>
                  <w:rFonts w:cs="Calibri"/>
                  <w:lang w:eastAsia="el-GR"/>
                </w:rPr>
                <w:t>http://www.zeminst.ukim.edu.mk</w:t>
              </w:r>
            </w:hyperlink>
            <w:r w:rsidRPr="00E74908">
              <w:rPr>
                <w:rFonts w:cs="Calibri"/>
                <w:color w:val="4E6673"/>
              </w:rPr>
              <w:t xml:space="preserve"> </w:t>
            </w:r>
          </w:p>
        </w:tc>
      </w:tr>
      <w:tr w:rsidR="00141522" w:rsidRPr="00E74908" w14:paraId="215FBE4E" w14:textId="77777777" w:rsidTr="00380444">
        <w:tc>
          <w:tcPr>
            <w:tcW w:w="4456" w:type="dxa"/>
            <w:vAlign w:val="center"/>
          </w:tcPr>
          <w:p w14:paraId="116C2699" w14:textId="6B7BCB87" w:rsidR="00141522" w:rsidRPr="00E74908" w:rsidRDefault="00380444" w:rsidP="00481D9F">
            <w:pPr>
              <w:jc w:val="left"/>
              <w:rPr>
                <w:rFonts w:cs="Calibri"/>
                <w:noProof/>
                <w:lang w:val="el-GR" w:eastAsia="el-GR"/>
              </w:rPr>
            </w:pPr>
            <w:r w:rsidRPr="00E74908">
              <w:rPr>
                <w:rFonts w:cs="Calibri"/>
                <w:noProof/>
                <w:lang w:val="el-GR" w:eastAsia="el-GR"/>
              </w:rPr>
              <w:lastRenderedPageBreak/>
              <w:drawing>
                <wp:inline distT="0" distB="0" distL="0" distR="0" wp14:anchorId="069BC07B" wp14:editId="2476D9ED">
                  <wp:extent cx="1630499" cy="936000"/>
                  <wp:effectExtent l="0" t="0" r="8255" b="0"/>
                  <wp:docPr id="112727924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0499" cy="936000"/>
                          </a:xfrm>
                          <a:prstGeom prst="rect">
                            <a:avLst/>
                          </a:prstGeom>
                          <a:noFill/>
                        </pic:spPr>
                      </pic:pic>
                    </a:graphicData>
                  </a:graphic>
                </wp:inline>
              </w:drawing>
            </w:r>
          </w:p>
        </w:tc>
        <w:tc>
          <w:tcPr>
            <w:tcW w:w="4604" w:type="dxa"/>
            <w:vAlign w:val="center"/>
          </w:tcPr>
          <w:p w14:paraId="792DD5B6" w14:textId="610AAC22" w:rsidR="00CC0F4F" w:rsidRPr="00E74908" w:rsidRDefault="00CC0F4F" w:rsidP="00481D9F">
            <w:pPr>
              <w:jc w:val="left"/>
              <w:rPr>
                <w:rFonts w:cs="Calibri"/>
                <w:b/>
                <w:lang w:eastAsia="el-GR"/>
              </w:rPr>
            </w:pPr>
            <w:r w:rsidRPr="00E74908">
              <w:rPr>
                <w:rFonts w:cs="Calibri"/>
                <w:b/>
                <w:lang w:eastAsia="el-GR"/>
              </w:rPr>
              <w:t>PP8,</w:t>
            </w:r>
            <w:r w:rsidR="00BB5735" w:rsidRPr="00E74908">
              <w:rPr>
                <w:rFonts w:cs="Calibri"/>
                <w:b/>
                <w:lang w:eastAsia="el-GR"/>
              </w:rPr>
              <w:t xml:space="preserve"> MAFWM</w:t>
            </w:r>
          </w:p>
          <w:p w14:paraId="0EB9F7C2" w14:textId="77777777" w:rsidR="00141522" w:rsidRPr="00E74908" w:rsidRDefault="004D2F42" w:rsidP="00481D9F">
            <w:pPr>
              <w:jc w:val="left"/>
              <w:rPr>
                <w:rFonts w:cs="Calibri"/>
                <w:b/>
                <w:lang w:eastAsia="el-GR"/>
              </w:rPr>
            </w:pPr>
            <w:r w:rsidRPr="00E74908">
              <w:rPr>
                <w:rFonts w:cs="Calibri"/>
                <w:b/>
                <w:lang w:eastAsia="el-GR"/>
              </w:rPr>
              <w:t>Ministry of Agriculture, Forestry and Water Management</w:t>
            </w:r>
            <w:r w:rsidR="008D4C7A" w:rsidRPr="00E74908">
              <w:rPr>
                <w:rFonts w:cs="Calibri"/>
                <w:b/>
                <w:lang w:eastAsia="el-GR"/>
              </w:rPr>
              <w:t>, Crna Gora (ME)</w:t>
            </w:r>
          </w:p>
          <w:p w14:paraId="7D11726D" w14:textId="30E1A2AF" w:rsidR="003853BF" w:rsidRPr="00E74908" w:rsidRDefault="00A07D22" w:rsidP="00481D9F">
            <w:pPr>
              <w:jc w:val="left"/>
              <w:rPr>
                <w:rFonts w:cs="Calibri"/>
                <w:b/>
                <w:bCs/>
                <w:lang w:eastAsia="el-GR"/>
              </w:rPr>
            </w:pPr>
            <w:hyperlink r:id="rId33" w:history="1">
              <w:r w:rsidRPr="00E74908">
                <w:rPr>
                  <w:rStyle w:val="-"/>
                  <w:rFonts w:cs="Calibri"/>
                  <w:lang w:eastAsia="el-GR"/>
                </w:rPr>
                <w:t>www.gov.me/mpsv</w:t>
              </w:r>
            </w:hyperlink>
            <w:r w:rsidRPr="00E74908">
              <w:rPr>
                <w:rFonts w:cs="Calibri"/>
                <w:color w:val="4E6673"/>
                <w:lang w:eastAsia="el-GR"/>
              </w:rPr>
              <w:t xml:space="preserve"> </w:t>
            </w:r>
          </w:p>
        </w:tc>
      </w:tr>
      <w:tr w:rsidR="00380444" w:rsidRPr="00E74908" w14:paraId="4E465094" w14:textId="77777777" w:rsidTr="00380444">
        <w:tc>
          <w:tcPr>
            <w:tcW w:w="4456" w:type="dxa"/>
            <w:vAlign w:val="center"/>
          </w:tcPr>
          <w:p w14:paraId="1CCBE5DE" w14:textId="0F7EE4B4" w:rsidR="00DB0CA9" w:rsidRPr="00E74908" w:rsidRDefault="00D371A2" w:rsidP="00481D9F">
            <w:pPr>
              <w:jc w:val="left"/>
              <w:rPr>
                <w:rFonts w:cs="Calibri"/>
                <w:noProof/>
                <w:lang w:val="el-GR" w:eastAsia="el-GR"/>
              </w:rPr>
            </w:pPr>
            <w:r w:rsidRPr="00E74908">
              <w:rPr>
                <w:rFonts w:cs="Calibri"/>
                <w:noProof/>
                <w:lang w:val="el-GR" w:eastAsia="el-GR"/>
              </w:rPr>
              <w:drawing>
                <wp:inline distT="0" distB="0" distL="0" distR="0" wp14:anchorId="087A307E" wp14:editId="3036DEF3">
                  <wp:extent cx="1092054" cy="923400"/>
                  <wp:effectExtent l="0" t="0" r="0" b="0"/>
                  <wp:docPr id="132249400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6390" cy="943978"/>
                          </a:xfrm>
                          <a:prstGeom prst="rect">
                            <a:avLst/>
                          </a:prstGeom>
                          <a:noFill/>
                        </pic:spPr>
                      </pic:pic>
                    </a:graphicData>
                  </a:graphic>
                </wp:inline>
              </w:drawing>
            </w:r>
          </w:p>
        </w:tc>
        <w:tc>
          <w:tcPr>
            <w:tcW w:w="4604" w:type="dxa"/>
            <w:vAlign w:val="center"/>
          </w:tcPr>
          <w:p w14:paraId="030F8D46" w14:textId="77777777" w:rsidR="00BB5735" w:rsidRPr="00E74908" w:rsidRDefault="00CC0F4F" w:rsidP="00BB5735">
            <w:pPr>
              <w:jc w:val="left"/>
              <w:rPr>
                <w:rFonts w:cs="Calibri"/>
                <w:b/>
                <w:bCs/>
              </w:rPr>
            </w:pPr>
            <w:r w:rsidRPr="00E74908">
              <w:rPr>
                <w:rFonts w:cs="Calibri"/>
                <w:b/>
                <w:bCs/>
              </w:rPr>
              <w:t>PP9,</w:t>
            </w:r>
            <w:r w:rsidR="00BB5735" w:rsidRPr="00E74908">
              <w:rPr>
                <w:rFonts w:cs="Calibri"/>
                <w:b/>
                <w:bCs/>
              </w:rPr>
              <w:t>CCIS-CAFE</w:t>
            </w:r>
          </w:p>
          <w:p w14:paraId="52E56C32" w14:textId="77777777" w:rsidR="00DB0CA9" w:rsidRPr="00E74908" w:rsidRDefault="0058046E" w:rsidP="00481D9F">
            <w:pPr>
              <w:jc w:val="left"/>
              <w:rPr>
                <w:rFonts w:cs="Calibri"/>
                <w:b/>
                <w:bCs/>
              </w:rPr>
            </w:pPr>
            <w:r w:rsidRPr="00E74908">
              <w:rPr>
                <w:rFonts w:cs="Calibri"/>
                <w:b/>
                <w:bCs/>
              </w:rPr>
              <w:t>CHAMBER OF COMMERCE AND INDUSTRY – CHAMBER OF AGRICULTURAL AND FOOD ENTERPRISES</w:t>
            </w:r>
          </w:p>
          <w:p w14:paraId="553E3363" w14:textId="55A66E49" w:rsidR="003853BF" w:rsidRPr="00E74908" w:rsidRDefault="00A07D22" w:rsidP="00481D9F">
            <w:pPr>
              <w:jc w:val="left"/>
              <w:rPr>
                <w:rFonts w:cs="Calibri"/>
                <w:b/>
                <w:lang w:eastAsia="el-GR"/>
              </w:rPr>
            </w:pPr>
            <w:hyperlink r:id="rId35" w:history="1">
              <w:r w:rsidRPr="00E74908">
                <w:rPr>
                  <w:rStyle w:val="-"/>
                  <w:rFonts w:cs="Calibri"/>
                  <w:lang w:eastAsia="el-GR"/>
                </w:rPr>
                <w:t>https://www.gzs.si/zkzp</w:t>
              </w:r>
            </w:hyperlink>
            <w:r w:rsidRPr="00E74908">
              <w:rPr>
                <w:rFonts w:cs="Calibri"/>
                <w:color w:val="4E6673"/>
                <w:lang w:eastAsia="el-GR"/>
              </w:rPr>
              <w:t xml:space="preserve"> </w:t>
            </w:r>
          </w:p>
        </w:tc>
      </w:tr>
      <w:tr w:rsidR="00380444" w:rsidRPr="00E74908" w14:paraId="2A504B6C" w14:textId="77777777" w:rsidTr="00380444">
        <w:tc>
          <w:tcPr>
            <w:tcW w:w="4456" w:type="dxa"/>
            <w:vAlign w:val="center"/>
          </w:tcPr>
          <w:p w14:paraId="7AB30372" w14:textId="2A1F2FE8" w:rsidR="00DB0CA9" w:rsidRPr="00E74908" w:rsidRDefault="004F3C0A" w:rsidP="00481D9F">
            <w:pPr>
              <w:jc w:val="left"/>
              <w:rPr>
                <w:rFonts w:cs="Calibri"/>
                <w:noProof/>
                <w:lang w:val="el-GR" w:eastAsia="el-GR"/>
              </w:rPr>
            </w:pPr>
            <w:r w:rsidRPr="00E74908">
              <w:rPr>
                <w:rFonts w:cs="Calibri"/>
                <w:noProof/>
                <w:lang w:val="el-GR" w:eastAsia="el-GR"/>
              </w:rPr>
              <w:drawing>
                <wp:inline distT="0" distB="0" distL="0" distR="0" wp14:anchorId="321E2E81" wp14:editId="060696DD">
                  <wp:extent cx="1397790" cy="900000"/>
                  <wp:effectExtent l="0" t="0" r="0" b="0"/>
                  <wp:docPr id="129596819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790" cy="900000"/>
                          </a:xfrm>
                          <a:prstGeom prst="rect">
                            <a:avLst/>
                          </a:prstGeom>
                          <a:noFill/>
                        </pic:spPr>
                      </pic:pic>
                    </a:graphicData>
                  </a:graphic>
                </wp:inline>
              </w:drawing>
            </w:r>
          </w:p>
        </w:tc>
        <w:tc>
          <w:tcPr>
            <w:tcW w:w="4604" w:type="dxa"/>
            <w:vAlign w:val="center"/>
          </w:tcPr>
          <w:p w14:paraId="52BE0A4D" w14:textId="717A7887" w:rsidR="00C50A6C" w:rsidRPr="00E74908" w:rsidRDefault="00CC0F4F" w:rsidP="00481D9F">
            <w:pPr>
              <w:jc w:val="left"/>
              <w:rPr>
                <w:rFonts w:cs="Calibri"/>
                <w:b/>
                <w:bCs/>
              </w:rPr>
            </w:pPr>
            <w:r w:rsidRPr="00E74908">
              <w:rPr>
                <w:rFonts w:cs="Calibri"/>
                <w:b/>
                <w:bCs/>
              </w:rPr>
              <w:t>PP</w:t>
            </w:r>
            <w:r w:rsidR="00C50A6C" w:rsidRPr="00E74908">
              <w:rPr>
                <w:rFonts w:cs="Calibri"/>
                <w:b/>
                <w:bCs/>
              </w:rPr>
              <w:t>10,</w:t>
            </w:r>
            <w:r w:rsidR="00BB5735" w:rsidRPr="00E74908">
              <w:rPr>
                <w:rFonts w:cs="Calibri"/>
                <w:b/>
                <w:bCs/>
              </w:rPr>
              <w:t xml:space="preserve"> KGZPTUJ</w:t>
            </w:r>
          </w:p>
          <w:p w14:paraId="04EDF30B" w14:textId="77777777" w:rsidR="00DB0CA9" w:rsidRPr="00E74908" w:rsidRDefault="00FA433A" w:rsidP="00481D9F">
            <w:pPr>
              <w:jc w:val="left"/>
              <w:rPr>
                <w:rFonts w:cs="Calibri"/>
                <w:b/>
                <w:bCs/>
              </w:rPr>
            </w:pPr>
            <w:r w:rsidRPr="00E74908">
              <w:rPr>
                <w:rFonts w:cs="Calibri"/>
                <w:b/>
                <w:bCs/>
              </w:rPr>
              <w:t>Chamber of Agriculture and Forestry of Slovenia, Agriculture and Forestry Institute Ptuj (KGZ Ptuj)</w:t>
            </w:r>
          </w:p>
          <w:p w14:paraId="409835AF" w14:textId="2356881C" w:rsidR="003853BF" w:rsidRPr="00E74908" w:rsidRDefault="00A07D22" w:rsidP="00481D9F">
            <w:pPr>
              <w:jc w:val="left"/>
              <w:rPr>
                <w:rFonts w:cs="Calibri"/>
                <w:lang w:eastAsia="el-GR"/>
              </w:rPr>
            </w:pPr>
            <w:hyperlink r:id="rId37" w:history="1">
              <w:r w:rsidRPr="00E74908">
                <w:rPr>
                  <w:rStyle w:val="-"/>
                  <w:rFonts w:cs="Calibri"/>
                  <w:lang w:eastAsia="el-GR"/>
                </w:rPr>
                <w:t>http://www.kgz-ptuj.si/</w:t>
              </w:r>
            </w:hyperlink>
            <w:r w:rsidRPr="00E74908">
              <w:rPr>
                <w:rFonts w:cs="Calibri"/>
                <w:color w:val="4E6673"/>
                <w:lang w:eastAsia="el-GR"/>
              </w:rPr>
              <w:t xml:space="preserve"> </w:t>
            </w:r>
          </w:p>
        </w:tc>
      </w:tr>
    </w:tbl>
    <w:p w14:paraId="217991AC" w14:textId="77777777" w:rsidR="00D80CFD" w:rsidRPr="00E74908" w:rsidRDefault="00D80CFD" w:rsidP="000A52EA">
      <w:pPr>
        <w:rPr>
          <w:rFonts w:cs="Calibri"/>
        </w:rPr>
      </w:pPr>
    </w:p>
    <w:p w14:paraId="10A14D70" w14:textId="390BE272" w:rsidR="00DB0CA9" w:rsidRPr="00E74908" w:rsidRDefault="00DB0CA9" w:rsidP="000A52EA">
      <w:pPr>
        <w:rPr>
          <w:rStyle w:val="a6"/>
          <w:rFonts w:cs="Calibri"/>
          <w:bCs w:val="0"/>
          <w:sz w:val="28"/>
          <w:szCs w:val="28"/>
          <w:lang w:val="it-IT"/>
        </w:rPr>
      </w:pPr>
      <w:r w:rsidRPr="00E74908">
        <w:rPr>
          <w:rStyle w:val="a6"/>
          <w:rFonts w:cs="Calibri"/>
          <w:bCs w:val="0"/>
          <w:sz w:val="28"/>
          <w:szCs w:val="28"/>
          <w:lang w:val="it-IT"/>
        </w:rPr>
        <w:t>ECOBASE Associate partners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6"/>
      </w:tblGrid>
      <w:tr w:rsidR="006706F1" w:rsidRPr="00E74908" w14:paraId="60C51B04" w14:textId="77777777" w:rsidTr="001E11BA">
        <w:tc>
          <w:tcPr>
            <w:tcW w:w="3964" w:type="dxa"/>
            <w:vAlign w:val="center"/>
          </w:tcPr>
          <w:p w14:paraId="68557E15" w14:textId="428E0EA8" w:rsidR="006706F1" w:rsidRPr="00E74908" w:rsidRDefault="007A7874" w:rsidP="004B60C5">
            <w:pPr>
              <w:jc w:val="left"/>
              <w:rPr>
                <w:rFonts w:cs="Calibri"/>
                <w:noProof/>
                <w:lang w:val="el-GR" w:eastAsia="el-GR"/>
              </w:rPr>
            </w:pPr>
            <w:r w:rsidRPr="00E74908">
              <w:rPr>
                <w:rFonts w:cs="Calibri"/>
                <w:noProof/>
                <w:lang w:eastAsia="el-GR"/>
              </w:rPr>
              <w:drawing>
                <wp:inline distT="0" distB="0" distL="0" distR="0" wp14:anchorId="1757F5DC" wp14:editId="4661BA5F">
                  <wp:extent cx="2221680" cy="900000"/>
                  <wp:effectExtent l="0" t="0" r="7620" b="0"/>
                  <wp:docPr id="1821265484" name="Εικόνα 8" descr="Περιφέρεια Δυτικής Ελλάδας - Συμπαραστάτης του Δημότη και της Επιχείρησης -  Παρατηρητή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εριφέρεια Δυτικής Ελλάδας - Συμπαραστάτης του Δημότη και της Επιχείρησης -  Παρατηρητήρι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680" cy="900000"/>
                          </a:xfrm>
                          <a:prstGeom prst="rect">
                            <a:avLst/>
                          </a:prstGeom>
                          <a:noFill/>
                          <a:ln>
                            <a:noFill/>
                          </a:ln>
                        </pic:spPr>
                      </pic:pic>
                    </a:graphicData>
                  </a:graphic>
                </wp:inline>
              </w:drawing>
            </w:r>
          </w:p>
        </w:tc>
        <w:tc>
          <w:tcPr>
            <w:tcW w:w="5096" w:type="dxa"/>
          </w:tcPr>
          <w:p w14:paraId="3485F37E" w14:textId="582EC1F0" w:rsidR="003F0E0D" w:rsidRPr="00E74908" w:rsidRDefault="003F0E0D" w:rsidP="001E11BA">
            <w:pPr>
              <w:spacing w:after="0"/>
              <w:jc w:val="left"/>
              <w:rPr>
                <w:rFonts w:cs="Calibri"/>
                <w:b/>
                <w:lang w:eastAsia="el-GR"/>
              </w:rPr>
            </w:pPr>
            <w:r w:rsidRPr="00E74908">
              <w:rPr>
                <w:rFonts w:cs="Calibri"/>
                <w:b/>
                <w:lang w:eastAsia="el-GR"/>
              </w:rPr>
              <w:t>A01</w:t>
            </w:r>
          </w:p>
          <w:p w14:paraId="706B1C6F" w14:textId="77777777" w:rsidR="00A12514" w:rsidRPr="00E74908" w:rsidRDefault="00A12514" w:rsidP="001E11BA">
            <w:pPr>
              <w:spacing w:after="0"/>
              <w:jc w:val="left"/>
              <w:rPr>
                <w:rFonts w:cs="Calibri"/>
                <w:b/>
                <w:lang w:eastAsia="el-GR"/>
              </w:rPr>
            </w:pPr>
          </w:p>
          <w:p w14:paraId="58C8CFA0" w14:textId="08628CFD" w:rsidR="006706F1" w:rsidRPr="00E74908" w:rsidRDefault="000A67BB" w:rsidP="001E11BA">
            <w:pPr>
              <w:spacing w:after="0"/>
              <w:jc w:val="left"/>
              <w:rPr>
                <w:rFonts w:cs="Calibri"/>
                <w:b/>
                <w:lang w:eastAsia="el-GR"/>
              </w:rPr>
            </w:pPr>
            <w:r w:rsidRPr="00E74908">
              <w:rPr>
                <w:rFonts w:cs="Calibri"/>
                <w:b/>
                <w:lang w:eastAsia="el-GR"/>
              </w:rPr>
              <w:t>REGION OF WESTERN GREECE</w:t>
            </w:r>
            <w:r w:rsidR="00927913">
              <w:rPr>
                <w:rFonts w:cs="Calibri"/>
                <w:b/>
                <w:lang w:eastAsia="el-GR"/>
              </w:rPr>
              <w:t>, RWG</w:t>
            </w:r>
          </w:p>
          <w:p w14:paraId="32D2EC6F" w14:textId="5FBDD5D9" w:rsidR="00BB7EDF" w:rsidRPr="00E74908" w:rsidRDefault="009E7695" w:rsidP="004B60C5">
            <w:pPr>
              <w:jc w:val="left"/>
              <w:rPr>
                <w:rFonts w:cs="Calibri"/>
                <w:bCs/>
                <w:lang w:eastAsia="el-GR"/>
              </w:rPr>
            </w:pPr>
            <w:hyperlink r:id="rId39" w:history="1">
              <w:r w:rsidRPr="00E74908">
                <w:rPr>
                  <w:rStyle w:val="-"/>
                  <w:rFonts w:cs="Calibri"/>
                  <w:bCs/>
                  <w:lang w:eastAsia="el-GR"/>
                </w:rPr>
                <w:t>http://www.pde.gov.gr</w:t>
              </w:r>
            </w:hyperlink>
            <w:r w:rsidRPr="00E74908">
              <w:rPr>
                <w:rFonts w:cs="Calibri"/>
                <w:bCs/>
                <w:lang w:eastAsia="el-GR"/>
              </w:rPr>
              <w:t xml:space="preserve"> </w:t>
            </w:r>
          </w:p>
        </w:tc>
      </w:tr>
      <w:tr w:rsidR="006706F1" w:rsidRPr="00E74908" w14:paraId="0D90458C" w14:textId="77777777" w:rsidTr="001E11BA">
        <w:tc>
          <w:tcPr>
            <w:tcW w:w="3964" w:type="dxa"/>
            <w:vAlign w:val="center"/>
          </w:tcPr>
          <w:p w14:paraId="04AA473E" w14:textId="450009E1" w:rsidR="006706F1" w:rsidRPr="00E74908" w:rsidRDefault="003C4503" w:rsidP="004B60C5">
            <w:pPr>
              <w:jc w:val="left"/>
              <w:rPr>
                <w:rFonts w:cs="Calibri"/>
                <w:noProof/>
                <w:lang w:eastAsia="el-GR"/>
              </w:rPr>
            </w:pPr>
            <w:r w:rsidRPr="00E74908">
              <w:rPr>
                <w:rFonts w:cs="Calibri"/>
                <w:noProof/>
                <w:lang w:eastAsia="el-GR"/>
              </w:rPr>
              <w:drawing>
                <wp:inline distT="0" distB="0" distL="0" distR="0" wp14:anchorId="1240AB83" wp14:editId="0A62819A">
                  <wp:extent cx="1682242" cy="900000"/>
                  <wp:effectExtent l="0" t="0" r="0" b="0"/>
                  <wp:docPr id="788748172" name="Εικόνα 7" descr="Αγροδιατροφική Σύμπρα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γροδιατροφική Σύμπραξη"/>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2242" cy="900000"/>
                          </a:xfrm>
                          <a:prstGeom prst="rect">
                            <a:avLst/>
                          </a:prstGeom>
                          <a:noFill/>
                          <a:ln>
                            <a:noFill/>
                          </a:ln>
                        </pic:spPr>
                      </pic:pic>
                    </a:graphicData>
                  </a:graphic>
                </wp:inline>
              </w:drawing>
            </w:r>
          </w:p>
        </w:tc>
        <w:tc>
          <w:tcPr>
            <w:tcW w:w="5096" w:type="dxa"/>
          </w:tcPr>
          <w:p w14:paraId="33398AF5" w14:textId="42A7535C" w:rsidR="003F0E0D" w:rsidRPr="00E74908" w:rsidRDefault="003F0E0D" w:rsidP="004B60C5">
            <w:pPr>
              <w:jc w:val="left"/>
              <w:rPr>
                <w:rFonts w:cs="Calibri"/>
                <w:b/>
                <w:lang w:eastAsia="el-GR"/>
              </w:rPr>
            </w:pPr>
            <w:r w:rsidRPr="00E74908">
              <w:rPr>
                <w:rFonts w:cs="Calibri"/>
                <w:b/>
                <w:lang w:eastAsia="el-GR"/>
              </w:rPr>
              <w:t>A02</w:t>
            </w:r>
          </w:p>
          <w:p w14:paraId="3207B43B" w14:textId="250FA87F" w:rsidR="006706F1" w:rsidRPr="00E74908" w:rsidRDefault="00704ADD" w:rsidP="004B60C5">
            <w:pPr>
              <w:jc w:val="left"/>
              <w:rPr>
                <w:rFonts w:cs="Calibri"/>
                <w:b/>
                <w:lang w:eastAsia="el-GR"/>
              </w:rPr>
            </w:pPr>
            <w:r w:rsidRPr="00E74908">
              <w:rPr>
                <w:rFonts w:cs="Calibri"/>
                <w:b/>
                <w:lang w:eastAsia="el-GR"/>
              </w:rPr>
              <w:t>AGRI-FOOD PARTNERSHIP OF WESTERN GREECE</w:t>
            </w:r>
            <w:r w:rsidR="00092BBD">
              <w:rPr>
                <w:rFonts w:cs="Calibri"/>
                <w:b/>
                <w:lang w:eastAsia="el-GR"/>
              </w:rPr>
              <w:t>, AFPWG</w:t>
            </w:r>
          </w:p>
          <w:p w14:paraId="137BC063" w14:textId="2E1DFDAE" w:rsidR="009E7695" w:rsidRPr="00E74908" w:rsidRDefault="009E7695" w:rsidP="004B60C5">
            <w:pPr>
              <w:jc w:val="left"/>
              <w:rPr>
                <w:rFonts w:cs="Calibri"/>
                <w:bCs/>
                <w:lang w:eastAsia="el-GR"/>
              </w:rPr>
            </w:pPr>
            <w:hyperlink r:id="rId41" w:history="1">
              <w:r w:rsidRPr="00E74908">
                <w:rPr>
                  <w:rStyle w:val="-"/>
                  <w:rFonts w:cs="Calibri"/>
                  <w:bCs/>
                  <w:lang w:eastAsia="el-GR"/>
                </w:rPr>
                <w:t>http://www.agrifoodwest.gr</w:t>
              </w:r>
            </w:hyperlink>
            <w:r w:rsidRPr="00E74908">
              <w:rPr>
                <w:rFonts w:cs="Calibri"/>
                <w:bCs/>
                <w:lang w:eastAsia="el-GR"/>
              </w:rPr>
              <w:t xml:space="preserve">  </w:t>
            </w:r>
          </w:p>
        </w:tc>
      </w:tr>
      <w:tr w:rsidR="002C7C51" w:rsidRPr="00927913" w14:paraId="36BB2E9D" w14:textId="77777777" w:rsidTr="001E11BA">
        <w:tc>
          <w:tcPr>
            <w:tcW w:w="3964" w:type="dxa"/>
            <w:vAlign w:val="center"/>
          </w:tcPr>
          <w:p w14:paraId="3507FA0F" w14:textId="40321022" w:rsidR="002C7C51" w:rsidRPr="00E74908" w:rsidRDefault="00CD6BBF" w:rsidP="004B60C5">
            <w:pPr>
              <w:jc w:val="left"/>
              <w:rPr>
                <w:rFonts w:cs="Calibri"/>
                <w:noProof/>
                <w:lang w:val="el-GR" w:eastAsia="el-GR"/>
              </w:rPr>
            </w:pPr>
            <w:r w:rsidRPr="00E74908">
              <w:rPr>
                <w:rFonts w:cs="Calibri"/>
                <w:noProof/>
                <w:lang w:val="el-GR" w:eastAsia="el-GR"/>
              </w:rPr>
              <w:drawing>
                <wp:inline distT="0" distB="0" distL="0" distR="0" wp14:anchorId="5BA1BEE4" wp14:editId="67252929">
                  <wp:extent cx="2371742" cy="657230"/>
                  <wp:effectExtent l="0" t="0" r="0" b="9525"/>
                  <wp:docPr id="10760902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90257" name=""/>
                          <pic:cNvPicPr/>
                        </pic:nvPicPr>
                        <pic:blipFill>
                          <a:blip r:embed="rId42"/>
                          <a:stretch>
                            <a:fillRect/>
                          </a:stretch>
                        </pic:blipFill>
                        <pic:spPr>
                          <a:xfrm>
                            <a:off x="0" y="0"/>
                            <a:ext cx="2371742" cy="657230"/>
                          </a:xfrm>
                          <a:prstGeom prst="rect">
                            <a:avLst/>
                          </a:prstGeom>
                        </pic:spPr>
                      </pic:pic>
                    </a:graphicData>
                  </a:graphic>
                </wp:inline>
              </w:drawing>
            </w:r>
          </w:p>
        </w:tc>
        <w:tc>
          <w:tcPr>
            <w:tcW w:w="5096" w:type="dxa"/>
          </w:tcPr>
          <w:p w14:paraId="6A5E01D5" w14:textId="55A70589" w:rsidR="001E11BA" w:rsidRPr="0061110B" w:rsidRDefault="001E11BA" w:rsidP="004B60C5">
            <w:pPr>
              <w:jc w:val="left"/>
              <w:rPr>
                <w:rFonts w:cs="Calibri"/>
                <w:b/>
                <w:lang w:eastAsia="el-GR"/>
              </w:rPr>
            </w:pPr>
            <w:r w:rsidRPr="00E74908">
              <w:rPr>
                <w:rFonts w:cs="Calibri"/>
                <w:b/>
                <w:lang w:val="el-GR" w:eastAsia="el-GR"/>
              </w:rPr>
              <w:t>Α</w:t>
            </w:r>
            <w:r w:rsidRPr="0061110B">
              <w:rPr>
                <w:rFonts w:cs="Calibri"/>
                <w:b/>
                <w:lang w:eastAsia="el-GR"/>
              </w:rPr>
              <w:t>03</w:t>
            </w:r>
          </w:p>
          <w:p w14:paraId="05159EDC" w14:textId="5AA58637" w:rsidR="002C7C51" w:rsidRPr="0061110B" w:rsidRDefault="002C7C51" w:rsidP="004B60C5">
            <w:pPr>
              <w:jc w:val="left"/>
              <w:rPr>
                <w:rFonts w:cs="Calibri"/>
                <w:b/>
                <w:lang w:eastAsia="el-GR"/>
              </w:rPr>
            </w:pPr>
            <w:r w:rsidRPr="00E74908">
              <w:rPr>
                <w:rFonts w:cs="Calibri"/>
                <w:b/>
                <w:lang w:eastAsia="el-GR"/>
              </w:rPr>
              <w:t>AGROTIKOS</w:t>
            </w:r>
            <w:r w:rsidRPr="0061110B">
              <w:rPr>
                <w:rFonts w:cs="Calibri"/>
                <w:b/>
                <w:lang w:eastAsia="el-GR"/>
              </w:rPr>
              <w:t xml:space="preserve"> </w:t>
            </w:r>
            <w:r w:rsidRPr="00E74908">
              <w:rPr>
                <w:rFonts w:cs="Calibri"/>
                <w:b/>
                <w:lang w:eastAsia="el-GR"/>
              </w:rPr>
              <w:t>SYNETAIRISMOS</w:t>
            </w:r>
            <w:r w:rsidRPr="0061110B">
              <w:rPr>
                <w:rFonts w:cs="Calibri"/>
                <w:b/>
                <w:lang w:eastAsia="el-GR"/>
              </w:rPr>
              <w:t xml:space="preserve"> </w:t>
            </w:r>
            <w:r w:rsidRPr="00E74908">
              <w:rPr>
                <w:rFonts w:cs="Calibri"/>
                <w:b/>
                <w:lang w:eastAsia="el-GR"/>
              </w:rPr>
              <w:t>FROYTON</w:t>
            </w:r>
            <w:r w:rsidRPr="0061110B">
              <w:rPr>
                <w:rFonts w:cs="Calibri"/>
                <w:b/>
                <w:lang w:eastAsia="el-GR"/>
              </w:rPr>
              <w:t xml:space="preserve"> &amp; </w:t>
            </w:r>
            <w:r w:rsidRPr="00E74908">
              <w:rPr>
                <w:rFonts w:cs="Calibri"/>
                <w:b/>
                <w:lang w:eastAsia="el-GR"/>
              </w:rPr>
              <w:t>LACHANIKON</w:t>
            </w:r>
            <w:r w:rsidRPr="0061110B">
              <w:rPr>
                <w:rFonts w:cs="Calibri"/>
                <w:b/>
                <w:lang w:eastAsia="el-GR"/>
              </w:rPr>
              <w:t xml:space="preserve">, </w:t>
            </w:r>
            <w:r w:rsidRPr="00E74908">
              <w:rPr>
                <w:rFonts w:cs="Calibri"/>
                <w:b/>
                <w:lang w:eastAsia="el-GR"/>
              </w:rPr>
              <w:t>SITIRON</w:t>
            </w:r>
            <w:r w:rsidRPr="0061110B">
              <w:rPr>
                <w:rFonts w:cs="Calibri"/>
                <w:b/>
                <w:lang w:eastAsia="el-GR"/>
              </w:rPr>
              <w:t xml:space="preserve"> </w:t>
            </w:r>
            <w:r w:rsidRPr="00E74908">
              <w:rPr>
                <w:rFonts w:cs="Calibri"/>
                <w:b/>
                <w:lang w:eastAsia="el-GR"/>
              </w:rPr>
              <w:t>ELAIOLADOY</w:t>
            </w:r>
            <w:r w:rsidRPr="0061110B">
              <w:rPr>
                <w:rFonts w:cs="Calibri"/>
                <w:b/>
                <w:lang w:eastAsia="el-GR"/>
              </w:rPr>
              <w:t xml:space="preserve"> </w:t>
            </w:r>
            <w:r w:rsidRPr="00E74908">
              <w:rPr>
                <w:rFonts w:cs="Calibri"/>
                <w:b/>
                <w:lang w:eastAsia="el-GR"/>
              </w:rPr>
              <w:t>AMALIADAS</w:t>
            </w:r>
            <w:r w:rsidR="00927913" w:rsidRPr="0061110B">
              <w:rPr>
                <w:rFonts w:cs="Calibri"/>
                <w:b/>
                <w:lang w:eastAsia="el-GR"/>
              </w:rPr>
              <w:t xml:space="preserve">, </w:t>
            </w:r>
            <w:r w:rsidR="00927913">
              <w:rPr>
                <w:rFonts w:cs="Calibri"/>
                <w:b/>
                <w:lang w:eastAsia="el-GR"/>
              </w:rPr>
              <w:t>EYFORIGH</w:t>
            </w:r>
          </w:p>
          <w:p w14:paraId="0E10D4AA" w14:textId="51F01611" w:rsidR="009E7695" w:rsidRPr="00927913" w:rsidRDefault="00F75998" w:rsidP="004B60C5">
            <w:pPr>
              <w:jc w:val="left"/>
              <w:rPr>
                <w:rFonts w:cs="Calibri"/>
                <w:bCs/>
                <w:lang w:val="el-GR" w:eastAsia="el-GR"/>
              </w:rPr>
            </w:pPr>
            <w:hyperlink r:id="rId43" w:history="1">
              <w:r w:rsidRPr="00E74908">
                <w:rPr>
                  <w:rStyle w:val="-"/>
                  <w:rFonts w:cs="Calibri"/>
                  <w:bCs/>
                  <w:lang w:val="el-GR" w:eastAsia="el-GR"/>
                </w:rPr>
                <w:t>https://www.eyforigi.gr/</w:t>
              </w:r>
            </w:hyperlink>
            <w:r w:rsidRPr="00927913">
              <w:rPr>
                <w:rFonts w:cs="Calibri"/>
                <w:bCs/>
                <w:lang w:val="el-GR" w:eastAsia="el-GR"/>
              </w:rPr>
              <w:t xml:space="preserve"> </w:t>
            </w:r>
          </w:p>
        </w:tc>
      </w:tr>
    </w:tbl>
    <w:p w14:paraId="06D9B084" w14:textId="77777777" w:rsidR="006706F1" w:rsidRPr="00E74908" w:rsidRDefault="006706F1" w:rsidP="000A52EA">
      <w:pPr>
        <w:rPr>
          <w:rFonts w:cs="Calibri"/>
          <w:lang w:val="el-GR"/>
        </w:rPr>
      </w:pPr>
    </w:p>
    <w:p w14:paraId="227C88D7" w14:textId="77777777" w:rsidR="00DC1243" w:rsidRPr="00927913" w:rsidRDefault="00D80CFD" w:rsidP="00DC1243">
      <w:pPr>
        <w:rPr>
          <w:rStyle w:val="a6"/>
          <w:rFonts w:cs="Calibri"/>
          <w:bCs w:val="0"/>
          <w:sz w:val="28"/>
          <w:szCs w:val="28"/>
          <w:lang w:val="el-GR"/>
        </w:rPr>
      </w:pPr>
      <w:r w:rsidRPr="00E74908">
        <w:rPr>
          <w:rStyle w:val="a6"/>
          <w:rFonts w:cs="Calibri"/>
          <w:bCs w:val="0"/>
          <w:sz w:val="28"/>
          <w:szCs w:val="28"/>
          <w:lang w:val="el-GR"/>
        </w:rPr>
        <w:br w:type="page"/>
      </w:r>
    </w:p>
    <w:p w14:paraId="10A36F4A" w14:textId="73FAA7AB" w:rsidR="00DC1243" w:rsidRPr="00E74908" w:rsidRDefault="00FE6CDD" w:rsidP="00DC1243">
      <w:pPr>
        <w:pBdr>
          <w:bottom w:val="single" w:sz="4" w:space="1" w:color="auto"/>
        </w:pBdr>
        <w:rPr>
          <w:rStyle w:val="a6"/>
          <w:rFonts w:cs="Calibri"/>
          <w:bCs w:val="0"/>
          <w:sz w:val="28"/>
          <w:szCs w:val="28"/>
        </w:rPr>
      </w:pPr>
      <w:r w:rsidRPr="00E74908">
        <w:rPr>
          <w:rStyle w:val="a6"/>
          <w:rFonts w:cs="Calibri"/>
          <w:bCs w:val="0"/>
          <w:sz w:val="28"/>
          <w:szCs w:val="28"/>
        </w:rPr>
        <w:lastRenderedPageBreak/>
        <w:t>About ECOBASE project</w:t>
      </w:r>
    </w:p>
    <w:p w14:paraId="61483ECB" w14:textId="3A449FA2" w:rsidR="00DC1243" w:rsidRPr="00E74908" w:rsidRDefault="00584EC9" w:rsidP="003F3C8A">
      <w:pPr>
        <w:rPr>
          <w:rStyle w:val="a6"/>
          <w:rFonts w:cs="Calibri"/>
          <w:b w:val="0"/>
          <w:sz w:val="24"/>
          <w:szCs w:val="24"/>
        </w:rPr>
      </w:pPr>
      <w:r w:rsidRPr="00E74908">
        <w:rPr>
          <w:rStyle w:val="a6"/>
          <w:rFonts w:cs="Calibri"/>
          <w:b w:val="0"/>
          <w:sz w:val="24"/>
          <w:szCs w:val="24"/>
        </w:rPr>
        <w:t>Priority Axis; Priority 2 - Supporting a greener and climate resilient Adriatic - Ionian region. Project Number and Acronym: IPA-ADRION00239 – ECOBASE, Eco-Friendly Nature-based solutions to mitigate soil degradation</w:t>
      </w:r>
    </w:p>
    <w:p w14:paraId="4403A4A5" w14:textId="77777777" w:rsidR="00DC1243" w:rsidRPr="00E74908" w:rsidRDefault="00DC1243" w:rsidP="00DC1243">
      <w:pPr>
        <w:rPr>
          <w:rStyle w:val="a6"/>
          <w:rFonts w:cs="Calibri"/>
          <w:bCs w:val="0"/>
          <w:sz w:val="28"/>
          <w:szCs w:val="28"/>
        </w:rPr>
      </w:pPr>
    </w:p>
    <w:p w14:paraId="6798C38D" w14:textId="2B9DCC09" w:rsidR="00DC1243" w:rsidRPr="00E74908" w:rsidRDefault="00DC1243" w:rsidP="003C4CF3">
      <w:pPr>
        <w:pBdr>
          <w:bottom w:val="single" w:sz="4" w:space="1" w:color="auto"/>
        </w:pBdr>
        <w:rPr>
          <w:rStyle w:val="a6"/>
          <w:rFonts w:cs="Calibri"/>
          <w:bCs w:val="0"/>
          <w:sz w:val="28"/>
          <w:szCs w:val="28"/>
        </w:rPr>
      </w:pPr>
      <w:r w:rsidRPr="00E74908">
        <w:rPr>
          <w:rStyle w:val="a6"/>
          <w:rFonts w:cs="Calibri"/>
          <w:bCs w:val="0"/>
          <w:sz w:val="28"/>
          <w:szCs w:val="28"/>
        </w:rPr>
        <w:br w:type="page"/>
      </w:r>
    </w:p>
    <w:p w14:paraId="3583B5F3" w14:textId="4D0EF66A" w:rsidR="003C4CF3" w:rsidRPr="00E74908" w:rsidRDefault="003C4CF3" w:rsidP="003C4CF3">
      <w:pPr>
        <w:pBdr>
          <w:bottom w:val="single" w:sz="4" w:space="1" w:color="auto"/>
        </w:pBdr>
        <w:rPr>
          <w:rStyle w:val="a6"/>
          <w:rFonts w:cs="Calibri"/>
          <w:bCs w:val="0"/>
          <w:sz w:val="28"/>
          <w:szCs w:val="28"/>
        </w:rPr>
      </w:pPr>
      <w:r w:rsidRPr="00E74908">
        <w:rPr>
          <w:rStyle w:val="a6"/>
          <w:rFonts w:cs="Calibri"/>
          <w:bCs w:val="0"/>
          <w:sz w:val="28"/>
          <w:szCs w:val="28"/>
        </w:rPr>
        <w:lastRenderedPageBreak/>
        <w:t>Publication info</w:t>
      </w:r>
    </w:p>
    <w:p w14:paraId="18E80B30" w14:textId="77777777" w:rsidR="003C4CF3" w:rsidRPr="00E74908" w:rsidRDefault="003C4CF3" w:rsidP="003C4CF3">
      <w:pPr>
        <w:jc w:val="left"/>
        <w:rPr>
          <w:rFonts w:cs="Calibri"/>
          <w:sz w:val="24"/>
          <w:szCs w:val="24"/>
        </w:rPr>
      </w:pPr>
    </w:p>
    <w:p w14:paraId="4194259C" w14:textId="77777777" w:rsidR="001C26DB" w:rsidRPr="00E74908" w:rsidRDefault="001C26DB" w:rsidP="003C4CF3">
      <w:pPr>
        <w:spacing w:after="0" w:line="240" w:lineRule="auto"/>
        <w:ind w:right="3967"/>
        <w:rPr>
          <w:rStyle w:val="a6"/>
          <w:rFonts w:cs="Calibri"/>
          <w:b w:val="0"/>
          <w:bCs w:val="0"/>
        </w:rPr>
      </w:pPr>
    </w:p>
    <w:p w14:paraId="2AD1E1F7" w14:textId="77777777" w:rsidR="00017C81" w:rsidRPr="00E74908" w:rsidRDefault="00017C81" w:rsidP="003C4CF3">
      <w:pPr>
        <w:spacing w:after="0" w:line="240" w:lineRule="auto"/>
        <w:ind w:right="3967"/>
        <w:rPr>
          <w:rStyle w:val="a6"/>
          <w:rFonts w:cs="Calibri"/>
          <w:b w:val="0"/>
          <w:bCs w:val="0"/>
        </w:rPr>
      </w:pPr>
    </w:p>
    <w:p w14:paraId="4F939726" w14:textId="77777777" w:rsidR="00017C81" w:rsidRPr="00E74908" w:rsidRDefault="00017C81" w:rsidP="003C4CF3">
      <w:pPr>
        <w:spacing w:after="0" w:line="240" w:lineRule="auto"/>
        <w:ind w:right="3967"/>
        <w:rPr>
          <w:rStyle w:val="a6"/>
          <w:rFonts w:cs="Calibri"/>
          <w:b w:val="0"/>
          <w:bCs w:val="0"/>
        </w:rPr>
      </w:pPr>
    </w:p>
    <w:p w14:paraId="4B34215F" w14:textId="77777777" w:rsidR="00017C81" w:rsidRPr="00E74908" w:rsidRDefault="00017C81" w:rsidP="003C4CF3">
      <w:pPr>
        <w:spacing w:after="0" w:line="240" w:lineRule="auto"/>
        <w:ind w:right="3967"/>
        <w:rPr>
          <w:rStyle w:val="a6"/>
          <w:rFonts w:cs="Calibri"/>
          <w:b w:val="0"/>
          <w:bCs w:val="0"/>
        </w:rPr>
      </w:pPr>
    </w:p>
    <w:p w14:paraId="23041866" w14:textId="77777777" w:rsidR="00017C81" w:rsidRPr="00E74908" w:rsidRDefault="00017C81" w:rsidP="003C4CF3">
      <w:pPr>
        <w:spacing w:after="0" w:line="240" w:lineRule="auto"/>
        <w:ind w:right="3967"/>
        <w:rPr>
          <w:rStyle w:val="a6"/>
          <w:rFonts w:cs="Calibri"/>
          <w:b w:val="0"/>
          <w:bCs w:val="0"/>
        </w:rPr>
      </w:pPr>
    </w:p>
    <w:p w14:paraId="6B73B327" w14:textId="77777777" w:rsidR="003C4CF3" w:rsidRPr="00E74908" w:rsidRDefault="003C4CF3" w:rsidP="003C4CF3">
      <w:pPr>
        <w:spacing w:after="0" w:line="240" w:lineRule="auto"/>
        <w:ind w:right="3967"/>
        <w:rPr>
          <w:rStyle w:val="a6"/>
          <w:rFonts w:cs="Calibri"/>
          <w:b w:val="0"/>
          <w:bCs w:val="0"/>
        </w:rPr>
      </w:pPr>
    </w:p>
    <w:p w14:paraId="50ACC512" w14:textId="77777777" w:rsidR="003C4CF3" w:rsidRPr="00E74908" w:rsidRDefault="003C4CF3" w:rsidP="003C4CF3">
      <w:pPr>
        <w:spacing w:after="0" w:line="240" w:lineRule="auto"/>
        <w:ind w:right="3967"/>
        <w:rPr>
          <w:rStyle w:val="a6"/>
          <w:rFonts w:cs="Calibri"/>
          <w:b w:val="0"/>
          <w:bCs w:val="0"/>
        </w:rPr>
      </w:pPr>
    </w:p>
    <w:p w14:paraId="0F111E95" w14:textId="77777777" w:rsidR="00A42E7E" w:rsidRPr="00E74908" w:rsidRDefault="00A42E7E" w:rsidP="003C4CF3">
      <w:pPr>
        <w:spacing w:after="0" w:line="240" w:lineRule="auto"/>
        <w:ind w:right="3967"/>
        <w:rPr>
          <w:rStyle w:val="a6"/>
          <w:rFonts w:cs="Calibri"/>
          <w:b w:val="0"/>
          <w:bCs w:val="0"/>
        </w:rPr>
      </w:pPr>
    </w:p>
    <w:p w14:paraId="1ECEE1D8" w14:textId="77777777" w:rsidR="00A42E7E" w:rsidRPr="00E74908" w:rsidRDefault="00A42E7E" w:rsidP="003C4CF3">
      <w:pPr>
        <w:spacing w:after="0" w:line="240" w:lineRule="auto"/>
        <w:ind w:right="3967"/>
        <w:rPr>
          <w:rStyle w:val="a6"/>
          <w:rFonts w:cs="Calibri"/>
          <w:b w:val="0"/>
          <w:bCs w:val="0"/>
        </w:rPr>
      </w:pPr>
    </w:p>
    <w:p w14:paraId="01BAD94A" w14:textId="77777777" w:rsidR="00A42E7E" w:rsidRPr="00E74908" w:rsidRDefault="00A42E7E" w:rsidP="003C4CF3">
      <w:pPr>
        <w:spacing w:after="0" w:line="240" w:lineRule="auto"/>
        <w:ind w:right="3967"/>
        <w:rPr>
          <w:rStyle w:val="a6"/>
          <w:rFonts w:cs="Calibri"/>
          <w:b w:val="0"/>
          <w:bCs w:val="0"/>
        </w:rPr>
      </w:pPr>
    </w:p>
    <w:p w14:paraId="782E99BC" w14:textId="77777777" w:rsidR="00A42E7E" w:rsidRPr="00E74908" w:rsidRDefault="00A42E7E" w:rsidP="003C4CF3">
      <w:pPr>
        <w:spacing w:after="0" w:line="240" w:lineRule="auto"/>
        <w:ind w:right="3967"/>
        <w:rPr>
          <w:rStyle w:val="a6"/>
          <w:rFonts w:cs="Calibri"/>
          <w:b w:val="0"/>
          <w:bCs w:val="0"/>
        </w:rPr>
      </w:pPr>
    </w:p>
    <w:p w14:paraId="2ECCC7CC" w14:textId="77777777" w:rsidR="00A42E7E" w:rsidRPr="00E74908" w:rsidRDefault="00A42E7E" w:rsidP="003C4CF3">
      <w:pPr>
        <w:spacing w:after="0" w:line="240" w:lineRule="auto"/>
        <w:ind w:right="3967"/>
        <w:rPr>
          <w:rStyle w:val="a6"/>
          <w:rFonts w:cs="Calibri"/>
          <w:b w:val="0"/>
          <w:bCs w:val="0"/>
        </w:rPr>
      </w:pPr>
    </w:p>
    <w:p w14:paraId="0119A951" w14:textId="77777777" w:rsidR="00A42E7E" w:rsidRPr="00E74908" w:rsidRDefault="00A42E7E" w:rsidP="003C4CF3">
      <w:pPr>
        <w:spacing w:after="0" w:line="240" w:lineRule="auto"/>
        <w:ind w:right="3967"/>
        <w:rPr>
          <w:rStyle w:val="a6"/>
          <w:rFonts w:cs="Calibri"/>
          <w:b w:val="0"/>
          <w:bCs w:val="0"/>
        </w:rPr>
      </w:pPr>
    </w:p>
    <w:p w14:paraId="5081317C" w14:textId="77777777" w:rsidR="00A42E7E" w:rsidRPr="00E74908" w:rsidRDefault="00A42E7E" w:rsidP="003C4CF3">
      <w:pPr>
        <w:spacing w:after="0" w:line="240" w:lineRule="auto"/>
        <w:ind w:right="3967"/>
        <w:rPr>
          <w:rStyle w:val="a6"/>
          <w:rFonts w:cs="Calibri"/>
          <w:b w:val="0"/>
          <w:bCs w:val="0"/>
        </w:rPr>
      </w:pPr>
    </w:p>
    <w:p w14:paraId="07545092" w14:textId="77777777" w:rsidR="00A42E7E" w:rsidRPr="00E74908" w:rsidRDefault="00A42E7E" w:rsidP="003C4CF3">
      <w:pPr>
        <w:spacing w:after="0" w:line="240" w:lineRule="auto"/>
        <w:ind w:right="3967"/>
        <w:rPr>
          <w:rStyle w:val="a6"/>
          <w:rFonts w:cs="Calibri"/>
          <w:b w:val="0"/>
          <w:bCs w:val="0"/>
        </w:rPr>
      </w:pPr>
    </w:p>
    <w:p w14:paraId="48A3ACE8" w14:textId="77777777" w:rsidR="00A42E7E" w:rsidRPr="00E74908" w:rsidRDefault="00A42E7E" w:rsidP="003C4CF3">
      <w:pPr>
        <w:spacing w:after="0" w:line="240" w:lineRule="auto"/>
        <w:ind w:right="3967"/>
        <w:rPr>
          <w:rStyle w:val="a6"/>
          <w:rFonts w:cs="Calibri"/>
          <w:b w:val="0"/>
          <w:bCs w:val="0"/>
        </w:rPr>
      </w:pPr>
    </w:p>
    <w:p w14:paraId="4A2D1F24" w14:textId="77777777" w:rsidR="00A42E7E" w:rsidRPr="00E74908" w:rsidRDefault="00A42E7E" w:rsidP="003C4CF3">
      <w:pPr>
        <w:spacing w:after="0" w:line="240" w:lineRule="auto"/>
        <w:ind w:right="3967"/>
        <w:rPr>
          <w:rStyle w:val="a6"/>
          <w:rFonts w:cs="Calibri"/>
          <w:b w:val="0"/>
          <w:bCs w:val="0"/>
        </w:rPr>
      </w:pPr>
    </w:p>
    <w:p w14:paraId="40108045" w14:textId="77777777" w:rsidR="00A42E7E" w:rsidRPr="00E74908" w:rsidRDefault="00A42E7E" w:rsidP="003C4CF3">
      <w:pPr>
        <w:spacing w:after="0" w:line="240" w:lineRule="auto"/>
        <w:ind w:right="3967"/>
        <w:rPr>
          <w:rStyle w:val="a6"/>
          <w:rFonts w:cs="Calibri"/>
          <w:b w:val="0"/>
          <w:bCs w:val="0"/>
        </w:rPr>
      </w:pPr>
    </w:p>
    <w:p w14:paraId="154AA026" w14:textId="77777777" w:rsidR="0011169C" w:rsidRPr="00E74908" w:rsidRDefault="0011169C" w:rsidP="0011169C">
      <w:pPr>
        <w:ind w:right="3967"/>
        <w:rPr>
          <w:rFonts w:cs="Calibri"/>
        </w:rPr>
      </w:pPr>
      <w:r w:rsidRPr="00E74908">
        <w:rPr>
          <w:rFonts w:cs="Calibri"/>
          <w:b/>
          <w:bCs/>
        </w:rPr>
        <w:t>ECOBASE project is supported by the Interreg IPA ADRION programme under the Interreg Funds (European Regional Development Fund and IPA III)</w:t>
      </w:r>
    </w:p>
    <w:p w14:paraId="5415A8E3" w14:textId="77777777" w:rsidR="003C4CF3" w:rsidRPr="00E74908" w:rsidRDefault="003C4CF3" w:rsidP="003C4CF3">
      <w:pPr>
        <w:ind w:right="3967"/>
        <w:rPr>
          <w:rFonts w:cs="Calibri"/>
        </w:rPr>
      </w:pPr>
    </w:p>
    <w:p w14:paraId="4C2178BB" w14:textId="47CCB600" w:rsidR="003C4CF3" w:rsidRPr="00E74908" w:rsidRDefault="003C4CF3" w:rsidP="00CF063D">
      <w:pPr>
        <w:ind w:right="3825"/>
        <w:rPr>
          <w:rFonts w:cs="Calibri"/>
        </w:rPr>
      </w:pPr>
      <w:r w:rsidRPr="00E74908">
        <w:rPr>
          <w:rFonts w:cs="Calibri"/>
        </w:rPr>
        <w:t xml:space="preserve">The work </w:t>
      </w:r>
      <w:r w:rsidR="002A48A3" w:rsidRPr="00E74908">
        <w:rPr>
          <w:rFonts w:cs="Calibri"/>
        </w:rPr>
        <w:t>presented in this ebook has been co-financed by the Interreg IPA ADRION programme under the Interreg Funds (European Regional Development Fund and IPA III) and national funds (</w:t>
      </w:r>
      <w:hyperlink r:id="rId44" w:history="1">
        <w:r w:rsidR="002A48A3" w:rsidRPr="00E74908">
          <w:rPr>
            <w:rStyle w:val="-"/>
            <w:rFonts w:cs="Calibri"/>
          </w:rPr>
          <w:t>www.interreg-ipa-adrion.eu</w:t>
        </w:r>
      </w:hyperlink>
      <w:r w:rsidR="002A48A3" w:rsidRPr="00E74908">
        <w:rPr>
          <w:rFonts w:cs="Calibri"/>
        </w:rPr>
        <w:t>):</w:t>
      </w:r>
      <w:r w:rsidRPr="00E74908">
        <w:rPr>
          <w:rFonts w:cs="Calibri"/>
        </w:rPr>
        <w:t xml:space="preserve"> </w:t>
      </w:r>
      <w:r w:rsidR="003E6967" w:rsidRPr="00E74908">
        <w:rPr>
          <w:rFonts w:cs="Calibri"/>
        </w:rPr>
        <w:t>Subsidy Contract for the implementation of the Interreg VI-B IPA Adriatic Ionian</w:t>
      </w:r>
      <w:r w:rsidR="00CF063D" w:rsidRPr="00E74908">
        <w:rPr>
          <w:rFonts w:cs="Calibri"/>
        </w:rPr>
        <w:t xml:space="preserve"> </w:t>
      </w:r>
      <w:r w:rsidR="003E6967" w:rsidRPr="00E74908">
        <w:rPr>
          <w:rFonts w:cs="Calibri"/>
        </w:rPr>
        <w:t>239 – Eco-Friendly Nature-based solutions to mitigate soil</w:t>
      </w:r>
      <w:r w:rsidR="00CF063D" w:rsidRPr="00E74908">
        <w:rPr>
          <w:rFonts w:cs="Calibri"/>
        </w:rPr>
        <w:t xml:space="preserve"> </w:t>
      </w:r>
      <w:r w:rsidR="003E6967" w:rsidRPr="00E74908">
        <w:rPr>
          <w:rFonts w:cs="Calibri"/>
        </w:rPr>
        <w:t>degradation – ECOBASE</w:t>
      </w:r>
      <w:r w:rsidR="00CF063D" w:rsidRPr="00E74908">
        <w:rPr>
          <w:rFonts w:cs="Calibri"/>
        </w:rPr>
        <w:t xml:space="preserve"> (</w:t>
      </w:r>
      <w:hyperlink r:id="rId45" w:history="1">
        <w:r w:rsidR="00CF063D" w:rsidRPr="00E74908">
          <w:rPr>
            <w:rStyle w:val="-"/>
            <w:rFonts w:cs="Calibri"/>
          </w:rPr>
          <w:t>www.ecobase-adrion.eu</w:t>
        </w:r>
      </w:hyperlink>
      <w:r w:rsidR="00CF063D" w:rsidRPr="00E74908">
        <w:rPr>
          <w:rFonts w:cs="Calibri"/>
        </w:rPr>
        <w:t>)</w:t>
      </w:r>
    </w:p>
    <w:p w14:paraId="3B216A70" w14:textId="77777777" w:rsidR="003C4CF3" w:rsidRPr="00E74908" w:rsidRDefault="00726C89" w:rsidP="003C4CF3">
      <w:pPr>
        <w:ind w:right="3967"/>
        <w:rPr>
          <w:rFonts w:cs="Calibri"/>
          <w:lang w:val="el-GR"/>
        </w:rPr>
      </w:pPr>
      <w:r w:rsidRPr="00E74908">
        <w:rPr>
          <w:rFonts w:cs="Calibri"/>
          <w:noProof/>
          <w:lang w:val="el-GR" w:eastAsia="el-GR"/>
        </w:rPr>
        <w:drawing>
          <wp:inline distT="0" distB="0" distL="0" distR="0" wp14:anchorId="759E8CE3" wp14:editId="5E8FDBCC">
            <wp:extent cx="1828800" cy="638175"/>
            <wp:effectExtent l="0" t="0" r="0" b="9525"/>
            <wp:docPr id="19" name="Picture 19" descr="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 by n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pic:spPr>
                </pic:pic>
              </a:graphicData>
            </a:graphic>
          </wp:inline>
        </w:drawing>
      </w:r>
    </w:p>
    <w:p w14:paraId="0BFD0FA0" w14:textId="2240CF20" w:rsidR="003C4CF3" w:rsidRPr="00E74908" w:rsidRDefault="003C4CF3" w:rsidP="002E7F9A">
      <w:pPr>
        <w:ind w:right="4534"/>
        <w:rPr>
          <w:rFonts w:cs="Calibri"/>
        </w:rPr>
      </w:pPr>
      <w:r w:rsidRPr="00E74908">
        <w:rPr>
          <w:rFonts w:cs="Calibri"/>
        </w:rPr>
        <w:t xml:space="preserve">© This </w:t>
      </w:r>
      <w:r w:rsidR="00CF063D" w:rsidRPr="00E74908">
        <w:rPr>
          <w:rFonts w:cs="Calibri"/>
        </w:rPr>
        <w:t>open-access</w:t>
      </w:r>
      <w:r w:rsidRPr="00E74908">
        <w:rPr>
          <w:rFonts w:cs="Calibri"/>
        </w:rPr>
        <w:t xml:space="preserve"> ebook is published under the Creative Commons Attribution Non-Commercial (</w:t>
      </w:r>
      <w:hyperlink r:id="rId47" w:tgtFrame="_blank" w:history="1">
        <w:r w:rsidRPr="00E74908">
          <w:rPr>
            <w:rStyle w:val="-"/>
            <w:rFonts w:cs="Calibri"/>
          </w:rPr>
          <w:t>CC BY-NC</w:t>
        </w:r>
      </w:hyperlink>
      <w:r w:rsidRPr="00E74908">
        <w:rPr>
          <w:rFonts w:cs="Calibri"/>
        </w:rPr>
        <w:t>) license and is freely accessible online to anyone.</w:t>
      </w:r>
    </w:p>
    <w:p w14:paraId="63EABB23" w14:textId="77777777" w:rsidR="00017C81" w:rsidRPr="00E74908" w:rsidRDefault="00017C81" w:rsidP="00017C81">
      <w:pPr>
        <w:jc w:val="left"/>
        <w:rPr>
          <w:rFonts w:cs="Calibri"/>
        </w:rPr>
      </w:pPr>
    </w:p>
    <w:p w14:paraId="4F907558" w14:textId="77777777" w:rsidR="004148E2" w:rsidRPr="00E74908" w:rsidRDefault="004148E2" w:rsidP="004148E2">
      <w:pPr>
        <w:rPr>
          <w:rFonts w:cs="Calibri"/>
        </w:rPr>
        <w:sectPr w:rsidR="004148E2" w:rsidRPr="00E74908" w:rsidSect="00C130E1">
          <w:footerReference w:type="default" r:id="rId48"/>
          <w:pgSz w:w="11906" w:h="16838"/>
          <w:pgMar w:top="1440" w:right="1418" w:bottom="1440" w:left="1418" w:header="709" w:footer="709" w:gutter="0"/>
          <w:cols w:space="708"/>
          <w:docGrid w:linePitch="360"/>
        </w:sectPr>
      </w:pPr>
    </w:p>
    <w:p w14:paraId="4881DE18" w14:textId="369D0EE3" w:rsidR="00993100" w:rsidRPr="00B91DCE" w:rsidRDefault="00A96C6B" w:rsidP="00993100">
      <w:pPr>
        <w:pStyle w:val="3"/>
        <w:jc w:val="center"/>
        <w:rPr>
          <w:rFonts w:cs="Calibri"/>
          <w:szCs w:val="28"/>
          <w:lang w:val="el-GR"/>
        </w:rPr>
      </w:pPr>
      <w:r w:rsidRPr="003B6953">
        <w:lastRenderedPageBreak/>
        <w:t>ΜΝΗΜΟΝΙΟ ΣΥΝΕΡΓΑΣΙΑΣ (Μ.Σ.)</w:t>
      </w:r>
      <w:r w:rsidRPr="003B6953">
        <w:br/>
      </w:r>
      <w:r w:rsidRPr="00A96C6B">
        <w:rPr>
          <w:rFonts w:cs="Calibri"/>
          <w:szCs w:val="28"/>
          <w:lang w:val="el-GR"/>
        </w:rPr>
        <w:t xml:space="preserve"> </w:t>
      </w:r>
    </w:p>
    <w:p w14:paraId="39320899" w14:textId="26BFD76F" w:rsidR="00993100" w:rsidRPr="00A96C6B" w:rsidRDefault="00A96C6B" w:rsidP="00993100">
      <w:pPr>
        <w:pStyle w:val="Web"/>
        <w:jc w:val="center"/>
        <w:rPr>
          <w:rFonts w:ascii="Calibri" w:hAnsi="Calibri" w:cs="Calibri"/>
          <w:lang w:val="el-GR"/>
        </w:rPr>
      </w:pPr>
      <w:r w:rsidRPr="00B91DCE">
        <w:rPr>
          <w:rFonts w:ascii="Calibri" w:hAnsi="Calibri" w:cs="Calibri"/>
          <w:b/>
          <w:bCs/>
          <w:lang w:val="el-GR"/>
        </w:rPr>
        <w:t>Μεταξύ των Εταίρων και των Ενδιαφερ</w:t>
      </w:r>
      <w:r w:rsidR="00B2260D">
        <w:rPr>
          <w:rFonts w:ascii="Calibri" w:hAnsi="Calibri" w:cs="Calibri"/>
          <w:b/>
          <w:bCs/>
          <w:lang w:val="el-GR"/>
        </w:rPr>
        <w:t>όμε</w:t>
      </w:r>
      <w:r w:rsidRPr="00B91DCE">
        <w:rPr>
          <w:rFonts w:ascii="Calibri" w:hAnsi="Calibri" w:cs="Calibri"/>
          <w:b/>
          <w:bCs/>
          <w:lang w:val="el-GR"/>
        </w:rPr>
        <w:t>νων</w:t>
      </w:r>
      <w:r w:rsidR="00B2260D">
        <w:rPr>
          <w:rFonts w:ascii="Calibri" w:hAnsi="Calibri" w:cs="Calibri"/>
          <w:b/>
          <w:bCs/>
          <w:lang w:val="el-GR"/>
        </w:rPr>
        <w:t xml:space="preserve"> Φορέων</w:t>
      </w:r>
      <w:r w:rsidRPr="00B91DCE">
        <w:rPr>
          <w:rFonts w:ascii="Calibri" w:hAnsi="Calibri" w:cs="Calibri"/>
          <w:b/>
          <w:bCs/>
          <w:lang w:val="el-GR"/>
        </w:rPr>
        <w:t xml:space="preserve"> του Έργου </w:t>
      </w:r>
      <w:r w:rsidRPr="003B6953">
        <w:rPr>
          <w:rFonts w:ascii="Calibri" w:hAnsi="Calibri" w:cs="Calibri"/>
          <w:b/>
          <w:bCs/>
        </w:rPr>
        <w:t>ECOBASE</w:t>
      </w:r>
    </w:p>
    <w:p w14:paraId="689344D6" w14:textId="77777777" w:rsidR="00A96C6B" w:rsidRPr="00A96C6B" w:rsidRDefault="00A96C6B" w:rsidP="001C6305">
      <w:pPr>
        <w:pStyle w:val="Web"/>
        <w:spacing w:before="0" w:beforeAutospacing="0" w:after="0" w:afterAutospacing="0"/>
        <w:rPr>
          <w:lang w:val="el-GR"/>
        </w:rPr>
      </w:pPr>
      <w:r w:rsidRPr="00B91DCE">
        <w:rPr>
          <w:rFonts w:ascii="Calibri" w:hAnsi="Calibri" w:cs="Calibri"/>
          <w:b/>
          <w:bCs/>
          <w:lang w:val="el-GR"/>
        </w:rPr>
        <w:t xml:space="preserve">Τίτλος Έργου: </w:t>
      </w:r>
      <w:r w:rsidR="00993100" w:rsidRPr="00E74908">
        <w:rPr>
          <w:rStyle w:val="a5"/>
          <w:rFonts w:ascii="Calibri" w:hAnsi="Calibri" w:cs="Calibri"/>
        </w:rPr>
        <w:t>Eco</w:t>
      </w:r>
      <w:r w:rsidR="00993100" w:rsidRPr="00A96C6B">
        <w:rPr>
          <w:rStyle w:val="a5"/>
          <w:rFonts w:ascii="Calibri" w:hAnsi="Calibri" w:cs="Calibri"/>
          <w:lang w:val="el-GR"/>
        </w:rPr>
        <w:t>-</w:t>
      </w:r>
      <w:r w:rsidR="00993100" w:rsidRPr="00E74908">
        <w:rPr>
          <w:rStyle w:val="a5"/>
          <w:rFonts w:ascii="Calibri" w:hAnsi="Calibri" w:cs="Calibri"/>
        </w:rPr>
        <w:t>Friendly</w:t>
      </w:r>
      <w:r w:rsidR="00993100" w:rsidRPr="00A96C6B">
        <w:rPr>
          <w:rStyle w:val="a5"/>
          <w:rFonts w:ascii="Calibri" w:hAnsi="Calibri" w:cs="Calibri"/>
          <w:lang w:val="el-GR"/>
        </w:rPr>
        <w:t xml:space="preserve"> </w:t>
      </w:r>
      <w:r w:rsidR="00993100" w:rsidRPr="00E74908">
        <w:rPr>
          <w:rStyle w:val="a5"/>
          <w:rFonts w:ascii="Calibri" w:hAnsi="Calibri" w:cs="Calibri"/>
        </w:rPr>
        <w:t>Nature</w:t>
      </w:r>
      <w:r w:rsidR="00993100" w:rsidRPr="00A96C6B">
        <w:rPr>
          <w:rStyle w:val="a5"/>
          <w:rFonts w:ascii="Calibri" w:hAnsi="Calibri" w:cs="Calibri"/>
          <w:lang w:val="el-GR"/>
        </w:rPr>
        <w:t>-</w:t>
      </w:r>
      <w:r w:rsidR="00993100" w:rsidRPr="00E74908">
        <w:rPr>
          <w:rStyle w:val="a5"/>
          <w:rFonts w:ascii="Calibri" w:hAnsi="Calibri" w:cs="Calibri"/>
        </w:rPr>
        <w:t>based</w:t>
      </w:r>
      <w:r w:rsidR="00993100" w:rsidRPr="00A96C6B">
        <w:rPr>
          <w:rStyle w:val="a5"/>
          <w:rFonts w:ascii="Calibri" w:hAnsi="Calibri" w:cs="Calibri"/>
          <w:lang w:val="el-GR"/>
        </w:rPr>
        <w:t xml:space="preserve"> </w:t>
      </w:r>
      <w:r w:rsidR="00993100" w:rsidRPr="00E74908">
        <w:rPr>
          <w:rStyle w:val="a5"/>
          <w:rFonts w:ascii="Calibri" w:hAnsi="Calibri" w:cs="Calibri"/>
        </w:rPr>
        <w:t>Solutions</w:t>
      </w:r>
      <w:r w:rsidR="00993100" w:rsidRPr="00A96C6B">
        <w:rPr>
          <w:rStyle w:val="a5"/>
          <w:rFonts w:ascii="Calibri" w:hAnsi="Calibri" w:cs="Calibri"/>
          <w:lang w:val="el-GR"/>
        </w:rPr>
        <w:t xml:space="preserve"> </w:t>
      </w:r>
      <w:r w:rsidR="00993100" w:rsidRPr="00E74908">
        <w:rPr>
          <w:rStyle w:val="a5"/>
          <w:rFonts w:ascii="Calibri" w:hAnsi="Calibri" w:cs="Calibri"/>
        </w:rPr>
        <w:t>to</w:t>
      </w:r>
      <w:r w:rsidR="00993100" w:rsidRPr="00A96C6B">
        <w:rPr>
          <w:rStyle w:val="a5"/>
          <w:rFonts w:ascii="Calibri" w:hAnsi="Calibri" w:cs="Calibri"/>
          <w:lang w:val="el-GR"/>
        </w:rPr>
        <w:t xml:space="preserve"> </w:t>
      </w:r>
      <w:r w:rsidR="00993100" w:rsidRPr="00E74908">
        <w:rPr>
          <w:rStyle w:val="a5"/>
          <w:rFonts w:ascii="Calibri" w:hAnsi="Calibri" w:cs="Calibri"/>
        </w:rPr>
        <w:t>Mitigate</w:t>
      </w:r>
      <w:r w:rsidR="00993100" w:rsidRPr="00A96C6B">
        <w:rPr>
          <w:rStyle w:val="a5"/>
          <w:rFonts w:ascii="Calibri" w:hAnsi="Calibri" w:cs="Calibri"/>
          <w:lang w:val="el-GR"/>
        </w:rPr>
        <w:t xml:space="preserve"> </w:t>
      </w:r>
      <w:r w:rsidR="00993100" w:rsidRPr="00E74908">
        <w:rPr>
          <w:rStyle w:val="a5"/>
          <w:rFonts w:ascii="Calibri" w:hAnsi="Calibri" w:cs="Calibri"/>
        </w:rPr>
        <w:t>Soil</w:t>
      </w:r>
      <w:r w:rsidR="00993100" w:rsidRPr="00A96C6B">
        <w:rPr>
          <w:rStyle w:val="a5"/>
          <w:rFonts w:ascii="Calibri" w:hAnsi="Calibri" w:cs="Calibri"/>
          <w:lang w:val="el-GR"/>
        </w:rPr>
        <w:t xml:space="preserve"> </w:t>
      </w:r>
      <w:r w:rsidR="00993100" w:rsidRPr="00E74908">
        <w:rPr>
          <w:rStyle w:val="a5"/>
          <w:rFonts w:ascii="Calibri" w:hAnsi="Calibri" w:cs="Calibri"/>
        </w:rPr>
        <w:t>Degradation</w:t>
      </w:r>
      <w:r w:rsidRPr="00A96C6B">
        <w:rPr>
          <w:rStyle w:val="a5"/>
          <w:rFonts w:ascii="Calibri" w:hAnsi="Calibri" w:cs="Calibri"/>
          <w:lang w:val="el-GR"/>
        </w:rPr>
        <w:t xml:space="preserve"> (</w:t>
      </w:r>
      <w:r w:rsidRPr="003B6953">
        <w:rPr>
          <w:rStyle w:val="a5"/>
          <w:rFonts w:ascii="Calibri" w:hAnsi="Calibri" w:cs="Calibri"/>
          <w:lang w:val="el-GR"/>
        </w:rPr>
        <w:t>Οικολογικές Λύσεις Βασισμένες στη Φύση για τον Μετριασμό της Υποβάθμισης του Εδάφους</w:t>
      </w:r>
      <w:r w:rsidRPr="00A96C6B">
        <w:rPr>
          <w:rStyle w:val="a5"/>
          <w:rFonts w:ascii="Calibri" w:hAnsi="Calibri" w:cs="Calibri"/>
          <w:lang w:val="el-GR"/>
        </w:rPr>
        <w:t>)</w:t>
      </w:r>
      <w:r w:rsidR="00993100" w:rsidRPr="00A96C6B">
        <w:rPr>
          <w:rStyle w:val="a5"/>
          <w:rFonts w:cs="Calibri"/>
          <w:lang w:val="el-GR"/>
        </w:rPr>
        <w:br/>
      </w:r>
      <w:r w:rsidRPr="00B91DCE">
        <w:rPr>
          <w:rFonts w:ascii="Calibri" w:hAnsi="Calibri" w:cs="Calibri"/>
          <w:b/>
          <w:bCs/>
          <w:lang w:val="el-GR"/>
        </w:rPr>
        <w:t xml:space="preserve">Ιστοσελίδα Έργου: </w:t>
      </w:r>
      <w:hyperlink r:id="rId49" w:history="1">
        <w:r w:rsidR="00993100" w:rsidRPr="00E74908">
          <w:rPr>
            <w:rStyle w:val="-"/>
            <w:rFonts w:cs="Calibri"/>
          </w:rPr>
          <w:t>www</w:t>
        </w:r>
        <w:r w:rsidR="00993100" w:rsidRPr="00A96C6B">
          <w:rPr>
            <w:rStyle w:val="-"/>
            <w:rFonts w:cs="Calibri"/>
            <w:lang w:val="el-GR"/>
          </w:rPr>
          <w:t>.</w:t>
        </w:r>
        <w:r w:rsidR="00993100" w:rsidRPr="00E74908">
          <w:rPr>
            <w:rStyle w:val="-"/>
            <w:rFonts w:cs="Calibri"/>
          </w:rPr>
          <w:t>ecobase</w:t>
        </w:r>
        <w:r w:rsidR="00993100" w:rsidRPr="00A96C6B">
          <w:rPr>
            <w:rStyle w:val="-"/>
            <w:rFonts w:cs="Calibri"/>
            <w:lang w:val="el-GR"/>
          </w:rPr>
          <w:t>-</w:t>
        </w:r>
        <w:r w:rsidR="00993100" w:rsidRPr="00E74908">
          <w:rPr>
            <w:rStyle w:val="-"/>
            <w:rFonts w:cs="Calibri"/>
          </w:rPr>
          <w:t>adrion</w:t>
        </w:r>
        <w:r w:rsidR="00993100" w:rsidRPr="00A96C6B">
          <w:rPr>
            <w:rStyle w:val="-"/>
            <w:rFonts w:cs="Calibri"/>
            <w:lang w:val="el-GR"/>
          </w:rPr>
          <w:t>.</w:t>
        </w:r>
        <w:r w:rsidR="00993100" w:rsidRPr="00E74908">
          <w:rPr>
            <w:rStyle w:val="-"/>
            <w:rFonts w:cs="Calibri"/>
          </w:rPr>
          <w:t>eu</w:t>
        </w:r>
      </w:hyperlink>
    </w:p>
    <w:p w14:paraId="29F1A21A" w14:textId="77777777" w:rsidR="00B2260D" w:rsidRPr="00B91DCE" w:rsidRDefault="00B2260D" w:rsidP="001C6305">
      <w:pPr>
        <w:pStyle w:val="Web"/>
        <w:spacing w:before="0" w:beforeAutospacing="0" w:after="0" w:afterAutospacing="0"/>
        <w:rPr>
          <w:rFonts w:ascii="Calibri" w:hAnsi="Calibri" w:cs="Calibri"/>
          <w:b/>
          <w:bCs/>
          <w:lang w:val="el-GR"/>
        </w:rPr>
      </w:pPr>
    </w:p>
    <w:p w14:paraId="17664D71" w14:textId="1B8DCCAC" w:rsidR="00993100" w:rsidRPr="00A96C6B" w:rsidRDefault="00A96C6B" w:rsidP="001C6305">
      <w:pPr>
        <w:pStyle w:val="Web"/>
        <w:spacing w:before="0" w:beforeAutospacing="0" w:after="0" w:afterAutospacing="0"/>
        <w:rPr>
          <w:rFonts w:ascii="Calibri" w:hAnsi="Calibri" w:cs="Calibri"/>
          <w:lang w:val="el-GR"/>
        </w:rPr>
      </w:pPr>
      <w:r w:rsidRPr="00B91DCE">
        <w:rPr>
          <w:rFonts w:ascii="Calibri" w:hAnsi="Calibri" w:cs="Calibri"/>
          <w:b/>
          <w:bCs/>
          <w:lang w:val="el-GR"/>
        </w:rPr>
        <w:t xml:space="preserve">Ημερομηνία: </w:t>
      </w:r>
      <w:r w:rsidR="00993100" w:rsidRPr="00A96C6B">
        <w:rPr>
          <w:rFonts w:ascii="Calibri" w:hAnsi="Calibri" w:cs="Calibri"/>
          <w:lang w:val="el-GR"/>
        </w:rPr>
        <w:t xml:space="preserve"> </w:t>
      </w:r>
      <w:r w:rsidRPr="00B91DCE">
        <w:rPr>
          <w:rFonts w:ascii="Calibri" w:hAnsi="Calibri" w:cs="Calibri"/>
          <w:highlight w:val="yellow"/>
          <w:lang w:val="el-GR"/>
        </w:rPr>
        <w:t>[Εισαγωγή Ημερομηνίας]</w:t>
      </w:r>
    </w:p>
    <w:p w14:paraId="406616A7" w14:textId="4F82A79D" w:rsidR="00A96C6B" w:rsidRPr="00B91DCE" w:rsidRDefault="00A96C6B" w:rsidP="00A96C6B">
      <w:pPr>
        <w:pStyle w:val="Web"/>
        <w:rPr>
          <w:rFonts w:cs="Calibri"/>
          <w:lang w:val="el-GR"/>
        </w:rPr>
      </w:pPr>
      <w:r w:rsidRPr="00B91DCE">
        <w:rPr>
          <w:rFonts w:cs="Calibri"/>
          <w:lang w:val="el-GR"/>
        </w:rPr>
        <w:t xml:space="preserve">Οι υπογράφοντες συνάπτουν το παρόν Μνημόνιο Συνεργασίας (Μ.Σ.): </w:t>
      </w:r>
    </w:p>
    <w:p w14:paraId="5B4871A5" w14:textId="51A8732C" w:rsidR="00A96C6B" w:rsidRPr="00A96C6B" w:rsidRDefault="00A96C6B" w:rsidP="00A96C6B">
      <w:pPr>
        <w:pStyle w:val="Web"/>
        <w:jc w:val="left"/>
        <w:rPr>
          <w:rFonts w:ascii="Calibri" w:hAnsi="Calibri" w:cs="Calibri"/>
          <w:b/>
          <w:bCs/>
          <w:lang w:val="el-GR"/>
        </w:rPr>
      </w:pPr>
      <w:r w:rsidRPr="00B91DCE">
        <w:rPr>
          <w:rFonts w:ascii="Calibri" w:hAnsi="Calibri" w:cs="Calibri"/>
          <w:b/>
          <w:bCs/>
          <w:lang w:val="el-GR"/>
        </w:rPr>
        <w:t>Αιτιολογικό:</w:t>
      </w:r>
    </w:p>
    <w:p w14:paraId="324CEE56" w14:textId="24CBA2AC" w:rsidR="00D37B05" w:rsidRPr="00D37B05" w:rsidRDefault="00D37B05" w:rsidP="00D37B05">
      <w:pPr>
        <w:pStyle w:val="Web"/>
        <w:jc w:val="left"/>
        <w:rPr>
          <w:rFonts w:ascii="Calibri" w:hAnsi="Calibri" w:cs="Calibri"/>
          <w:lang w:val="el-GR"/>
        </w:rPr>
      </w:pPr>
      <w:r>
        <w:rPr>
          <w:rFonts w:ascii="Calibri" w:hAnsi="Calibri" w:cs="Calibri"/>
          <w:lang w:val="el-GR"/>
        </w:rPr>
        <w:t>Καθώς</w:t>
      </w:r>
      <w:r w:rsidRPr="003B6953">
        <w:rPr>
          <w:rFonts w:ascii="Calibri" w:hAnsi="Calibri" w:cs="Calibri"/>
          <w:lang w:val="el-GR"/>
        </w:rPr>
        <w:t>,</w:t>
      </w:r>
    </w:p>
    <w:p w14:paraId="27C40CC0" w14:textId="7AC94EB6" w:rsidR="001C6305" w:rsidRPr="00B91DCE" w:rsidRDefault="001C6305" w:rsidP="00D37B05">
      <w:pPr>
        <w:pStyle w:val="Web"/>
        <w:rPr>
          <w:rFonts w:ascii="Calibri" w:hAnsi="Calibri" w:cs="Calibri"/>
          <w:lang w:val="el-GR"/>
        </w:rPr>
      </w:pPr>
      <w:r w:rsidRPr="001C6305">
        <w:rPr>
          <w:rFonts w:ascii="Calibri" w:hAnsi="Calibri" w:cs="Calibri"/>
          <w:b/>
          <w:bCs/>
          <w:lang w:val="el-GR"/>
        </w:rPr>
        <w:t>Η υποβάθμιση του εδάφους αποτελεί κρίσιμο παγκόσμιο ζήτημα που επηρεάζει δυσμενώς τα οικοσυστήματα</w:t>
      </w:r>
      <w:r w:rsidRPr="001C6305">
        <w:rPr>
          <w:rFonts w:ascii="Calibri" w:hAnsi="Calibri" w:cs="Calibri"/>
          <w:lang w:val="el-GR"/>
        </w:rPr>
        <w:t xml:space="preserve"> τα οποία είναι ζωτικής σημασίας για την παραγωγή τροφίμων, την ενέργεια, τη δέσμευση άνθρακα, τον καθαρισμό του νερού και τη ρύθμιση των θρεπτικών ουσιών. Οι συνέπειες της υποβάθμισης του εδάφους περιλαμβάνουν μείωση της υγείας του εδάφους, της βιοποικιλότητας και της παραγωγικότητας, με αποτέλεσμα σημαντικά περιβαλλοντικά και κοινωνικοοικονομικά προβλήματα όπως πλημμύρες, μετανάστευση και μακροπρόθεσμη περιβαλλοντική ζημιά·</w:t>
      </w:r>
    </w:p>
    <w:p w14:paraId="10832315" w14:textId="77777777" w:rsidR="001C6305" w:rsidRPr="001C6305" w:rsidRDefault="00A96C6B" w:rsidP="00D37B05">
      <w:pPr>
        <w:pStyle w:val="Web"/>
        <w:rPr>
          <w:rFonts w:ascii="Calibri" w:hAnsi="Calibri" w:cs="Calibri"/>
          <w:lang w:val="el-GR"/>
        </w:rPr>
      </w:pPr>
      <w:r w:rsidRPr="003B6953">
        <w:rPr>
          <w:rFonts w:ascii="Calibri" w:hAnsi="Calibri" w:cs="Calibri"/>
          <w:lang w:val="el-GR"/>
        </w:rPr>
        <w:t>το</w:t>
      </w:r>
      <w:r w:rsidRPr="003B6953">
        <w:rPr>
          <w:rFonts w:ascii="Calibri" w:hAnsi="Calibri" w:cs="Calibri"/>
          <w:b/>
          <w:bCs/>
          <w:lang w:val="el-GR"/>
        </w:rPr>
        <w:t xml:space="preserve"> Έργο </w:t>
      </w:r>
      <w:r w:rsidRPr="003B6953">
        <w:rPr>
          <w:rFonts w:ascii="Calibri" w:hAnsi="Calibri" w:cs="Calibri"/>
          <w:b/>
          <w:bCs/>
        </w:rPr>
        <w:t>ECOBASE</w:t>
      </w:r>
      <w:r w:rsidRPr="003B6953">
        <w:rPr>
          <w:rFonts w:ascii="Calibri" w:hAnsi="Calibri" w:cs="Calibri"/>
          <w:b/>
          <w:bCs/>
          <w:lang w:val="el-GR"/>
        </w:rPr>
        <w:t xml:space="preserve"> </w:t>
      </w:r>
      <w:r w:rsidRPr="003B6953">
        <w:rPr>
          <w:rFonts w:ascii="Calibri" w:hAnsi="Calibri" w:cs="Calibri"/>
          <w:lang w:val="el-GR"/>
        </w:rPr>
        <w:t>στοχεύει στην ανάπτυξη καινοτόμων και βιώσιμων στρατηγικών για τη διαχείριση του εδάφους που θα αντιμετωπίσουν την υποβάθμιση του εδάφους και τις συναφείς επιπτώσεις της·</w:t>
      </w:r>
    </w:p>
    <w:p w14:paraId="5A28293B" w14:textId="11E59ABF" w:rsidR="00A96C6B" w:rsidRPr="00A96C6B" w:rsidRDefault="00A96C6B" w:rsidP="00D37B05">
      <w:pPr>
        <w:pStyle w:val="Web"/>
        <w:rPr>
          <w:rFonts w:ascii="Calibri" w:hAnsi="Calibri" w:cs="Calibri"/>
          <w:lang w:val="el-GR"/>
        </w:rPr>
      </w:pPr>
      <w:r w:rsidRPr="003B6953">
        <w:rPr>
          <w:rFonts w:ascii="Calibri" w:hAnsi="Calibri" w:cs="Calibri"/>
          <w:lang w:val="el-GR"/>
        </w:rPr>
        <w:t xml:space="preserve">το έργο επικεντρώνεται ειδικά στην περιοχή </w:t>
      </w:r>
      <w:r w:rsidRPr="003B6953">
        <w:rPr>
          <w:rFonts w:ascii="Calibri" w:hAnsi="Calibri" w:cs="Calibri"/>
        </w:rPr>
        <w:t>IPA</w:t>
      </w:r>
      <w:r w:rsidRPr="003B6953">
        <w:rPr>
          <w:rFonts w:ascii="Calibri" w:hAnsi="Calibri" w:cs="Calibri"/>
          <w:lang w:val="el-GR"/>
        </w:rPr>
        <w:t>-</w:t>
      </w:r>
      <w:r w:rsidRPr="003B6953">
        <w:rPr>
          <w:rFonts w:ascii="Calibri" w:hAnsi="Calibri" w:cs="Calibri"/>
        </w:rPr>
        <w:t>ADRION</w:t>
      </w:r>
      <w:r w:rsidRPr="003B6953">
        <w:rPr>
          <w:rFonts w:ascii="Calibri" w:hAnsi="Calibri" w:cs="Calibri"/>
          <w:lang w:val="el-GR"/>
        </w:rPr>
        <w:t>, λειτουργώντας στο πλαίσιο της νομοθεσίας της ΕΕ για:</w:t>
      </w:r>
    </w:p>
    <w:p w14:paraId="79408B99" w14:textId="77777777" w:rsidR="00A96C6B" w:rsidRPr="00A96C6B" w:rsidRDefault="00A96C6B" w:rsidP="00D37B05">
      <w:pPr>
        <w:numPr>
          <w:ilvl w:val="0"/>
          <w:numId w:val="45"/>
        </w:numPr>
        <w:spacing w:before="100" w:beforeAutospacing="1" w:after="100" w:afterAutospacing="1" w:line="240" w:lineRule="auto"/>
        <w:rPr>
          <w:rFonts w:cs="Calibri"/>
          <w:sz w:val="24"/>
          <w:szCs w:val="24"/>
          <w:lang w:val="el-GR"/>
        </w:rPr>
      </w:pPr>
      <w:r w:rsidRPr="003B6953">
        <w:rPr>
          <w:rFonts w:cs="Calibri"/>
          <w:b/>
          <w:bCs/>
          <w:sz w:val="24"/>
          <w:szCs w:val="24"/>
          <w:lang w:val="el-GR"/>
        </w:rPr>
        <w:t>Διαχείριση και βελτίωση της υγείας του εδάφους,</w:t>
      </w:r>
      <w:r w:rsidRPr="003B6953">
        <w:rPr>
          <w:rFonts w:cs="Calibri"/>
          <w:sz w:val="24"/>
          <w:szCs w:val="24"/>
          <w:lang w:val="el-GR"/>
        </w:rPr>
        <w:t xml:space="preserve"> μείωση της περιβαλλοντικής ρύπανσης και προστασία της περιφερειακής βιοποικιλότητας. </w:t>
      </w:r>
    </w:p>
    <w:p w14:paraId="3C386C2F" w14:textId="77777777" w:rsidR="00A96C6B" w:rsidRPr="003B6953" w:rsidRDefault="00A96C6B" w:rsidP="00D37B05">
      <w:pPr>
        <w:numPr>
          <w:ilvl w:val="0"/>
          <w:numId w:val="45"/>
        </w:numPr>
        <w:spacing w:before="100" w:beforeAutospacing="1" w:after="100" w:afterAutospacing="1" w:line="240" w:lineRule="auto"/>
        <w:rPr>
          <w:rFonts w:cs="Calibri"/>
          <w:sz w:val="24"/>
          <w:szCs w:val="24"/>
          <w:lang w:val="el-GR"/>
        </w:rPr>
      </w:pPr>
      <w:r w:rsidRPr="003B6953">
        <w:rPr>
          <w:rFonts w:cs="Calibri"/>
          <w:b/>
          <w:bCs/>
          <w:sz w:val="24"/>
          <w:szCs w:val="24"/>
          <w:lang w:val="el-GR"/>
        </w:rPr>
        <w:t>Εξοπλισμό των υπευθύνων χάραξης πολιτικής και των αγροτών</w:t>
      </w:r>
      <w:r w:rsidRPr="003B6953">
        <w:rPr>
          <w:rFonts w:cs="Calibri"/>
          <w:sz w:val="24"/>
          <w:szCs w:val="24"/>
          <w:lang w:val="el-GR"/>
        </w:rPr>
        <w:t xml:space="preserve"> με εργαλεία για την κατανόηση των οικονομικών, κοινωνικών και οικολογικών κινδύνων της υποβάθμισης του εδάφους. </w:t>
      </w:r>
    </w:p>
    <w:p w14:paraId="5B9B2DCD" w14:textId="77777777" w:rsidR="00A96C6B" w:rsidRDefault="00A96C6B" w:rsidP="00420C94">
      <w:pPr>
        <w:numPr>
          <w:ilvl w:val="0"/>
          <w:numId w:val="45"/>
        </w:numPr>
        <w:spacing w:after="0" w:line="240" w:lineRule="auto"/>
        <w:rPr>
          <w:rFonts w:cs="Calibri"/>
          <w:sz w:val="24"/>
          <w:szCs w:val="24"/>
          <w:lang w:val="el-GR"/>
        </w:rPr>
      </w:pPr>
      <w:r w:rsidRPr="003B6953">
        <w:rPr>
          <w:rFonts w:cs="Calibri"/>
          <w:b/>
          <w:bCs/>
          <w:sz w:val="24"/>
          <w:szCs w:val="24"/>
          <w:lang w:val="el-GR"/>
        </w:rPr>
        <w:t>Αξιολόγηση και εφαρμογή βιώσιμων μεθοδολογιών διαχείρισης του εδάφους</w:t>
      </w:r>
      <w:r w:rsidRPr="003B6953">
        <w:rPr>
          <w:rFonts w:cs="Calibri"/>
          <w:sz w:val="24"/>
          <w:szCs w:val="24"/>
          <w:lang w:val="el-GR"/>
        </w:rPr>
        <w:t xml:space="preserve"> που μειώνουν τη διάβρωση του εδάφους, αποτρέπουν τη μόλυνση του νερού και βελτιώνουν τη συνολική υγεία του οικοσυστήματος.</w:t>
      </w:r>
    </w:p>
    <w:p w14:paraId="4289992D" w14:textId="77777777" w:rsidR="00420C94" w:rsidRPr="001C6305" w:rsidRDefault="00420C94" w:rsidP="00420C94">
      <w:pPr>
        <w:spacing w:after="0" w:line="240" w:lineRule="auto"/>
        <w:ind w:left="720"/>
        <w:rPr>
          <w:rFonts w:cs="Calibri"/>
          <w:sz w:val="24"/>
          <w:szCs w:val="24"/>
          <w:lang w:val="el-GR"/>
        </w:rPr>
      </w:pPr>
    </w:p>
    <w:p w14:paraId="42D3969D" w14:textId="77777777" w:rsidR="00A96C6B" w:rsidRDefault="00A96C6B" w:rsidP="00420C94">
      <w:pPr>
        <w:pStyle w:val="Web"/>
        <w:spacing w:before="0" w:beforeAutospacing="0" w:after="0" w:afterAutospacing="0"/>
        <w:rPr>
          <w:rFonts w:ascii="Calibri" w:hAnsi="Calibri" w:cs="Calibri"/>
          <w:lang w:val="el-GR"/>
        </w:rPr>
      </w:pPr>
      <w:r w:rsidRPr="00D37B05">
        <w:rPr>
          <w:rFonts w:ascii="Calibri" w:hAnsi="Calibri" w:cs="Calibri"/>
          <w:lang w:val="el-GR"/>
        </w:rPr>
        <w:t>Συνεπώς,</w:t>
      </w:r>
    </w:p>
    <w:p w14:paraId="574CDEC0" w14:textId="77777777" w:rsidR="00420C94" w:rsidRPr="00D37B05" w:rsidRDefault="00420C94" w:rsidP="00420C94">
      <w:pPr>
        <w:pStyle w:val="Web"/>
        <w:spacing w:before="0" w:beforeAutospacing="0" w:after="0" w:afterAutospacing="0"/>
        <w:rPr>
          <w:rFonts w:ascii="Calibri" w:hAnsi="Calibri" w:cs="Calibri"/>
          <w:lang w:val="el-GR"/>
        </w:rPr>
      </w:pPr>
    </w:p>
    <w:p w14:paraId="1AA7CA30" w14:textId="77777777" w:rsidR="00A96C6B" w:rsidRDefault="00A96C6B" w:rsidP="00420C94">
      <w:pPr>
        <w:pStyle w:val="Web"/>
        <w:spacing w:before="0" w:beforeAutospacing="0" w:after="0" w:afterAutospacing="0"/>
        <w:rPr>
          <w:rFonts w:ascii="Calibri" w:hAnsi="Calibri" w:cs="Calibri"/>
          <w:lang w:val="el-GR"/>
        </w:rPr>
      </w:pPr>
      <w:r w:rsidRPr="00D37B05">
        <w:rPr>
          <w:rFonts w:ascii="Calibri" w:hAnsi="Calibri" w:cs="Calibri"/>
          <w:lang w:val="el-GR"/>
        </w:rPr>
        <w:t xml:space="preserve">οι υπογράφοντες φορείς συμφωνούν στους ακόλουθους όρους και προϋποθέσεις του παρόντος Μ.Σ. για να συνεργαστούν στην επίτευξη των στόχων του Έργου ECOBASE. </w:t>
      </w:r>
    </w:p>
    <w:p w14:paraId="1794BB92" w14:textId="77777777" w:rsidR="00420C94" w:rsidRPr="00D37B05" w:rsidRDefault="00420C94" w:rsidP="00420C94">
      <w:pPr>
        <w:pStyle w:val="Web"/>
        <w:spacing w:before="0" w:beforeAutospacing="0" w:after="0" w:afterAutospacing="0"/>
        <w:rPr>
          <w:rFonts w:ascii="Calibri" w:hAnsi="Calibri" w:cs="Calibri"/>
          <w:lang w:val="el-GR"/>
        </w:rPr>
      </w:pPr>
    </w:p>
    <w:p w14:paraId="7BEA431E" w14:textId="4BC08998" w:rsidR="00993100" w:rsidRPr="00A96C6B" w:rsidRDefault="00993100" w:rsidP="00D37B05">
      <w:pPr>
        <w:pStyle w:val="3"/>
        <w:rPr>
          <w:rStyle w:val="a6"/>
          <w:rFonts w:cs="Calibri"/>
        </w:rPr>
      </w:pPr>
      <w:r w:rsidRPr="00A96C6B">
        <w:rPr>
          <w:rStyle w:val="a6"/>
          <w:rFonts w:cs="Calibri"/>
          <w:b/>
          <w:bCs/>
          <w:sz w:val="24"/>
          <w:szCs w:val="24"/>
          <w:lang w:val="el-GR"/>
        </w:rPr>
        <w:lastRenderedPageBreak/>
        <w:t xml:space="preserve">1. </w:t>
      </w:r>
      <w:r w:rsidR="00A96C6B" w:rsidRPr="003B6953">
        <w:rPr>
          <w:rFonts w:cs="Calibri"/>
          <w:sz w:val="24"/>
          <w:szCs w:val="24"/>
        </w:rPr>
        <w:t>Σκοπός και Στόχοι</w:t>
      </w:r>
    </w:p>
    <w:p w14:paraId="651DC384" w14:textId="23D11FB0" w:rsidR="00993100" w:rsidRDefault="00A96C6B" w:rsidP="00D37B05">
      <w:pPr>
        <w:pStyle w:val="Web"/>
        <w:spacing w:before="0" w:beforeAutospacing="0" w:after="0" w:afterAutospacing="0"/>
        <w:rPr>
          <w:rFonts w:ascii="Calibri" w:hAnsi="Calibri" w:cs="Calibri"/>
          <w:lang w:val="el-GR"/>
        </w:rPr>
      </w:pPr>
      <w:r w:rsidRPr="003B6953">
        <w:rPr>
          <w:rFonts w:ascii="Calibri" w:hAnsi="Calibri" w:cs="Calibri"/>
          <w:lang w:val="el-GR"/>
        </w:rPr>
        <w:t xml:space="preserve">Ο πρωταρχικός σκοπός του παρόντος Μ.Σ. είναι η επίσημη συνεργασία μεταξύ των εταίρων του έργου και των ενδιαφερομένων για την επίτευξη των στόχων του </w:t>
      </w:r>
      <w:r w:rsidRPr="003B6953">
        <w:rPr>
          <w:rFonts w:ascii="Calibri" w:hAnsi="Calibri" w:cs="Calibri"/>
          <w:b/>
          <w:bCs/>
          <w:lang w:val="el-GR"/>
        </w:rPr>
        <w:t>Έργου</w:t>
      </w:r>
      <w:r w:rsidRPr="003B6953">
        <w:rPr>
          <w:b/>
          <w:bCs/>
          <w:lang w:val="el-GR"/>
        </w:rPr>
        <w:t xml:space="preserve"> </w:t>
      </w:r>
      <w:r w:rsidR="00993100" w:rsidRPr="00E74908">
        <w:rPr>
          <w:rStyle w:val="a6"/>
          <w:rFonts w:ascii="Calibri" w:hAnsi="Calibri" w:cs="Calibri"/>
        </w:rPr>
        <w:t>ECOBASE</w:t>
      </w:r>
      <w:r w:rsidR="00993100" w:rsidRPr="00A96C6B">
        <w:rPr>
          <w:rFonts w:ascii="Calibri" w:hAnsi="Calibri" w:cs="Calibri"/>
          <w:lang w:val="el-GR"/>
        </w:rPr>
        <w:t>:</w:t>
      </w:r>
    </w:p>
    <w:p w14:paraId="32CA12A5" w14:textId="77777777" w:rsidR="00D37B05" w:rsidRPr="00A96C6B" w:rsidRDefault="00D37B05" w:rsidP="00D37B05">
      <w:pPr>
        <w:pStyle w:val="Web"/>
        <w:spacing w:before="0" w:beforeAutospacing="0" w:after="0" w:afterAutospacing="0"/>
        <w:rPr>
          <w:rFonts w:ascii="Calibri" w:hAnsi="Calibri" w:cs="Calibri"/>
          <w:lang w:val="el-GR"/>
        </w:rPr>
      </w:pPr>
    </w:p>
    <w:p w14:paraId="094B1585" w14:textId="77777777" w:rsidR="00B2260D" w:rsidRDefault="00A96C6B" w:rsidP="00D37B05">
      <w:pPr>
        <w:numPr>
          <w:ilvl w:val="0"/>
          <w:numId w:val="53"/>
        </w:numPr>
        <w:spacing w:after="0" w:line="259" w:lineRule="auto"/>
        <w:rPr>
          <w:sz w:val="24"/>
          <w:szCs w:val="24"/>
          <w:lang w:val="el-GR"/>
        </w:rPr>
      </w:pPr>
      <w:r w:rsidRPr="003B6953">
        <w:rPr>
          <w:b/>
          <w:bCs/>
          <w:sz w:val="24"/>
          <w:szCs w:val="24"/>
          <w:lang w:val="el-GR"/>
        </w:rPr>
        <w:t>Ανάπτυξη Στρατηγικών Λύσεων</w:t>
      </w:r>
      <w:r w:rsidRPr="003B6953">
        <w:rPr>
          <w:sz w:val="24"/>
          <w:szCs w:val="24"/>
          <w:lang w:val="el-GR"/>
        </w:rPr>
        <w:t xml:space="preserve">: Συνεργασία στην κοινή ανάπτυξη μεθόδων και στρατηγικών για τη διαχείριση της υγείας του εδάφους, τη μείωση της ρύπανσης και την προστασία της βιοποικιλότητας στην περιοχή </w:t>
      </w:r>
      <w:r w:rsidRPr="003B6953">
        <w:rPr>
          <w:sz w:val="24"/>
          <w:szCs w:val="24"/>
        </w:rPr>
        <w:t>ADRION</w:t>
      </w:r>
      <w:r w:rsidRPr="003B6953">
        <w:rPr>
          <w:sz w:val="24"/>
          <w:szCs w:val="24"/>
          <w:lang w:val="el-GR"/>
        </w:rPr>
        <w:t xml:space="preserve">, σύμφωνα με τη νομοθεσία της ΕΕ. </w:t>
      </w:r>
    </w:p>
    <w:p w14:paraId="3CE4586C" w14:textId="203E18D3" w:rsidR="00A96C6B" w:rsidRPr="003B6953" w:rsidRDefault="00A96C6B" w:rsidP="00D37B05">
      <w:pPr>
        <w:numPr>
          <w:ilvl w:val="0"/>
          <w:numId w:val="53"/>
        </w:numPr>
        <w:spacing w:after="0" w:line="259" w:lineRule="auto"/>
        <w:rPr>
          <w:sz w:val="24"/>
          <w:szCs w:val="24"/>
          <w:lang w:val="el-GR"/>
        </w:rPr>
      </w:pPr>
      <w:r w:rsidRPr="003B6953">
        <w:rPr>
          <w:b/>
          <w:bCs/>
          <w:sz w:val="24"/>
          <w:szCs w:val="24"/>
          <w:lang w:val="el-GR"/>
        </w:rPr>
        <w:t>Παροχή Καινοτόμων Εργαλείων</w:t>
      </w:r>
      <w:r w:rsidRPr="003B6953">
        <w:rPr>
          <w:sz w:val="24"/>
          <w:szCs w:val="24"/>
          <w:lang w:val="el-GR"/>
        </w:rPr>
        <w:t xml:space="preserve">: Ανάπτυξη και παροχή καινοτόμων εργαλείων και προσεγγίσεων για να βοηθηθούν οι υπεύθυνοι χάραξης πολιτικής και οι ενδιαφερόμενοι να αξιολογούν και να μετριάζουν καλύτερα τις κοινωνικές, οικολογικές και οικονομικές επιπτώσεις της υποβάθμισης του εδάφους. </w:t>
      </w:r>
    </w:p>
    <w:p w14:paraId="1F20FBAE" w14:textId="77777777" w:rsidR="00A96C6B" w:rsidRPr="003B6953" w:rsidRDefault="00A96C6B" w:rsidP="00D37B05">
      <w:pPr>
        <w:numPr>
          <w:ilvl w:val="0"/>
          <w:numId w:val="53"/>
        </w:numPr>
        <w:spacing w:after="0" w:line="259" w:lineRule="auto"/>
        <w:rPr>
          <w:sz w:val="24"/>
          <w:szCs w:val="24"/>
          <w:lang w:val="el-GR"/>
        </w:rPr>
      </w:pPr>
      <w:r w:rsidRPr="003B6953">
        <w:rPr>
          <w:b/>
          <w:bCs/>
          <w:sz w:val="24"/>
          <w:szCs w:val="24"/>
          <w:lang w:val="el-GR"/>
        </w:rPr>
        <w:t>Βιώσιμη Διαχείριση Εδάφους</w:t>
      </w:r>
      <w:r w:rsidRPr="003B6953">
        <w:rPr>
          <w:sz w:val="24"/>
          <w:szCs w:val="24"/>
          <w:lang w:val="el-GR"/>
        </w:rPr>
        <w:t xml:space="preserve">: Προώθηση πρακτικών που μειώνουν τη διάβρωση του εδάφους, αποτρέπουν τη μόλυνση των υδάτων και διατηρούν τους φυσικούς βιότοπους, συμβάλλοντας σε καθαρότερα και υγιέστερα περιβάλλοντα. </w:t>
      </w:r>
    </w:p>
    <w:p w14:paraId="4F6410E3" w14:textId="77777777" w:rsidR="00A96C6B" w:rsidRPr="003B6953" w:rsidRDefault="00A96C6B" w:rsidP="00D37B05">
      <w:pPr>
        <w:numPr>
          <w:ilvl w:val="0"/>
          <w:numId w:val="53"/>
        </w:numPr>
        <w:spacing w:after="0" w:line="259" w:lineRule="auto"/>
        <w:rPr>
          <w:sz w:val="24"/>
          <w:szCs w:val="24"/>
          <w:lang w:val="el-GR"/>
        </w:rPr>
      </w:pPr>
      <w:r w:rsidRPr="003B6953">
        <w:rPr>
          <w:b/>
          <w:bCs/>
          <w:sz w:val="24"/>
          <w:szCs w:val="24"/>
          <w:lang w:val="el-GR"/>
        </w:rPr>
        <w:t>Ενίσχυση της Ασφάλειας των Τροφίμων και της Δημόσιας Υγείας</w:t>
      </w:r>
      <w:r w:rsidRPr="003B6953">
        <w:rPr>
          <w:sz w:val="24"/>
          <w:szCs w:val="24"/>
          <w:lang w:val="el-GR"/>
        </w:rPr>
        <w:t>: Διασφάλιση της εφαρμογής βιώσιμων γεωργικών πρακτικών που βελτιώνουν την ποιότητα του εδάφους, ωφελώντας άμεσα την ασφάλεια των τροφίμων, τη δημόσια υγεία και τη διατροφή.</w:t>
      </w:r>
    </w:p>
    <w:p w14:paraId="49802D63" w14:textId="54026082" w:rsidR="00993100" w:rsidRPr="00A96C6B" w:rsidRDefault="00993100" w:rsidP="00D37B05">
      <w:pPr>
        <w:pStyle w:val="3"/>
        <w:rPr>
          <w:rFonts w:cs="Calibri"/>
          <w:sz w:val="24"/>
          <w:szCs w:val="24"/>
          <w:lang w:val="el-GR"/>
        </w:rPr>
      </w:pPr>
      <w:r w:rsidRPr="00A96C6B">
        <w:rPr>
          <w:rStyle w:val="a6"/>
          <w:rFonts w:cs="Calibri"/>
          <w:b/>
          <w:bCs/>
          <w:sz w:val="24"/>
          <w:szCs w:val="24"/>
          <w:lang w:val="el-GR"/>
        </w:rPr>
        <w:t xml:space="preserve">2. </w:t>
      </w:r>
      <w:r w:rsidR="00A96C6B" w:rsidRPr="003B6953">
        <w:rPr>
          <w:rFonts w:cs="Calibri"/>
          <w:sz w:val="24"/>
          <w:szCs w:val="24"/>
        </w:rPr>
        <w:t>Ρόλοι και Υποχρεώσεις</w:t>
      </w:r>
    </w:p>
    <w:p w14:paraId="5559FEC3" w14:textId="698EF486" w:rsidR="00993100" w:rsidRDefault="00A96C6B" w:rsidP="00D37B05">
      <w:pPr>
        <w:pStyle w:val="Web"/>
        <w:spacing w:before="0" w:beforeAutospacing="0" w:after="0" w:afterAutospacing="0"/>
        <w:rPr>
          <w:rFonts w:ascii="Calibri" w:hAnsi="Calibri" w:cs="Calibri"/>
          <w:lang w:val="el-GR"/>
        </w:rPr>
      </w:pPr>
      <w:r w:rsidRPr="00B91DCE">
        <w:rPr>
          <w:rFonts w:ascii="Calibri" w:hAnsi="Calibri" w:cs="Calibri"/>
          <w:b/>
          <w:bCs/>
          <w:lang w:val="el-GR"/>
        </w:rPr>
        <w:t xml:space="preserve">Οι Εταίροι του Έργου </w:t>
      </w:r>
      <w:r w:rsidRPr="00B91DCE">
        <w:rPr>
          <w:rFonts w:ascii="Calibri" w:hAnsi="Calibri" w:cs="Calibri"/>
          <w:lang w:val="el-GR"/>
        </w:rPr>
        <w:t>θα</w:t>
      </w:r>
      <w:r w:rsidR="00993100" w:rsidRPr="00A96C6B">
        <w:rPr>
          <w:rFonts w:ascii="Calibri" w:hAnsi="Calibri" w:cs="Calibri"/>
          <w:lang w:val="el-GR"/>
        </w:rPr>
        <w:t>:</w:t>
      </w:r>
    </w:p>
    <w:p w14:paraId="69E0927D" w14:textId="77777777" w:rsidR="00D37B05" w:rsidRPr="00A96C6B" w:rsidRDefault="00D37B05" w:rsidP="00D37B05">
      <w:pPr>
        <w:pStyle w:val="Web"/>
        <w:spacing w:before="0" w:beforeAutospacing="0" w:after="0" w:afterAutospacing="0"/>
        <w:rPr>
          <w:rFonts w:ascii="Calibri" w:hAnsi="Calibri" w:cs="Calibri"/>
          <w:lang w:val="el-GR"/>
        </w:rPr>
      </w:pPr>
    </w:p>
    <w:p w14:paraId="5CECFC6E" w14:textId="77777777" w:rsidR="00A96C6B" w:rsidRPr="00B91DCE" w:rsidRDefault="00A96C6B" w:rsidP="00D37B05">
      <w:pPr>
        <w:pStyle w:val="Web"/>
        <w:numPr>
          <w:ilvl w:val="0"/>
          <w:numId w:val="54"/>
        </w:numPr>
        <w:spacing w:before="0" w:beforeAutospacing="0" w:after="0" w:afterAutospacing="0"/>
        <w:rPr>
          <w:rFonts w:asciiTheme="minorHAnsi" w:hAnsiTheme="minorHAnsi" w:cstheme="minorHAnsi"/>
          <w:lang w:val="el-GR"/>
        </w:rPr>
      </w:pPr>
      <w:r w:rsidRPr="00B91DCE">
        <w:rPr>
          <w:rFonts w:asciiTheme="minorHAnsi" w:hAnsiTheme="minorHAnsi" w:cstheme="minorHAnsi"/>
          <w:b/>
          <w:bCs/>
          <w:lang w:val="el-GR"/>
        </w:rPr>
        <w:t>Συμμετέχουν ενεργά</w:t>
      </w:r>
      <w:r w:rsidRPr="00B91DCE">
        <w:rPr>
          <w:rFonts w:asciiTheme="minorHAnsi" w:hAnsiTheme="minorHAnsi" w:cstheme="minorHAnsi"/>
          <w:lang w:val="el-GR"/>
        </w:rPr>
        <w:t xml:space="preserve"> </w:t>
      </w:r>
      <w:r w:rsidRPr="00B91DCE">
        <w:rPr>
          <w:rFonts w:asciiTheme="minorHAnsi" w:hAnsiTheme="minorHAnsi" w:cstheme="minorHAnsi"/>
          <w:b/>
          <w:bCs/>
          <w:lang w:val="el-GR"/>
        </w:rPr>
        <w:t>στην ανάπτυξη, δοκιμή και εφαρμογή</w:t>
      </w:r>
      <w:r w:rsidRPr="00B91DCE">
        <w:rPr>
          <w:rFonts w:asciiTheme="minorHAnsi" w:hAnsiTheme="minorHAnsi" w:cstheme="minorHAnsi"/>
          <w:lang w:val="el-GR"/>
        </w:rPr>
        <w:t xml:space="preserve"> μεθόδων αποκατάστασης εδάφους, βιώσιμων πρακτικών διαχείρισης εδάφους και καινοτόμων τεχνολογιών. </w:t>
      </w:r>
    </w:p>
    <w:p w14:paraId="0A9CEF24" w14:textId="77777777" w:rsidR="00A96C6B" w:rsidRPr="00B91DCE" w:rsidRDefault="00A96C6B" w:rsidP="00D37B05">
      <w:pPr>
        <w:pStyle w:val="Web"/>
        <w:numPr>
          <w:ilvl w:val="0"/>
          <w:numId w:val="54"/>
        </w:numPr>
        <w:spacing w:before="0" w:beforeAutospacing="0" w:after="0" w:afterAutospacing="0"/>
        <w:rPr>
          <w:rFonts w:asciiTheme="minorHAnsi" w:hAnsiTheme="minorHAnsi" w:cstheme="minorHAnsi"/>
          <w:lang w:val="el-GR"/>
        </w:rPr>
      </w:pPr>
      <w:r w:rsidRPr="00B91DCE">
        <w:rPr>
          <w:rFonts w:asciiTheme="minorHAnsi" w:hAnsiTheme="minorHAnsi" w:cstheme="minorHAnsi"/>
          <w:b/>
          <w:bCs/>
          <w:lang w:val="el-GR"/>
        </w:rPr>
        <w:t>Συμβάλλουν στην έρευνα και τη διαμόρφωση στρατηγικών</w:t>
      </w:r>
      <w:r w:rsidRPr="00B91DCE">
        <w:rPr>
          <w:rFonts w:asciiTheme="minorHAnsi" w:hAnsiTheme="minorHAnsi" w:cstheme="minorHAnsi"/>
          <w:lang w:val="el-GR"/>
        </w:rPr>
        <w:t xml:space="preserve"> για τη βελτίωση της υγείας του εδάφους και τη διατήρηση της βιοποικιλότητας σύμφωνα με τους κανονισμούς της ΕΕ. </w:t>
      </w:r>
    </w:p>
    <w:p w14:paraId="418EF020" w14:textId="0806B5A7" w:rsidR="00A96C6B" w:rsidRPr="00B91DCE" w:rsidRDefault="00A96C6B" w:rsidP="00D37B05">
      <w:pPr>
        <w:pStyle w:val="Web"/>
        <w:numPr>
          <w:ilvl w:val="0"/>
          <w:numId w:val="54"/>
        </w:numPr>
        <w:spacing w:before="0" w:beforeAutospacing="0" w:after="0" w:afterAutospacing="0"/>
        <w:rPr>
          <w:rFonts w:asciiTheme="minorHAnsi" w:hAnsiTheme="minorHAnsi" w:cstheme="minorHAnsi"/>
          <w:lang w:val="el-GR"/>
        </w:rPr>
      </w:pPr>
      <w:r w:rsidRPr="00B91DCE">
        <w:rPr>
          <w:rFonts w:asciiTheme="minorHAnsi" w:hAnsiTheme="minorHAnsi" w:cstheme="minorHAnsi"/>
          <w:b/>
          <w:bCs/>
          <w:lang w:val="el-GR"/>
        </w:rPr>
        <w:t>Ηγούνται και συμμετέχουν σε προγράμματα εκπαίδευσης</w:t>
      </w:r>
      <w:r w:rsidRPr="00B91DCE">
        <w:rPr>
          <w:rFonts w:asciiTheme="minorHAnsi" w:hAnsiTheme="minorHAnsi" w:cstheme="minorHAnsi"/>
          <w:lang w:val="el-GR"/>
        </w:rPr>
        <w:t xml:space="preserve"> ενδιαφερομένων</w:t>
      </w:r>
      <w:r w:rsidR="00B2260D">
        <w:rPr>
          <w:rFonts w:asciiTheme="minorHAnsi" w:hAnsiTheme="minorHAnsi" w:cstheme="minorHAnsi"/>
          <w:lang w:val="el-GR"/>
        </w:rPr>
        <w:t xml:space="preserve"> φορέων</w:t>
      </w:r>
      <w:r w:rsidRPr="00B91DCE">
        <w:rPr>
          <w:rFonts w:asciiTheme="minorHAnsi" w:hAnsiTheme="minorHAnsi" w:cstheme="minorHAnsi"/>
          <w:lang w:val="el-GR"/>
        </w:rPr>
        <w:t xml:space="preserve">, εργαστήρια και άλλες δραστηριότητες ενίσχυσης ικανοτήτων. </w:t>
      </w:r>
    </w:p>
    <w:p w14:paraId="239ED05F" w14:textId="77777777" w:rsidR="00A96C6B" w:rsidRPr="00B91DCE" w:rsidRDefault="00A96C6B" w:rsidP="00D37B05">
      <w:pPr>
        <w:pStyle w:val="Web"/>
        <w:numPr>
          <w:ilvl w:val="0"/>
          <w:numId w:val="54"/>
        </w:numPr>
        <w:spacing w:before="0" w:beforeAutospacing="0" w:after="0" w:afterAutospacing="0"/>
        <w:rPr>
          <w:rFonts w:asciiTheme="minorHAnsi" w:hAnsiTheme="minorHAnsi" w:cstheme="minorHAnsi"/>
          <w:lang w:val="el-GR"/>
        </w:rPr>
      </w:pPr>
      <w:r w:rsidRPr="00B91DCE">
        <w:rPr>
          <w:rFonts w:asciiTheme="minorHAnsi" w:hAnsiTheme="minorHAnsi" w:cstheme="minorHAnsi"/>
          <w:b/>
          <w:bCs/>
          <w:lang w:val="el-GR"/>
        </w:rPr>
        <w:t>Παρέχουν δεδομένα και τεχνογνωσία</w:t>
      </w:r>
      <w:r w:rsidRPr="00B91DCE">
        <w:rPr>
          <w:rFonts w:asciiTheme="minorHAnsi" w:hAnsiTheme="minorHAnsi" w:cstheme="minorHAnsi"/>
          <w:lang w:val="el-GR"/>
        </w:rPr>
        <w:t xml:space="preserve"> για την παρακολούθηση της ποιότητας του εδάφους, τις γεωργικές πρακτικές και τις οικολογικές επιπτώσεις.</w:t>
      </w:r>
    </w:p>
    <w:p w14:paraId="52F0C824" w14:textId="6B903136" w:rsidR="00993100" w:rsidRPr="00E74908" w:rsidRDefault="00A96C6B" w:rsidP="00D37B05">
      <w:pPr>
        <w:pStyle w:val="Web"/>
        <w:rPr>
          <w:rFonts w:ascii="Calibri" w:hAnsi="Calibri" w:cs="Calibri"/>
        </w:rPr>
      </w:pPr>
      <w:r w:rsidRPr="003B6953">
        <w:rPr>
          <w:rFonts w:ascii="Calibri" w:hAnsi="Calibri" w:cs="Calibri"/>
          <w:b/>
          <w:bCs/>
        </w:rPr>
        <w:t xml:space="preserve">Οι Ενδιαφερόμενοι </w:t>
      </w:r>
      <w:r w:rsidR="001C6305">
        <w:rPr>
          <w:rFonts w:ascii="Calibri" w:hAnsi="Calibri" w:cs="Calibri"/>
          <w:b/>
          <w:bCs/>
          <w:lang w:val="el-GR"/>
        </w:rPr>
        <w:t xml:space="preserve">Φορείς </w:t>
      </w:r>
      <w:r w:rsidRPr="003B6953">
        <w:rPr>
          <w:rFonts w:ascii="Calibri" w:hAnsi="Calibri" w:cs="Calibri"/>
        </w:rPr>
        <w:t>θα</w:t>
      </w:r>
      <w:r w:rsidR="00993100" w:rsidRPr="00E74908">
        <w:rPr>
          <w:rFonts w:ascii="Calibri" w:hAnsi="Calibri" w:cs="Calibri"/>
        </w:rPr>
        <w:t>:</w:t>
      </w:r>
    </w:p>
    <w:p w14:paraId="32298BC8" w14:textId="77777777" w:rsidR="00A96C6B" w:rsidRPr="00A96C6B" w:rsidRDefault="00A96C6B" w:rsidP="00D37B05">
      <w:pPr>
        <w:numPr>
          <w:ilvl w:val="0"/>
          <w:numId w:val="48"/>
        </w:numPr>
        <w:spacing w:before="100" w:beforeAutospacing="1" w:after="100" w:afterAutospacing="1" w:line="240" w:lineRule="auto"/>
        <w:rPr>
          <w:rFonts w:cs="Calibri"/>
          <w:sz w:val="24"/>
          <w:szCs w:val="24"/>
          <w:lang w:val="el-GR"/>
        </w:rPr>
      </w:pPr>
      <w:r w:rsidRPr="00D37B05">
        <w:rPr>
          <w:rFonts w:cs="Calibri"/>
          <w:b/>
          <w:bCs/>
          <w:sz w:val="24"/>
          <w:szCs w:val="24"/>
          <w:lang w:val="el-GR"/>
        </w:rPr>
        <w:t>Υποστηρίξουν τη διάδοση και υιοθέτηση</w:t>
      </w:r>
      <w:r w:rsidRPr="00A96C6B">
        <w:rPr>
          <w:rFonts w:cs="Calibri"/>
          <w:sz w:val="24"/>
          <w:szCs w:val="24"/>
          <w:lang w:val="el-GR"/>
        </w:rPr>
        <w:t xml:space="preserve"> των μεθοδολογιών και τεχνολογιών του έργου στους αντίστοιχους τομείς τους. </w:t>
      </w:r>
    </w:p>
    <w:p w14:paraId="7EE455FD" w14:textId="77777777" w:rsidR="00A96C6B" w:rsidRPr="00A96C6B" w:rsidRDefault="00A96C6B" w:rsidP="00D37B05">
      <w:pPr>
        <w:numPr>
          <w:ilvl w:val="0"/>
          <w:numId w:val="48"/>
        </w:numPr>
        <w:spacing w:before="100" w:beforeAutospacing="1" w:after="100" w:afterAutospacing="1" w:line="240" w:lineRule="auto"/>
        <w:rPr>
          <w:rFonts w:cs="Calibri"/>
          <w:sz w:val="24"/>
          <w:szCs w:val="24"/>
          <w:lang w:val="el-GR"/>
        </w:rPr>
      </w:pPr>
      <w:r w:rsidRPr="00D37B05">
        <w:rPr>
          <w:rFonts w:cs="Calibri"/>
          <w:b/>
          <w:bCs/>
          <w:sz w:val="24"/>
          <w:szCs w:val="24"/>
          <w:lang w:val="el-GR"/>
        </w:rPr>
        <w:t>Παρέχουν ανατροφοδότηση και τεχνογνωσία</w:t>
      </w:r>
      <w:r w:rsidRPr="00A96C6B">
        <w:rPr>
          <w:rFonts w:cs="Calibri"/>
          <w:sz w:val="24"/>
          <w:szCs w:val="24"/>
          <w:lang w:val="el-GR"/>
        </w:rPr>
        <w:t xml:space="preserve"> για την εφαρμογή και την αποτελεσματική μείωση των στρατηγικών και πρακτικών διαχείρισης εδάφους. </w:t>
      </w:r>
    </w:p>
    <w:p w14:paraId="18C3BF0D" w14:textId="77777777" w:rsidR="00A96C6B" w:rsidRPr="00A96C6B" w:rsidRDefault="00A96C6B" w:rsidP="00D37B05">
      <w:pPr>
        <w:numPr>
          <w:ilvl w:val="0"/>
          <w:numId w:val="48"/>
        </w:numPr>
        <w:spacing w:before="100" w:beforeAutospacing="1" w:after="100" w:afterAutospacing="1" w:line="240" w:lineRule="auto"/>
        <w:rPr>
          <w:rFonts w:cs="Calibri"/>
          <w:sz w:val="24"/>
          <w:szCs w:val="24"/>
          <w:lang w:val="el-GR"/>
        </w:rPr>
      </w:pPr>
      <w:r w:rsidRPr="00D37B05">
        <w:rPr>
          <w:rFonts w:cs="Calibri"/>
          <w:b/>
          <w:bCs/>
          <w:sz w:val="24"/>
          <w:szCs w:val="24"/>
          <w:lang w:val="el-GR"/>
        </w:rPr>
        <w:t>Βοηθούν στη δέσμευση με τις τοπικές κοινότητες και τους ενδιαφερόμενους,</w:t>
      </w:r>
      <w:r w:rsidRPr="00A96C6B">
        <w:rPr>
          <w:rFonts w:cs="Calibri"/>
          <w:sz w:val="24"/>
          <w:szCs w:val="24"/>
          <w:lang w:val="el-GR"/>
        </w:rPr>
        <w:t xml:space="preserve"> προωθώντας την ενσωμάτωση των αποτελεσμάτων του έργου σε σχέδια περιφερειακής ανάπτυξης και βιώσιμες πρακτικές γης.</w:t>
      </w:r>
    </w:p>
    <w:p w14:paraId="05B1F153" w14:textId="5155EFF0" w:rsidR="00993100" w:rsidRPr="007F3267" w:rsidRDefault="00993100" w:rsidP="00D37B05">
      <w:pPr>
        <w:pStyle w:val="3"/>
        <w:rPr>
          <w:rFonts w:cs="Calibri"/>
          <w:sz w:val="24"/>
          <w:szCs w:val="24"/>
          <w:lang w:val="el-GR"/>
        </w:rPr>
      </w:pPr>
      <w:r w:rsidRPr="007F3267">
        <w:rPr>
          <w:rStyle w:val="a6"/>
          <w:rFonts w:cs="Calibri"/>
          <w:b/>
          <w:bCs/>
          <w:sz w:val="24"/>
          <w:szCs w:val="24"/>
          <w:lang w:val="el-GR"/>
        </w:rPr>
        <w:lastRenderedPageBreak/>
        <w:t xml:space="preserve">3. </w:t>
      </w:r>
      <w:r w:rsidR="007F3267" w:rsidRPr="003B6953">
        <w:rPr>
          <w:rFonts w:cs="Calibri"/>
          <w:sz w:val="24"/>
          <w:szCs w:val="24"/>
        </w:rPr>
        <w:t>Αναμενόμενα Αποτελέσματα και Επιπτώσεις</w:t>
      </w:r>
      <w:r w:rsidR="007F3267" w:rsidRPr="007F3267">
        <w:rPr>
          <w:rFonts w:cs="Calibri"/>
          <w:sz w:val="24"/>
          <w:szCs w:val="24"/>
          <w:lang w:val="el-GR"/>
        </w:rPr>
        <w:t xml:space="preserve"> </w:t>
      </w:r>
    </w:p>
    <w:p w14:paraId="1683A89D" w14:textId="6AB40A79" w:rsidR="00993100" w:rsidRDefault="007F3267" w:rsidP="00D37B05">
      <w:pPr>
        <w:pStyle w:val="Web"/>
        <w:spacing w:before="0" w:beforeAutospacing="0" w:after="0" w:afterAutospacing="0"/>
        <w:rPr>
          <w:rFonts w:ascii="Calibri" w:hAnsi="Calibri" w:cs="Calibri"/>
          <w:lang w:val="el-GR"/>
        </w:rPr>
      </w:pPr>
      <w:r w:rsidRPr="00B91DCE">
        <w:rPr>
          <w:rFonts w:ascii="Calibri" w:hAnsi="Calibri" w:cs="Calibri"/>
          <w:lang w:val="el-GR"/>
        </w:rPr>
        <w:t xml:space="preserve">Το </w:t>
      </w:r>
      <w:r w:rsidRPr="00B91DCE">
        <w:rPr>
          <w:rFonts w:ascii="Calibri" w:hAnsi="Calibri" w:cs="Calibri"/>
          <w:b/>
          <w:bCs/>
          <w:lang w:val="el-GR"/>
        </w:rPr>
        <w:t xml:space="preserve">Έργο </w:t>
      </w:r>
      <w:r w:rsidRPr="003B6953">
        <w:rPr>
          <w:rFonts w:ascii="Calibri" w:hAnsi="Calibri" w:cs="Calibri"/>
          <w:b/>
          <w:bCs/>
        </w:rPr>
        <w:t>ECOBASE</w:t>
      </w:r>
      <w:r w:rsidRPr="00B91DCE">
        <w:rPr>
          <w:rFonts w:ascii="Calibri" w:hAnsi="Calibri" w:cs="Calibri"/>
          <w:b/>
          <w:bCs/>
          <w:lang w:val="el-GR"/>
        </w:rPr>
        <w:t xml:space="preserve"> </w:t>
      </w:r>
      <w:r w:rsidRPr="00B91DCE">
        <w:rPr>
          <w:rFonts w:ascii="Calibri" w:hAnsi="Calibri" w:cs="Calibri"/>
          <w:lang w:val="el-GR"/>
        </w:rPr>
        <w:t>στοχεύει να παράγει τα ακόλουθα αποτελέσματα και οφέλη για τους ενδιαφερόμενους</w:t>
      </w:r>
      <w:r w:rsidR="00D37B05">
        <w:rPr>
          <w:rFonts w:ascii="Calibri" w:hAnsi="Calibri" w:cs="Calibri"/>
          <w:lang w:val="el-GR"/>
        </w:rPr>
        <w:t xml:space="preserve"> φορείς</w:t>
      </w:r>
      <w:r w:rsidR="00993100" w:rsidRPr="007F3267">
        <w:rPr>
          <w:rFonts w:ascii="Calibri" w:hAnsi="Calibri" w:cs="Calibri"/>
          <w:lang w:val="el-GR"/>
        </w:rPr>
        <w:t>:</w:t>
      </w:r>
    </w:p>
    <w:p w14:paraId="200BB181" w14:textId="77777777" w:rsidR="00D37B05" w:rsidRPr="007F3267" w:rsidRDefault="00D37B05" w:rsidP="00D37B05">
      <w:pPr>
        <w:pStyle w:val="Web"/>
        <w:spacing w:before="0" w:beforeAutospacing="0" w:after="0" w:afterAutospacing="0"/>
        <w:rPr>
          <w:rFonts w:ascii="Calibri" w:hAnsi="Calibri" w:cs="Calibri"/>
          <w:lang w:val="el-GR"/>
        </w:rPr>
      </w:pPr>
    </w:p>
    <w:p w14:paraId="305C44E1" w14:textId="77777777" w:rsidR="007F3267" w:rsidRPr="003B6953" w:rsidRDefault="007F3267" w:rsidP="00D37B05">
      <w:pPr>
        <w:numPr>
          <w:ilvl w:val="0"/>
          <w:numId w:val="55"/>
        </w:numPr>
        <w:spacing w:after="0" w:line="259" w:lineRule="auto"/>
        <w:rPr>
          <w:sz w:val="24"/>
          <w:szCs w:val="24"/>
          <w:lang w:val="el-GR"/>
        </w:rPr>
      </w:pPr>
      <w:r w:rsidRPr="003B6953">
        <w:rPr>
          <w:b/>
          <w:bCs/>
          <w:sz w:val="24"/>
          <w:szCs w:val="24"/>
          <w:lang w:val="el-GR"/>
        </w:rPr>
        <w:t>Εκπαίδευση και Ενίσχυση Ικανοτήτων</w:t>
      </w:r>
      <w:r w:rsidRPr="003B6953">
        <w:rPr>
          <w:sz w:val="24"/>
          <w:szCs w:val="24"/>
          <w:lang w:val="el-GR"/>
        </w:rPr>
        <w:t xml:space="preserve">: Εκπαίδευση χειριστών γης και υπευθύνων χάραξης πολιτικής σε τεχνικές βιώσιμης διαχείρισης εδάφους. </w:t>
      </w:r>
    </w:p>
    <w:p w14:paraId="5ECB353E" w14:textId="77777777" w:rsidR="007F3267" w:rsidRPr="003B6953" w:rsidRDefault="007F3267" w:rsidP="00D37B05">
      <w:pPr>
        <w:numPr>
          <w:ilvl w:val="0"/>
          <w:numId w:val="55"/>
        </w:numPr>
        <w:spacing w:after="0" w:line="259" w:lineRule="auto"/>
        <w:rPr>
          <w:sz w:val="24"/>
          <w:szCs w:val="24"/>
          <w:lang w:val="el-GR"/>
        </w:rPr>
      </w:pPr>
      <w:r w:rsidRPr="003B6953">
        <w:rPr>
          <w:b/>
          <w:bCs/>
          <w:sz w:val="24"/>
          <w:szCs w:val="24"/>
          <w:lang w:val="el-GR"/>
        </w:rPr>
        <w:t>Μεθοδολογίες Αποκατάστασης Εδάφους</w:t>
      </w:r>
      <w:r w:rsidRPr="003B6953">
        <w:rPr>
          <w:sz w:val="24"/>
          <w:szCs w:val="24"/>
          <w:lang w:val="el-GR"/>
        </w:rPr>
        <w:t xml:space="preserve">: Ανάπτυξη και εφαρμογή στρατηγικών αποκατάστασης για την καταπολέμηση της υποβάθμισης του εδάφους στην περιοχή </w:t>
      </w:r>
      <w:r w:rsidRPr="003B6953">
        <w:rPr>
          <w:sz w:val="24"/>
          <w:szCs w:val="24"/>
        </w:rPr>
        <w:t>ADRION</w:t>
      </w:r>
      <w:r w:rsidRPr="003B6953">
        <w:rPr>
          <w:sz w:val="24"/>
          <w:szCs w:val="24"/>
          <w:lang w:val="el-GR"/>
        </w:rPr>
        <w:t xml:space="preserve">. </w:t>
      </w:r>
    </w:p>
    <w:p w14:paraId="34C66CA2" w14:textId="77777777" w:rsidR="007F3267" w:rsidRPr="003B6953" w:rsidRDefault="007F3267" w:rsidP="00D37B05">
      <w:pPr>
        <w:numPr>
          <w:ilvl w:val="0"/>
          <w:numId w:val="55"/>
        </w:numPr>
        <w:spacing w:after="0" w:line="259" w:lineRule="auto"/>
        <w:rPr>
          <w:sz w:val="24"/>
          <w:szCs w:val="24"/>
          <w:lang w:val="el-GR"/>
        </w:rPr>
      </w:pPr>
      <w:r w:rsidRPr="003B6953">
        <w:rPr>
          <w:b/>
          <w:bCs/>
          <w:sz w:val="24"/>
          <w:szCs w:val="24"/>
          <w:lang w:val="el-GR"/>
        </w:rPr>
        <w:t>Καινοτόμες Τεχνολογίες</w:t>
      </w:r>
      <w:r w:rsidRPr="003B6953">
        <w:rPr>
          <w:sz w:val="24"/>
          <w:szCs w:val="24"/>
          <w:lang w:val="el-GR"/>
        </w:rPr>
        <w:t xml:space="preserve">: Εισαγωγή και ενσωμάτωση πρωτοποριακών τεχνολογιών παρακολούθησης και αποκατάστασης της υγείας του εδάφους. </w:t>
      </w:r>
    </w:p>
    <w:p w14:paraId="3B4245EA" w14:textId="77777777" w:rsidR="007F3267" w:rsidRPr="003B6953" w:rsidRDefault="007F3267" w:rsidP="00D37B05">
      <w:pPr>
        <w:numPr>
          <w:ilvl w:val="0"/>
          <w:numId w:val="55"/>
        </w:numPr>
        <w:spacing w:after="0" w:line="259" w:lineRule="auto"/>
        <w:rPr>
          <w:sz w:val="24"/>
          <w:szCs w:val="24"/>
          <w:lang w:val="el-GR"/>
        </w:rPr>
      </w:pPr>
      <w:r w:rsidRPr="003B6953">
        <w:rPr>
          <w:b/>
          <w:bCs/>
          <w:sz w:val="24"/>
          <w:szCs w:val="24"/>
          <w:lang w:val="el-GR"/>
        </w:rPr>
        <w:t>Περιβαλλοντικά και Οικονομικά Οφέλη</w:t>
      </w:r>
      <w:r w:rsidRPr="003B6953">
        <w:rPr>
          <w:sz w:val="24"/>
          <w:szCs w:val="24"/>
          <w:lang w:val="el-GR"/>
        </w:rPr>
        <w:t xml:space="preserve">: Ενίσχυση της μακροπρόθεσμης βιωσιμότητας της περιφερειακής ανάπτυξης, βελτίωση της ανταγωνιστικότητας και διασφάλιση της περιβαλλοντικής βιωσιμότητας και της βιοποικιλότητας. </w:t>
      </w:r>
    </w:p>
    <w:p w14:paraId="0430403B" w14:textId="57F80F29" w:rsidR="007F3267" w:rsidRDefault="007F3267" w:rsidP="00D37B05">
      <w:pPr>
        <w:numPr>
          <w:ilvl w:val="0"/>
          <w:numId w:val="55"/>
        </w:numPr>
        <w:spacing w:after="0" w:line="259" w:lineRule="auto"/>
        <w:rPr>
          <w:sz w:val="24"/>
          <w:szCs w:val="24"/>
          <w:lang w:val="el-GR"/>
        </w:rPr>
      </w:pPr>
      <w:r w:rsidRPr="003B6953">
        <w:rPr>
          <w:b/>
          <w:bCs/>
          <w:sz w:val="24"/>
          <w:szCs w:val="24"/>
          <w:lang w:val="el-GR"/>
        </w:rPr>
        <w:t>Επίδραση στην Ασφάλεια των Τροφίμων</w:t>
      </w:r>
      <w:r w:rsidRPr="003B6953">
        <w:rPr>
          <w:sz w:val="24"/>
          <w:szCs w:val="24"/>
          <w:lang w:val="el-GR"/>
        </w:rPr>
        <w:t>: Βελτίωση της ασφάλειας των τροφίμων και της δημόσιας υγείας μέσω βιώσιμων γεωργικών πρακτικών και βελτιωμένης ποιότητας εδάφους, μειώνοντας τους κινδύνους από τη μόλυνση των τροφίμων.</w:t>
      </w:r>
    </w:p>
    <w:p w14:paraId="1370FDA1" w14:textId="77777777" w:rsidR="00D37B05" w:rsidRPr="007F3267" w:rsidRDefault="00D37B05" w:rsidP="00D37B05">
      <w:pPr>
        <w:spacing w:after="0" w:line="259" w:lineRule="auto"/>
        <w:ind w:left="720"/>
        <w:rPr>
          <w:sz w:val="24"/>
          <w:szCs w:val="24"/>
          <w:lang w:val="el-GR"/>
        </w:rPr>
      </w:pPr>
    </w:p>
    <w:p w14:paraId="7880EB49" w14:textId="3A846555" w:rsidR="007F3267" w:rsidRPr="003B6953" w:rsidRDefault="007F3267" w:rsidP="00D37B05">
      <w:pPr>
        <w:spacing w:after="0" w:line="259" w:lineRule="auto"/>
        <w:rPr>
          <w:sz w:val="24"/>
          <w:szCs w:val="24"/>
          <w:lang w:val="el-GR"/>
        </w:rPr>
      </w:pPr>
      <w:r w:rsidRPr="003B6953">
        <w:rPr>
          <w:sz w:val="24"/>
          <w:szCs w:val="24"/>
          <w:lang w:val="el-GR"/>
        </w:rPr>
        <w:t xml:space="preserve">Αυτά τα αποτελέσματα θα συμβάλλουν άμεσα στη βελτίωση της υγείας του εδάφους, την απομάκρυνση της ρύπανσης και τη διατήρηση των φυσικών οικοσυστημάτων, με σημαντικές θετικές επιπτώσεις στην οικονομία, την κοινωνία και το περιβάλλον της περιοχής </w:t>
      </w:r>
      <w:r w:rsidRPr="003B6953">
        <w:rPr>
          <w:sz w:val="24"/>
          <w:szCs w:val="24"/>
        </w:rPr>
        <w:t>IPA</w:t>
      </w:r>
      <w:r w:rsidRPr="003B6953">
        <w:rPr>
          <w:sz w:val="24"/>
          <w:szCs w:val="24"/>
          <w:lang w:val="el-GR"/>
        </w:rPr>
        <w:t>-</w:t>
      </w:r>
      <w:r w:rsidRPr="003B6953">
        <w:rPr>
          <w:sz w:val="24"/>
          <w:szCs w:val="24"/>
        </w:rPr>
        <w:t>ADRION</w:t>
      </w:r>
      <w:r w:rsidRPr="003B6953">
        <w:rPr>
          <w:sz w:val="24"/>
          <w:szCs w:val="24"/>
          <w:lang w:val="el-GR"/>
        </w:rPr>
        <w:t>.</w:t>
      </w:r>
    </w:p>
    <w:p w14:paraId="6C09A562" w14:textId="401BEE26" w:rsidR="00993100" w:rsidRPr="00E74908" w:rsidRDefault="00993100" w:rsidP="00993100">
      <w:pPr>
        <w:pStyle w:val="3"/>
        <w:rPr>
          <w:rFonts w:cs="Calibri"/>
          <w:sz w:val="24"/>
          <w:szCs w:val="24"/>
        </w:rPr>
      </w:pPr>
      <w:r w:rsidRPr="00E74908">
        <w:rPr>
          <w:rStyle w:val="a6"/>
          <w:rFonts w:cs="Calibri"/>
          <w:b/>
          <w:bCs/>
          <w:sz w:val="24"/>
          <w:szCs w:val="24"/>
        </w:rPr>
        <w:t xml:space="preserve">4. </w:t>
      </w:r>
      <w:r w:rsidR="007F3267" w:rsidRPr="003B6953">
        <w:rPr>
          <w:rFonts w:cs="Calibri"/>
          <w:sz w:val="24"/>
          <w:szCs w:val="24"/>
        </w:rPr>
        <w:t>Διάρκεια και Διακυβέρνηση</w:t>
      </w:r>
    </w:p>
    <w:p w14:paraId="2EEF402B" w14:textId="77777777" w:rsidR="007F3267" w:rsidRPr="003B6953" w:rsidRDefault="007F3267" w:rsidP="007F3267">
      <w:pPr>
        <w:pStyle w:val="Web"/>
        <w:numPr>
          <w:ilvl w:val="0"/>
          <w:numId w:val="50"/>
        </w:numPr>
        <w:rPr>
          <w:rFonts w:asciiTheme="minorHAnsi" w:hAnsiTheme="minorHAnsi" w:cstheme="minorHAnsi"/>
          <w:lang w:val="el-GR"/>
        </w:rPr>
      </w:pPr>
      <w:r w:rsidRPr="003B6953">
        <w:rPr>
          <w:rStyle w:val="a6"/>
          <w:rFonts w:asciiTheme="minorHAnsi" w:hAnsiTheme="minorHAnsi" w:cstheme="minorHAnsi"/>
          <w:lang w:val="el-GR"/>
        </w:rPr>
        <w:t>Διάρκεια</w:t>
      </w:r>
      <w:r w:rsidRPr="003B6953">
        <w:rPr>
          <w:rFonts w:asciiTheme="minorHAnsi" w:hAnsiTheme="minorHAnsi" w:cstheme="minorHAnsi"/>
          <w:lang w:val="el-GR"/>
        </w:rPr>
        <w:t xml:space="preserve">: Το παρόν Μ.Σ. τίθεται σε ισχύ από την ημερομηνία υπογραφής και θα παραμείνει σε ισχύ μέχρι την ολοκλήρωση του Έργου </w:t>
      </w:r>
      <w:r w:rsidRPr="003B6953">
        <w:rPr>
          <w:rFonts w:asciiTheme="minorHAnsi" w:hAnsiTheme="minorHAnsi" w:cstheme="minorHAnsi"/>
        </w:rPr>
        <w:t>ECOBASE</w:t>
      </w:r>
      <w:r w:rsidRPr="003B6953">
        <w:rPr>
          <w:rFonts w:asciiTheme="minorHAnsi" w:hAnsiTheme="minorHAnsi" w:cstheme="minorHAnsi"/>
          <w:lang w:val="el-GR"/>
        </w:rPr>
        <w:t>, που αναμένεται να λήξει στις [</w:t>
      </w:r>
      <w:r w:rsidRPr="003B6953">
        <w:rPr>
          <w:rFonts w:asciiTheme="minorHAnsi" w:hAnsiTheme="minorHAnsi" w:cstheme="minorHAnsi"/>
          <w:highlight w:val="yellow"/>
          <w:lang w:val="el-GR"/>
        </w:rPr>
        <w:t>Εισαγωγή Ημερομηνίας</w:t>
      </w:r>
      <w:r w:rsidRPr="003B6953">
        <w:rPr>
          <w:rFonts w:asciiTheme="minorHAnsi" w:hAnsiTheme="minorHAnsi" w:cstheme="minorHAnsi"/>
          <w:lang w:val="el-GR"/>
        </w:rPr>
        <w:t xml:space="preserve">], εκτός εάν παραταθεί με κοινή συμφωνία. </w:t>
      </w:r>
    </w:p>
    <w:p w14:paraId="2FF6ED02" w14:textId="7C887713" w:rsidR="007F3267" w:rsidRPr="001C6305" w:rsidRDefault="007F3267" w:rsidP="00E70274">
      <w:pPr>
        <w:pStyle w:val="Web"/>
        <w:numPr>
          <w:ilvl w:val="0"/>
          <w:numId w:val="50"/>
        </w:numPr>
        <w:rPr>
          <w:rFonts w:ascii="Calibri" w:hAnsi="Calibri" w:cs="Calibri"/>
          <w:lang w:val="el-GR"/>
        </w:rPr>
      </w:pPr>
      <w:r w:rsidRPr="00B91DCE">
        <w:rPr>
          <w:rFonts w:asciiTheme="minorHAnsi" w:hAnsiTheme="minorHAnsi" w:cstheme="minorHAnsi"/>
          <w:b/>
          <w:bCs/>
          <w:lang w:val="el-GR"/>
        </w:rPr>
        <w:t>Επιτροπή Καθοδήγησης</w:t>
      </w:r>
      <w:r w:rsidRPr="00B91DCE">
        <w:rPr>
          <w:rFonts w:asciiTheme="minorHAnsi" w:hAnsiTheme="minorHAnsi" w:cstheme="minorHAnsi"/>
          <w:lang w:val="el-GR"/>
        </w:rPr>
        <w:t>: Μια επιτροπή καθοδήγησης θα επιβλέπει την πρόοδο του έργου. Η επιτροπή θα περιλαμβάνει εκπροσώπους όλων των εταίρων και βασικών ενδιαφερομένων και θα συνεδριάζει περιοδικά για να αξιολογεί την πρόοδο του έργου και να επιλύει τυχόν ζητήματα.</w:t>
      </w:r>
    </w:p>
    <w:p w14:paraId="1C54FDC4" w14:textId="6AEE588D" w:rsidR="00993100" w:rsidRPr="007F3267" w:rsidRDefault="00993100" w:rsidP="00993100">
      <w:pPr>
        <w:pStyle w:val="3"/>
        <w:rPr>
          <w:rFonts w:cs="Calibri"/>
          <w:sz w:val="24"/>
          <w:szCs w:val="24"/>
          <w:lang w:val="el-GR"/>
        </w:rPr>
      </w:pPr>
      <w:r w:rsidRPr="007F3267">
        <w:rPr>
          <w:rStyle w:val="a6"/>
          <w:rFonts w:cs="Calibri"/>
          <w:b/>
          <w:bCs/>
          <w:sz w:val="24"/>
          <w:szCs w:val="24"/>
          <w:lang w:val="el-GR"/>
        </w:rPr>
        <w:t xml:space="preserve">5. </w:t>
      </w:r>
      <w:r w:rsidR="007F3267" w:rsidRPr="003B6953">
        <w:rPr>
          <w:rFonts w:cs="Calibri"/>
          <w:sz w:val="24"/>
          <w:szCs w:val="24"/>
        </w:rPr>
        <w:t>Οικονομικές Παρατηρήσεις</w:t>
      </w:r>
    </w:p>
    <w:p w14:paraId="70774990" w14:textId="77777777" w:rsidR="007F3267" w:rsidRDefault="007F3267" w:rsidP="007F3267">
      <w:pPr>
        <w:pStyle w:val="Web"/>
        <w:rPr>
          <w:rFonts w:asciiTheme="minorHAnsi" w:hAnsiTheme="minorHAnsi" w:cstheme="minorHAnsi"/>
          <w:lang w:val="el-GR"/>
        </w:rPr>
      </w:pPr>
      <w:r w:rsidRPr="00B91DCE">
        <w:rPr>
          <w:rFonts w:asciiTheme="minorHAnsi" w:hAnsiTheme="minorHAnsi" w:cstheme="minorHAnsi"/>
          <w:lang w:val="el-GR"/>
        </w:rPr>
        <w:t xml:space="preserve">Εκτός εάν συμφωνηθεί διαφορετικά εγγράφως, κάθε μέρος είναι υπεύθυνο για τη χρηματοδότηση της συμμετοχής του στο έργο. Οι οικονομικοί πόροι του έργου, συμπεριλαμβανομένων των επιχορηγήσεων της ΕΕ και των συνεισφορών των ενδιαφερομένων, θα διαχειρίζονται σύμφωνα με τον προϋπολογισμό και τα οικονομικά σχέδια του έργου. </w:t>
      </w:r>
    </w:p>
    <w:p w14:paraId="6E505E34" w14:textId="77777777" w:rsidR="00420C94" w:rsidRDefault="00420C94" w:rsidP="007F3267">
      <w:pPr>
        <w:pStyle w:val="Web"/>
        <w:rPr>
          <w:rFonts w:asciiTheme="minorHAnsi" w:hAnsiTheme="minorHAnsi" w:cstheme="minorHAnsi"/>
          <w:lang w:val="el-GR"/>
        </w:rPr>
      </w:pPr>
    </w:p>
    <w:p w14:paraId="180A07E4" w14:textId="77777777" w:rsidR="00420C94" w:rsidRPr="007F3267" w:rsidRDefault="00420C94" w:rsidP="007F3267">
      <w:pPr>
        <w:pStyle w:val="Web"/>
        <w:rPr>
          <w:rFonts w:asciiTheme="minorHAnsi" w:hAnsiTheme="minorHAnsi" w:cstheme="minorHAnsi"/>
          <w:lang w:val="el-GR"/>
        </w:rPr>
      </w:pPr>
    </w:p>
    <w:p w14:paraId="48D72C75" w14:textId="01E57430" w:rsidR="00993100" w:rsidRPr="00E74908" w:rsidRDefault="00993100" w:rsidP="00993100">
      <w:pPr>
        <w:pStyle w:val="3"/>
        <w:rPr>
          <w:rFonts w:cs="Calibri"/>
          <w:sz w:val="24"/>
          <w:szCs w:val="24"/>
        </w:rPr>
      </w:pPr>
      <w:r w:rsidRPr="00E74908">
        <w:rPr>
          <w:rStyle w:val="a6"/>
          <w:rFonts w:cs="Calibri"/>
          <w:b/>
          <w:bCs/>
          <w:sz w:val="24"/>
          <w:szCs w:val="24"/>
        </w:rPr>
        <w:lastRenderedPageBreak/>
        <w:t xml:space="preserve">6. </w:t>
      </w:r>
      <w:r w:rsidR="007F3267" w:rsidRPr="003B6953">
        <w:rPr>
          <w:rFonts w:cs="Calibri"/>
          <w:sz w:val="24"/>
          <w:szCs w:val="24"/>
        </w:rPr>
        <w:t>Εμπιστευτικότητα και Πνευματική Ιδιοκτησία</w:t>
      </w:r>
    </w:p>
    <w:p w14:paraId="4E51092C" w14:textId="77777777" w:rsidR="007F3267" w:rsidRPr="007F3267" w:rsidRDefault="007F3267" w:rsidP="007F3267">
      <w:pPr>
        <w:pStyle w:val="Web"/>
        <w:numPr>
          <w:ilvl w:val="0"/>
          <w:numId w:val="50"/>
        </w:numPr>
        <w:rPr>
          <w:rFonts w:asciiTheme="minorHAnsi" w:hAnsiTheme="minorHAnsi" w:cstheme="minorHAnsi"/>
          <w:lang w:val="el-GR"/>
        </w:rPr>
      </w:pPr>
      <w:r w:rsidRPr="007F3267">
        <w:rPr>
          <w:rFonts w:asciiTheme="minorHAnsi" w:hAnsiTheme="minorHAnsi" w:cstheme="minorHAnsi"/>
          <w:lang w:val="el-GR"/>
        </w:rPr>
        <w:t>Κάθε μέρος συμφωνεί να διατηρήσει την εμπιστευτικότητα σχετικά με οποιαδήποτε ιδιόκτητα ή ευαίσθητα στοιχεία αποκαλυφθούν κατά τη διάρκεια του έργου.</w:t>
      </w:r>
      <w:r w:rsidRPr="007F3267">
        <w:rPr>
          <w:rFonts w:asciiTheme="minorHAnsi" w:hAnsiTheme="minorHAnsi" w:cstheme="minorHAnsi"/>
          <w:lang w:val="el-GR"/>
        </w:rPr>
        <w:br/>
      </w:r>
    </w:p>
    <w:p w14:paraId="4949B37B" w14:textId="2AE27FE4" w:rsidR="007F3267" w:rsidRPr="00B91DCE" w:rsidRDefault="007F3267" w:rsidP="007F3267">
      <w:pPr>
        <w:pStyle w:val="Web"/>
        <w:numPr>
          <w:ilvl w:val="0"/>
          <w:numId w:val="50"/>
        </w:numPr>
        <w:rPr>
          <w:rFonts w:asciiTheme="minorHAnsi" w:hAnsiTheme="minorHAnsi" w:cstheme="minorHAnsi"/>
          <w:lang w:val="el-GR"/>
        </w:rPr>
      </w:pPr>
      <w:r w:rsidRPr="00B91DCE">
        <w:rPr>
          <w:rFonts w:asciiTheme="minorHAnsi" w:hAnsiTheme="minorHAnsi" w:cstheme="minorHAnsi"/>
          <w:lang w:val="el-GR"/>
        </w:rPr>
        <w:t xml:space="preserve">Τα δικαιώματα πνευματικής ιδιοκτησίας που προκύπτουν από τις δραστηριότητες του έργου θα διέπονται από ειδικές συμφωνίες μεταξύ των εταίρων, σύμφωνα με την ισχύουσα νομοθεσία και κανονισμούς. </w:t>
      </w:r>
    </w:p>
    <w:p w14:paraId="4764E0AA" w14:textId="0FC7C83D" w:rsidR="00993100" w:rsidRPr="007F3267" w:rsidRDefault="00993100" w:rsidP="00993100">
      <w:pPr>
        <w:pStyle w:val="3"/>
        <w:rPr>
          <w:rFonts w:cs="Calibri"/>
          <w:sz w:val="24"/>
          <w:szCs w:val="24"/>
          <w:lang w:val="el-GR"/>
        </w:rPr>
      </w:pPr>
      <w:r w:rsidRPr="007F3267">
        <w:rPr>
          <w:rStyle w:val="a6"/>
          <w:rFonts w:cs="Calibri"/>
          <w:b/>
          <w:bCs/>
          <w:sz w:val="24"/>
          <w:szCs w:val="24"/>
          <w:lang w:val="el-GR"/>
        </w:rPr>
        <w:t xml:space="preserve">7. </w:t>
      </w:r>
      <w:r w:rsidR="007F3267" w:rsidRPr="003B6953">
        <w:rPr>
          <w:rFonts w:cs="Calibri"/>
          <w:sz w:val="24"/>
          <w:szCs w:val="24"/>
        </w:rPr>
        <w:t>Επίλυση Διαφορών</w:t>
      </w:r>
    </w:p>
    <w:p w14:paraId="040BABBC" w14:textId="5EA2D997" w:rsidR="00993100" w:rsidRPr="007F3267" w:rsidRDefault="007F3267" w:rsidP="00993100">
      <w:pPr>
        <w:pStyle w:val="Web"/>
        <w:rPr>
          <w:rFonts w:ascii="Calibri" w:hAnsi="Calibri" w:cs="Calibri"/>
          <w:lang w:val="el-GR"/>
        </w:rPr>
      </w:pPr>
      <w:r w:rsidRPr="00B91DCE">
        <w:rPr>
          <w:rFonts w:ascii="Calibri" w:hAnsi="Calibri" w:cs="Calibri"/>
          <w:lang w:val="el-GR"/>
        </w:rPr>
        <w:t>Εάν προκύψουν διαφορές ή διαφωνίες από τους όρους του παρόντος Μ.Σ., τα μέρη συμφωνούν να επιλύσουν τέτοια ζητήματα φιλικά μέσω διαλόγου και διαπραγμάτευσης. Εάν δεν επιτευχθεί λύση, τα μέρη μπορούν να αναζητήσουν διαμεσολάβηση ή διαιτησία, ανάλογα με την αμοιβαία συμφωνία.</w:t>
      </w:r>
    </w:p>
    <w:p w14:paraId="67E2167B" w14:textId="0CE2DD02" w:rsidR="00993100" w:rsidRPr="007F3267" w:rsidRDefault="00993100" w:rsidP="00993100">
      <w:pPr>
        <w:pStyle w:val="3"/>
        <w:rPr>
          <w:rFonts w:cs="Calibri"/>
          <w:sz w:val="24"/>
          <w:szCs w:val="24"/>
          <w:lang w:val="el-GR"/>
        </w:rPr>
      </w:pPr>
      <w:r w:rsidRPr="007F3267">
        <w:rPr>
          <w:rStyle w:val="a6"/>
          <w:rFonts w:cs="Calibri"/>
          <w:b/>
          <w:bCs/>
          <w:sz w:val="24"/>
          <w:szCs w:val="24"/>
          <w:lang w:val="el-GR"/>
        </w:rPr>
        <w:t xml:space="preserve">8. </w:t>
      </w:r>
      <w:r w:rsidR="007F3267" w:rsidRPr="003B6953">
        <w:rPr>
          <w:rFonts w:cs="Calibri"/>
          <w:sz w:val="24"/>
          <w:szCs w:val="24"/>
        </w:rPr>
        <w:t>Τροποποιήσεις</w:t>
      </w:r>
    </w:p>
    <w:p w14:paraId="6785604C" w14:textId="277C407E" w:rsidR="00993100" w:rsidRPr="00B91DCE" w:rsidRDefault="007F3267" w:rsidP="00993100">
      <w:pPr>
        <w:pStyle w:val="Web"/>
        <w:rPr>
          <w:rFonts w:ascii="Calibri" w:hAnsi="Calibri" w:cs="Calibri"/>
          <w:lang w:val="el-GR"/>
        </w:rPr>
      </w:pPr>
      <w:r w:rsidRPr="00B91DCE">
        <w:rPr>
          <w:rFonts w:ascii="Calibri" w:hAnsi="Calibri" w:cs="Calibri"/>
          <w:lang w:val="el-GR"/>
        </w:rPr>
        <w:t>Οποιεσδήποτε τροποποιήσεις ή αλλαγές στο παρόν Μ.Σ. πρέπει να γίνουν εγγράφως και να υπογραφούν από όλα τα μέρη</w:t>
      </w:r>
      <w:r w:rsidR="00993100" w:rsidRPr="00B91DCE">
        <w:rPr>
          <w:rFonts w:ascii="Calibri" w:hAnsi="Calibri" w:cs="Calibri"/>
          <w:lang w:val="el-GR"/>
        </w:rPr>
        <w:t>.</w:t>
      </w:r>
    </w:p>
    <w:p w14:paraId="6D222478" w14:textId="5DFCA0EC" w:rsidR="00993100" w:rsidRPr="00B91DCE" w:rsidRDefault="00993100" w:rsidP="00993100">
      <w:pPr>
        <w:pStyle w:val="3"/>
        <w:rPr>
          <w:rFonts w:cs="Calibri"/>
          <w:sz w:val="24"/>
          <w:szCs w:val="24"/>
          <w:lang w:val="el-GR"/>
        </w:rPr>
      </w:pPr>
      <w:r w:rsidRPr="00B91DCE">
        <w:rPr>
          <w:rStyle w:val="a6"/>
          <w:rFonts w:cs="Calibri"/>
          <w:b/>
          <w:bCs/>
          <w:sz w:val="24"/>
          <w:szCs w:val="24"/>
          <w:lang w:val="el-GR"/>
        </w:rPr>
        <w:t xml:space="preserve">9. </w:t>
      </w:r>
      <w:r w:rsidR="007F3267" w:rsidRPr="003B6953">
        <w:rPr>
          <w:rFonts w:cs="Calibri"/>
          <w:sz w:val="24"/>
          <w:szCs w:val="24"/>
        </w:rPr>
        <w:t>Υπογραφές</w:t>
      </w:r>
    </w:p>
    <w:p w14:paraId="51DE11F8" w14:textId="2B8822DD" w:rsidR="00993100" w:rsidRPr="007F3267" w:rsidRDefault="007F3267" w:rsidP="00993100">
      <w:pPr>
        <w:pStyle w:val="Web"/>
        <w:rPr>
          <w:rFonts w:ascii="Calibri" w:hAnsi="Calibri" w:cs="Calibri"/>
          <w:lang w:val="el-GR"/>
        </w:rPr>
      </w:pPr>
      <w:r w:rsidRPr="00B91DCE">
        <w:rPr>
          <w:rFonts w:ascii="Calibri" w:hAnsi="Calibri" w:cs="Calibri"/>
          <w:lang w:val="el-GR"/>
        </w:rPr>
        <w:t>Με την υπογραφή τους παρακάτω, οι υπογράφοντες συμφωνούν στους όρους και τις προϋποθέσεις που περιγράφονται στο παρόν Μνημόνιο Συνεργασίας</w:t>
      </w:r>
      <w:r w:rsidR="00993100" w:rsidRPr="007F3267">
        <w:rPr>
          <w:rFonts w:ascii="Calibri" w:hAnsi="Calibri" w:cs="Calibri"/>
          <w:lang w:val="el-GR"/>
        </w:rPr>
        <w:t>.</w:t>
      </w:r>
      <w:r w:rsidR="00993100" w:rsidRPr="007F3267">
        <w:rPr>
          <w:rFonts w:ascii="Calibri" w:hAnsi="Calibri" w:cs="Calibri"/>
          <w:lang w:val="el-GR"/>
        </w:rPr>
        <w:br w:type="page"/>
      </w:r>
    </w:p>
    <w:p w14:paraId="17993704" w14:textId="77777777" w:rsidR="007F3267" w:rsidRPr="007F3267" w:rsidRDefault="007F3267" w:rsidP="007F3267">
      <w:pPr>
        <w:pStyle w:val="Web"/>
        <w:rPr>
          <w:rFonts w:ascii="Calibri" w:hAnsi="Calibri" w:cs="Calibri"/>
          <w:sz w:val="22"/>
          <w:szCs w:val="22"/>
          <w:lang w:val="el-GR"/>
        </w:rPr>
      </w:pPr>
      <w:r w:rsidRPr="007F3267">
        <w:rPr>
          <w:rFonts w:ascii="Calibri" w:hAnsi="Calibri" w:cs="Calibri"/>
          <w:sz w:val="22"/>
          <w:szCs w:val="22"/>
          <w:lang w:val="el-GR"/>
        </w:rPr>
        <w:lastRenderedPageBreak/>
        <w:t>Πίσω σελίδα υπογεγραμμένη από Εταίρο/Ενδιαφερόμενο [αφήνεται κενή σκόπιμα]</w:t>
      </w:r>
    </w:p>
    <w:p w14:paraId="1057F4FA" w14:textId="7D5A6092" w:rsidR="00FD5EC2" w:rsidRPr="00B91DCE" w:rsidRDefault="00FD5EC2" w:rsidP="001C6305">
      <w:pPr>
        <w:pStyle w:val="Web"/>
        <w:jc w:val="left"/>
        <w:rPr>
          <w:rFonts w:asciiTheme="minorHAnsi" w:hAnsiTheme="minorHAnsi" w:cstheme="minorHAnsi"/>
          <w:lang w:val="el-GR"/>
        </w:rPr>
      </w:pPr>
      <w:r w:rsidRPr="00FD5EC2">
        <w:rPr>
          <w:rStyle w:val="a6"/>
          <w:rFonts w:asciiTheme="minorHAnsi" w:hAnsiTheme="minorHAnsi" w:cstheme="minorHAnsi"/>
          <w:lang w:val="el-GR"/>
        </w:rPr>
        <w:t>Για [Όνομα Εταίρου</w:t>
      </w:r>
      <w:r w:rsidR="001C6305" w:rsidRPr="001C6305">
        <w:rPr>
          <w:rStyle w:val="a6"/>
          <w:rFonts w:asciiTheme="minorHAnsi" w:hAnsiTheme="minorHAnsi" w:cstheme="minorHAnsi"/>
          <w:lang w:val="el-GR"/>
        </w:rPr>
        <w:t xml:space="preserve"> </w:t>
      </w:r>
      <w:r w:rsidRPr="00FD5EC2">
        <w:rPr>
          <w:rStyle w:val="a6"/>
          <w:rFonts w:asciiTheme="minorHAnsi" w:hAnsiTheme="minorHAnsi" w:cstheme="minorHAnsi"/>
          <w:lang w:val="el-GR"/>
        </w:rPr>
        <w:t>/</w:t>
      </w:r>
      <w:r w:rsidR="001C6305" w:rsidRPr="001C6305">
        <w:rPr>
          <w:rStyle w:val="a6"/>
          <w:rFonts w:asciiTheme="minorHAnsi" w:hAnsiTheme="minorHAnsi" w:cstheme="minorHAnsi"/>
          <w:lang w:val="el-GR"/>
        </w:rPr>
        <w:t xml:space="preserve"> </w:t>
      </w:r>
      <w:r w:rsidRPr="00FD5EC2">
        <w:rPr>
          <w:rStyle w:val="a6"/>
          <w:rFonts w:asciiTheme="minorHAnsi" w:hAnsiTheme="minorHAnsi" w:cstheme="minorHAnsi"/>
          <w:lang w:val="el-GR"/>
        </w:rPr>
        <w:t>Ενδιαφερόμενου</w:t>
      </w:r>
      <w:r w:rsidR="001C6305" w:rsidRPr="001C6305">
        <w:rPr>
          <w:rStyle w:val="a6"/>
          <w:rFonts w:asciiTheme="minorHAnsi" w:hAnsiTheme="minorHAnsi" w:cstheme="minorHAnsi"/>
          <w:lang w:val="el-GR"/>
        </w:rPr>
        <w:t xml:space="preserve"> Φορέα</w:t>
      </w:r>
      <w:r w:rsidRPr="00FD5EC2">
        <w:rPr>
          <w:rStyle w:val="a6"/>
          <w:rFonts w:asciiTheme="minorHAnsi" w:hAnsiTheme="minorHAnsi" w:cstheme="minorHAnsi"/>
          <w:lang w:val="el-GR"/>
        </w:rPr>
        <w:t xml:space="preserve"> 1, Χώρα]</w:t>
      </w:r>
      <w:r w:rsidRPr="00FD5EC2">
        <w:rPr>
          <w:rStyle w:val="a6"/>
          <w:rFonts w:asciiTheme="minorHAnsi" w:hAnsiTheme="minorHAnsi" w:cstheme="minorHAnsi"/>
          <w:lang w:val="el-GR"/>
        </w:rPr>
        <w:br/>
      </w:r>
      <w:r w:rsidRPr="00B91DCE">
        <w:rPr>
          <w:rFonts w:asciiTheme="minorHAnsi" w:hAnsiTheme="minorHAnsi" w:cstheme="minorHAnsi"/>
          <w:lang w:val="el-GR"/>
        </w:rPr>
        <w:t>Υπογραφή: ____________________________</w:t>
      </w:r>
      <w:r w:rsidRPr="00B91DCE">
        <w:rPr>
          <w:rFonts w:asciiTheme="minorHAnsi" w:hAnsiTheme="minorHAnsi" w:cstheme="minorHAnsi"/>
          <w:lang w:val="el-GR"/>
        </w:rPr>
        <w:br/>
        <w:t>Όνομα: ______________________________</w:t>
      </w:r>
      <w:r w:rsidRPr="00B91DCE">
        <w:rPr>
          <w:rFonts w:asciiTheme="minorHAnsi" w:hAnsiTheme="minorHAnsi" w:cstheme="minorHAnsi"/>
          <w:lang w:val="el-GR"/>
        </w:rPr>
        <w:br/>
        <w:t>Τίτλος: _______________________________</w:t>
      </w:r>
      <w:r w:rsidRPr="00B91DCE">
        <w:rPr>
          <w:rFonts w:asciiTheme="minorHAnsi" w:hAnsiTheme="minorHAnsi" w:cstheme="minorHAnsi"/>
          <w:lang w:val="el-GR"/>
        </w:rPr>
        <w:br/>
        <w:t xml:space="preserve">Ημερομηνία: _______________________________ </w:t>
      </w:r>
    </w:p>
    <w:p w14:paraId="5AD2873B" w14:textId="76EA03E2" w:rsidR="001C6305" w:rsidRPr="00B91DCE" w:rsidRDefault="001C6305" w:rsidP="001C6305">
      <w:pPr>
        <w:pStyle w:val="Web"/>
        <w:jc w:val="left"/>
        <w:rPr>
          <w:rFonts w:asciiTheme="minorHAnsi" w:hAnsiTheme="minorHAnsi" w:cstheme="minorHAnsi"/>
          <w:lang w:val="el-GR"/>
        </w:rPr>
      </w:pPr>
      <w:r w:rsidRPr="00FD5EC2">
        <w:rPr>
          <w:rStyle w:val="a6"/>
          <w:rFonts w:asciiTheme="minorHAnsi" w:hAnsiTheme="minorHAnsi" w:cstheme="minorHAnsi"/>
          <w:lang w:val="el-GR"/>
        </w:rPr>
        <w:t>Για [Όνομα Εταίρου</w:t>
      </w:r>
      <w:r w:rsidRPr="001C6305">
        <w:rPr>
          <w:rStyle w:val="a6"/>
          <w:rFonts w:asciiTheme="minorHAnsi" w:hAnsiTheme="minorHAnsi" w:cstheme="minorHAnsi"/>
          <w:lang w:val="el-GR"/>
        </w:rPr>
        <w:t xml:space="preserve"> </w:t>
      </w:r>
      <w:r w:rsidRPr="00FD5EC2">
        <w:rPr>
          <w:rStyle w:val="a6"/>
          <w:rFonts w:asciiTheme="minorHAnsi" w:hAnsiTheme="minorHAnsi" w:cstheme="minorHAnsi"/>
          <w:lang w:val="el-GR"/>
        </w:rPr>
        <w:t>/</w:t>
      </w:r>
      <w:r w:rsidRPr="001C6305">
        <w:rPr>
          <w:rStyle w:val="a6"/>
          <w:rFonts w:asciiTheme="minorHAnsi" w:hAnsiTheme="minorHAnsi" w:cstheme="minorHAnsi"/>
          <w:lang w:val="el-GR"/>
        </w:rPr>
        <w:t xml:space="preserve"> </w:t>
      </w:r>
      <w:r w:rsidRPr="00FD5EC2">
        <w:rPr>
          <w:rStyle w:val="a6"/>
          <w:rFonts w:asciiTheme="minorHAnsi" w:hAnsiTheme="minorHAnsi" w:cstheme="minorHAnsi"/>
          <w:lang w:val="el-GR"/>
        </w:rPr>
        <w:t>Ενδιαφερόμενου</w:t>
      </w:r>
      <w:r w:rsidRPr="001C6305">
        <w:rPr>
          <w:rStyle w:val="a6"/>
          <w:rFonts w:asciiTheme="minorHAnsi" w:hAnsiTheme="minorHAnsi" w:cstheme="minorHAnsi"/>
          <w:lang w:val="el-GR"/>
        </w:rPr>
        <w:t xml:space="preserve"> Φορέα</w:t>
      </w:r>
      <w:r w:rsidRPr="00FD5EC2">
        <w:rPr>
          <w:rStyle w:val="a6"/>
          <w:rFonts w:asciiTheme="minorHAnsi" w:hAnsiTheme="minorHAnsi" w:cstheme="minorHAnsi"/>
          <w:lang w:val="el-GR"/>
        </w:rPr>
        <w:t xml:space="preserve"> </w:t>
      </w:r>
      <w:r w:rsidRPr="001C6305">
        <w:rPr>
          <w:rStyle w:val="a6"/>
          <w:rFonts w:asciiTheme="minorHAnsi" w:hAnsiTheme="minorHAnsi" w:cstheme="minorHAnsi"/>
          <w:lang w:val="el-GR"/>
        </w:rPr>
        <w:t>2</w:t>
      </w:r>
      <w:r w:rsidRPr="00FD5EC2">
        <w:rPr>
          <w:rStyle w:val="a6"/>
          <w:rFonts w:asciiTheme="minorHAnsi" w:hAnsiTheme="minorHAnsi" w:cstheme="minorHAnsi"/>
          <w:lang w:val="el-GR"/>
        </w:rPr>
        <w:t>, Χώρα]</w:t>
      </w:r>
      <w:r w:rsidRPr="00FD5EC2">
        <w:rPr>
          <w:rStyle w:val="a6"/>
          <w:rFonts w:asciiTheme="minorHAnsi" w:hAnsiTheme="minorHAnsi" w:cstheme="minorHAnsi"/>
          <w:lang w:val="el-GR"/>
        </w:rPr>
        <w:br/>
      </w:r>
      <w:r w:rsidRPr="00B91DCE">
        <w:rPr>
          <w:rFonts w:asciiTheme="minorHAnsi" w:hAnsiTheme="minorHAnsi" w:cstheme="minorHAnsi"/>
          <w:lang w:val="el-GR"/>
        </w:rPr>
        <w:t>Υπογραφή: ____________________________</w:t>
      </w:r>
      <w:r w:rsidRPr="00B91DCE">
        <w:rPr>
          <w:rFonts w:asciiTheme="minorHAnsi" w:hAnsiTheme="minorHAnsi" w:cstheme="minorHAnsi"/>
          <w:lang w:val="el-GR"/>
        </w:rPr>
        <w:br/>
        <w:t>Όνομα: ______________________________</w:t>
      </w:r>
      <w:r w:rsidRPr="00B91DCE">
        <w:rPr>
          <w:rFonts w:asciiTheme="minorHAnsi" w:hAnsiTheme="minorHAnsi" w:cstheme="minorHAnsi"/>
          <w:lang w:val="el-GR"/>
        </w:rPr>
        <w:br/>
        <w:t>Τίτλος: _______________________________</w:t>
      </w:r>
      <w:r w:rsidRPr="00B91DCE">
        <w:rPr>
          <w:rFonts w:asciiTheme="minorHAnsi" w:hAnsiTheme="minorHAnsi" w:cstheme="minorHAnsi"/>
          <w:lang w:val="el-GR"/>
        </w:rPr>
        <w:br/>
        <w:t xml:space="preserve">Ημερομηνία: _______________________________ </w:t>
      </w:r>
    </w:p>
    <w:p w14:paraId="599AD5D2" w14:textId="08C684A5" w:rsidR="001C6305" w:rsidRPr="00B91DCE" w:rsidRDefault="001C6305" w:rsidP="001C6305">
      <w:pPr>
        <w:pStyle w:val="Web"/>
        <w:jc w:val="left"/>
        <w:rPr>
          <w:rFonts w:asciiTheme="minorHAnsi" w:hAnsiTheme="minorHAnsi" w:cstheme="minorHAnsi"/>
          <w:lang w:val="el-GR"/>
        </w:rPr>
      </w:pPr>
      <w:r w:rsidRPr="00FD5EC2">
        <w:rPr>
          <w:rStyle w:val="a6"/>
          <w:rFonts w:asciiTheme="minorHAnsi" w:hAnsiTheme="minorHAnsi" w:cstheme="minorHAnsi"/>
          <w:lang w:val="el-GR"/>
        </w:rPr>
        <w:t>Για [Όνομα Εταίρου</w:t>
      </w:r>
      <w:r w:rsidRPr="001C6305">
        <w:rPr>
          <w:rStyle w:val="a6"/>
          <w:rFonts w:asciiTheme="minorHAnsi" w:hAnsiTheme="minorHAnsi" w:cstheme="minorHAnsi"/>
          <w:lang w:val="el-GR"/>
        </w:rPr>
        <w:t xml:space="preserve"> </w:t>
      </w:r>
      <w:r w:rsidRPr="00FD5EC2">
        <w:rPr>
          <w:rStyle w:val="a6"/>
          <w:rFonts w:asciiTheme="minorHAnsi" w:hAnsiTheme="minorHAnsi" w:cstheme="minorHAnsi"/>
          <w:lang w:val="el-GR"/>
        </w:rPr>
        <w:t>/</w:t>
      </w:r>
      <w:r w:rsidRPr="001C6305">
        <w:rPr>
          <w:rStyle w:val="a6"/>
          <w:rFonts w:asciiTheme="minorHAnsi" w:hAnsiTheme="minorHAnsi" w:cstheme="minorHAnsi"/>
          <w:lang w:val="el-GR"/>
        </w:rPr>
        <w:t xml:space="preserve"> </w:t>
      </w:r>
      <w:r w:rsidRPr="00FD5EC2">
        <w:rPr>
          <w:rStyle w:val="a6"/>
          <w:rFonts w:asciiTheme="minorHAnsi" w:hAnsiTheme="minorHAnsi" w:cstheme="minorHAnsi"/>
          <w:lang w:val="el-GR"/>
        </w:rPr>
        <w:t>Ενδιαφερόμενου</w:t>
      </w:r>
      <w:r w:rsidRPr="001C6305">
        <w:rPr>
          <w:rStyle w:val="a6"/>
          <w:rFonts w:asciiTheme="minorHAnsi" w:hAnsiTheme="minorHAnsi" w:cstheme="minorHAnsi"/>
          <w:lang w:val="el-GR"/>
        </w:rPr>
        <w:t xml:space="preserve"> Φορέα</w:t>
      </w:r>
      <w:r w:rsidRPr="00FD5EC2">
        <w:rPr>
          <w:rStyle w:val="a6"/>
          <w:rFonts w:asciiTheme="minorHAnsi" w:hAnsiTheme="minorHAnsi" w:cstheme="minorHAnsi"/>
          <w:lang w:val="el-GR"/>
        </w:rPr>
        <w:t xml:space="preserve"> </w:t>
      </w:r>
      <w:r w:rsidRPr="001C6305">
        <w:rPr>
          <w:rStyle w:val="a6"/>
          <w:rFonts w:asciiTheme="minorHAnsi" w:hAnsiTheme="minorHAnsi" w:cstheme="minorHAnsi"/>
          <w:lang w:val="el-GR"/>
        </w:rPr>
        <w:t>3</w:t>
      </w:r>
      <w:r w:rsidRPr="00FD5EC2">
        <w:rPr>
          <w:rStyle w:val="a6"/>
          <w:rFonts w:asciiTheme="minorHAnsi" w:hAnsiTheme="minorHAnsi" w:cstheme="minorHAnsi"/>
          <w:lang w:val="el-GR"/>
        </w:rPr>
        <w:t>, Χώρα]</w:t>
      </w:r>
      <w:r w:rsidRPr="00FD5EC2">
        <w:rPr>
          <w:rStyle w:val="a6"/>
          <w:rFonts w:asciiTheme="minorHAnsi" w:hAnsiTheme="minorHAnsi" w:cstheme="minorHAnsi"/>
          <w:lang w:val="el-GR"/>
        </w:rPr>
        <w:br/>
      </w:r>
      <w:r w:rsidRPr="00B91DCE">
        <w:rPr>
          <w:rFonts w:asciiTheme="minorHAnsi" w:hAnsiTheme="minorHAnsi" w:cstheme="minorHAnsi"/>
          <w:lang w:val="el-GR"/>
        </w:rPr>
        <w:t>Υπογραφή: ____________________________</w:t>
      </w:r>
      <w:r w:rsidRPr="00B91DCE">
        <w:rPr>
          <w:rFonts w:asciiTheme="minorHAnsi" w:hAnsiTheme="minorHAnsi" w:cstheme="minorHAnsi"/>
          <w:lang w:val="el-GR"/>
        </w:rPr>
        <w:br/>
        <w:t>Όνομα: ______________________________</w:t>
      </w:r>
      <w:r w:rsidRPr="00B91DCE">
        <w:rPr>
          <w:rFonts w:asciiTheme="minorHAnsi" w:hAnsiTheme="minorHAnsi" w:cstheme="minorHAnsi"/>
          <w:lang w:val="el-GR"/>
        </w:rPr>
        <w:br/>
        <w:t>Τίτλος: _______________________________</w:t>
      </w:r>
      <w:r w:rsidRPr="00B91DCE">
        <w:rPr>
          <w:rFonts w:asciiTheme="minorHAnsi" w:hAnsiTheme="minorHAnsi" w:cstheme="minorHAnsi"/>
          <w:lang w:val="el-GR"/>
        </w:rPr>
        <w:br/>
        <w:t xml:space="preserve">Ημερομηνία: _______________________________ </w:t>
      </w:r>
    </w:p>
    <w:p w14:paraId="79DF101B" w14:textId="09623274" w:rsidR="00FD5EC2" w:rsidRPr="00B2260D" w:rsidRDefault="00B2260D" w:rsidP="00993100">
      <w:pPr>
        <w:pStyle w:val="Web"/>
        <w:rPr>
          <w:rFonts w:asciiTheme="minorHAnsi" w:hAnsiTheme="minorHAnsi" w:cstheme="minorHAnsi"/>
          <w:lang w:val="el-GR"/>
        </w:rPr>
      </w:pPr>
      <w:r w:rsidRPr="00B2260D">
        <w:rPr>
          <w:rFonts w:asciiTheme="minorHAnsi" w:hAnsiTheme="minorHAnsi" w:cstheme="minorHAnsi"/>
          <w:lang w:val="el-GR"/>
        </w:rPr>
        <w:t>κ.ο.κ.</w:t>
      </w:r>
    </w:p>
    <w:p w14:paraId="51A1A30E" w14:textId="77777777" w:rsidR="001C6305" w:rsidRPr="00B91DCE" w:rsidRDefault="001C6305" w:rsidP="001C6305">
      <w:pPr>
        <w:rPr>
          <w:rFonts w:cs="Calibri"/>
          <w:sz w:val="24"/>
          <w:szCs w:val="24"/>
          <w:lang w:val="el-GR"/>
        </w:rPr>
      </w:pPr>
      <w:r w:rsidRPr="00B91DCE">
        <w:rPr>
          <w:rFonts w:cs="Calibri"/>
          <w:sz w:val="24"/>
          <w:szCs w:val="24"/>
          <w:lang w:val="el-GR"/>
        </w:rPr>
        <w:t xml:space="preserve">Το παρόν Μνημόνιο Συνεργασίας (Μ.Σ.) καθιερώνει επίσημα τη δέσμευση όλων των μερών να συνεργαστούν προς τον κοινό στόχο της καταπολέμησης της υποβάθμισης του εδάφους, της προώθησης της βιώσιμης διαχείρισης της γης και της ενίσχυσης της συνολικής υγείας και βιωσιμότητας των οικοσυστημάτων της περιοχής </w:t>
      </w:r>
      <w:r w:rsidRPr="001C6305">
        <w:rPr>
          <w:rFonts w:cs="Calibri"/>
          <w:sz w:val="24"/>
          <w:szCs w:val="24"/>
        </w:rPr>
        <w:t>IPA</w:t>
      </w:r>
      <w:r w:rsidRPr="00B91DCE">
        <w:rPr>
          <w:rFonts w:cs="Calibri"/>
          <w:sz w:val="24"/>
          <w:szCs w:val="24"/>
          <w:lang w:val="el-GR"/>
        </w:rPr>
        <w:t>-</w:t>
      </w:r>
      <w:r w:rsidRPr="001C6305">
        <w:rPr>
          <w:rFonts w:cs="Calibri"/>
          <w:sz w:val="24"/>
          <w:szCs w:val="24"/>
        </w:rPr>
        <w:t>ADRION</w:t>
      </w:r>
      <w:r w:rsidRPr="00B91DCE">
        <w:rPr>
          <w:rFonts w:cs="Calibri"/>
          <w:sz w:val="24"/>
          <w:szCs w:val="24"/>
          <w:lang w:val="el-GR"/>
        </w:rPr>
        <w:t>.</w:t>
      </w:r>
    </w:p>
    <w:p w14:paraId="0AB22186" w14:textId="77777777" w:rsidR="00993100" w:rsidRPr="00B91DCE" w:rsidRDefault="00993100" w:rsidP="00993100">
      <w:pPr>
        <w:rPr>
          <w:rFonts w:cs="Calibri"/>
          <w:sz w:val="24"/>
          <w:szCs w:val="24"/>
          <w:lang w:val="el-GR"/>
        </w:rPr>
      </w:pPr>
    </w:p>
    <w:p w14:paraId="728456A5" w14:textId="77777777" w:rsidR="001A4179" w:rsidRPr="001C6305" w:rsidRDefault="001A4179" w:rsidP="00F85D81">
      <w:pPr>
        <w:rPr>
          <w:rFonts w:cs="Calibri"/>
          <w:lang w:val="el-GR"/>
        </w:rPr>
      </w:pPr>
      <w:r w:rsidRPr="001C6305">
        <w:rPr>
          <w:rFonts w:cs="Calibri"/>
          <w:lang w:val="el-GR"/>
        </w:rPr>
        <w:br w:type="page"/>
      </w:r>
    </w:p>
    <w:p w14:paraId="560FEB7D" w14:textId="77777777" w:rsidR="001C6305" w:rsidRPr="00B91DCE" w:rsidRDefault="001C6305" w:rsidP="001C6305">
      <w:pPr>
        <w:rPr>
          <w:rFonts w:cs="Calibri"/>
          <w:lang w:val="el-GR"/>
        </w:rPr>
      </w:pPr>
      <w:r w:rsidRPr="00B91DCE">
        <w:rPr>
          <w:rFonts w:cs="Calibri"/>
          <w:lang w:val="el-GR"/>
        </w:rPr>
        <w:lastRenderedPageBreak/>
        <w:t>Πίσω σελίδα, εσωτερικό μέρος [αφέθηκε κενό σκόπιμα]</w:t>
      </w:r>
    </w:p>
    <w:p w14:paraId="3A84BBB8" w14:textId="77777777" w:rsidR="00D33958" w:rsidRPr="00B91DCE" w:rsidRDefault="00D33958" w:rsidP="00F85D81">
      <w:pPr>
        <w:rPr>
          <w:rFonts w:cs="Calibri"/>
          <w:lang w:val="el-GR"/>
        </w:rPr>
      </w:pPr>
    </w:p>
    <w:p w14:paraId="112242CF" w14:textId="77777777" w:rsidR="00D33958" w:rsidRPr="001C6305" w:rsidRDefault="00D33958" w:rsidP="00F85D81">
      <w:pPr>
        <w:rPr>
          <w:rFonts w:cs="Calibri"/>
          <w:lang w:val="el-GR"/>
        </w:rPr>
      </w:pPr>
      <w:r w:rsidRPr="001C6305">
        <w:rPr>
          <w:rFonts w:cs="Calibri"/>
          <w:lang w:val="el-GR"/>
        </w:rPr>
        <w:br w:type="page"/>
      </w:r>
    </w:p>
    <w:p w14:paraId="0F08FF27" w14:textId="77777777" w:rsidR="006E575F" w:rsidRPr="001C6305" w:rsidRDefault="004148E2" w:rsidP="004148E2">
      <w:pPr>
        <w:spacing w:after="0" w:line="240" w:lineRule="auto"/>
        <w:ind w:right="3967"/>
        <w:rPr>
          <w:rStyle w:val="a6"/>
          <w:rFonts w:cs="Calibri"/>
          <w:b w:val="0"/>
          <w:bCs w:val="0"/>
          <w:lang w:val="el-GR"/>
        </w:rPr>
      </w:pPr>
      <w:r w:rsidRPr="001C6305">
        <w:rPr>
          <w:rStyle w:val="a6"/>
          <w:rFonts w:cs="Calibri"/>
          <w:b w:val="0"/>
          <w:bCs w:val="0"/>
          <w:lang w:val="el-GR"/>
        </w:rPr>
        <w:lastRenderedPageBreak/>
        <w:tab/>
      </w:r>
    </w:p>
    <w:tbl>
      <w:tblPr>
        <w:tblW w:w="0" w:type="auto"/>
        <w:tblLook w:val="04A0" w:firstRow="1" w:lastRow="0" w:firstColumn="1" w:lastColumn="0" w:noHBand="0" w:noVBand="1"/>
      </w:tblPr>
      <w:tblGrid>
        <w:gridCol w:w="4406"/>
        <w:gridCol w:w="4664"/>
      </w:tblGrid>
      <w:tr w:rsidR="006E575F" w:rsidRPr="00E74908" w14:paraId="27EC6797" w14:textId="77777777" w:rsidTr="004B60C5">
        <w:tc>
          <w:tcPr>
            <w:tcW w:w="4504" w:type="dxa"/>
          </w:tcPr>
          <w:p w14:paraId="67313888" w14:textId="77777777" w:rsidR="006E575F" w:rsidRPr="001C6305" w:rsidRDefault="006E575F" w:rsidP="004B60C5">
            <w:pPr>
              <w:jc w:val="left"/>
              <w:rPr>
                <w:rFonts w:cs="Calibri"/>
                <w:sz w:val="24"/>
                <w:szCs w:val="24"/>
                <w:lang w:val="el-GR"/>
              </w:rPr>
            </w:pPr>
            <w:r w:rsidRPr="00E74908">
              <w:rPr>
                <w:rFonts w:cs="Calibri"/>
                <w:noProof/>
              </w:rPr>
              <w:drawing>
                <wp:anchor distT="0" distB="0" distL="114300" distR="114300" simplePos="0" relativeHeight="251668480" behindDoc="0" locked="0" layoutInCell="1" allowOverlap="1" wp14:anchorId="6A46EBE3" wp14:editId="3DD44087">
                  <wp:simplePos x="0" y="0"/>
                  <wp:positionH relativeFrom="column">
                    <wp:posOffset>49439</wp:posOffset>
                  </wp:positionH>
                  <wp:positionV relativeFrom="paragraph">
                    <wp:posOffset>-284771</wp:posOffset>
                  </wp:positionV>
                  <wp:extent cx="2116182" cy="1101098"/>
                  <wp:effectExtent l="0" t="0" r="0" b="0"/>
                  <wp:wrapNone/>
                  <wp:docPr id="2100081897" name="Εικόνα 7"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799" name="Εικόνα 7" descr="Εικόνα που περιέχει κείμενο, στιγμιότυπο οθόνης, γραμματοσειρά&#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6182" cy="11010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2" w:type="dxa"/>
          </w:tcPr>
          <w:p w14:paraId="6652B08A" w14:textId="77777777" w:rsidR="006E575F" w:rsidRPr="00E74908" w:rsidRDefault="006E575F" w:rsidP="004B60C5">
            <w:pPr>
              <w:spacing w:after="0" w:line="240" w:lineRule="auto"/>
              <w:jc w:val="left"/>
              <w:rPr>
                <w:rFonts w:cs="Calibri"/>
                <w:b/>
                <w:i/>
                <w:iCs/>
                <w:sz w:val="28"/>
                <w:szCs w:val="28"/>
              </w:rPr>
            </w:pPr>
            <w:r w:rsidRPr="00E74908">
              <w:rPr>
                <w:rFonts w:cs="Calibri"/>
                <w:b/>
                <w:i/>
                <w:iCs/>
                <w:sz w:val="28"/>
                <w:szCs w:val="28"/>
              </w:rPr>
              <w:t xml:space="preserve">Priority Axis; Priority 2 - Supporting a greener and climate resilient Adriatic  Ionian region. </w:t>
            </w:r>
          </w:p>
          <w:p w14:paraId="0D4B96FF" w14:textId="77777777" w:rsidR="006E575F" w:rsidRPr="00E74908" w:rsidRDefault="006E575F" w:rsidP="004B60C5">
            <w:pPr>
              <w:jc w:val="left"/>
              <w:rPr>
                <w:rFonts w:cs="Calibri"/>
              </w:rPr>
            </w:pPr>
            <w:hyperlink r:id="rId50" w:history="1">
              <w:r w:rsidRPr="00E74908">
                <w:rPr>
                  <w:rStyle w:val="-"/>
                  <w:rFonts w:cs="Calibri"/>
                </w:rPr>
                <w:t>www.interreg-ipa-adrion.eu</w:t>
              </w:r>
            </w:hyperlink>
            <w:r w:rsidRPr="00E74908">
              <w:rPr>
                <w:rFonts w:cs="Calibri"/>
                <w:color w:val="003399"/>
              </w:rPr>
              <w:t xml:space="preserve"> </w:t>
            </w:r>
            <w:r w:rsidRPr="00E74908">
              <w:rPr>
                <w:rFonts w:cs="Calibri"/>
              </w:rPr>
              <w:t xml:space="preserve">  </w:t>
            </w:r>
          </w:p>
        </w:tc>
      </w:tr>
      <w:tr w:rsidR="006E575F" w:rsidRPr="00E74908" w14:paraId="159AAF61" w14:textId="77777777" w:rsidTr="004B60C5">
        <w:tc>
          <w:tcPr>
            <w:tcW w:w="4504" w:type="dxa"/>
          </w:tcPr>
          <w:p w14:paraId="334ED31D" w14:textId="77777777" w:rsidR="006E575F" w:rsidRPr="00E74908" w:rsidRDefault="006E575F" w:rsidP="004B60C5">
            <w:pPr>
              <w:spacing w:after="0" w:line="240" w:lineRule="auto"/>
              <w:jc w:val="left"/>
              <w:rPr>
                <w:rFonts w:cs="Calibri"/>
              </w:rPr>
            </w:pPr>
            <w:r w:rsidRPr="00E74908">
              <w:rPr>
                <w:rFonts w:cs="Calibri"/>
                <w:b/>
                <w:noProof/>
                <w:sz w:val="28"/>
                <w:szCs w:val="28"/>
                <w:lang w:val="el-GR" w:eastAsia="el-GR"/>
              </w:rPr>
              <w:drawing>
                <wp:inline distT="0" distB="0" distL="0" distR="0" wp14:anchorId="12BC4573" wp14:editId="5BC10E6A">
                  <wp:extent cx="1186222" cy="1144307"/>
                  <wp:effectExtent l="0" t="0" r="0" b="0"/>
                  <wp:docPr id="351624293" name="93 - Εικόνα" descr="Εικόνα που περιέχει ζωγραφιά, σχεδίαση,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32166" name="93 - Εικόνα" descr="Εικόνα που περιέχει ζωγραφιά, σχεδίαση, εικονογράφηση&#10;&#10;Περιγραφή που δημιουργήθηκε αυτόματα"/>
                          <pic:cNvPicPr>
                            <a:picLocks noChangeAspect="1" noChangeArrowheads="1"/>
                          </pic:cNvPicPr>
                        </pic:nvPicPr>
                        <pic:blipFill>
                          <a:blip r:embed="rId10"/>
                          <a:stretch>
                            <a:fillRect/>
                          </a:stretch>
                        </pic:blipFill>
                        <pic:spPr bwMode="auto">
                          <a:xfrm>
                            <a:off x="0" y="0"/>
                            <a:ext cx="1195346" cy="1153109"/>
                          </a:xfrm>
                          <a:prstGeom prst="rect">
                            <a:avLst/>
                          </a:prstGeom>
                          <a:noFill/>
                          <a:ln>
                            <a:noFill/>
                          </a:ln>
                        </pic:spPr>
                      </pic:pic>
                    </a:graphicData>
                  </a:graphic>
                </wp:inline>
              </w:drawing>
            </w:r>
            <w:r w:rsidRPr="00E74908">
              <w:rPr>
                <w:rFonts w:cs="Calibri"/>
                <w:noProof/>
                <w:lang w:val="el-GR" w:eastAsia="el-GR"/>
              </w:rPr>
              <w:drawing>
                <wp:inline distT="0" distB="0" distL="0" distR="0" wp14:anchorId="1852D6D8" wp14:editId="3D08EA3F">
                  <wp:extent cx="642256" cy="647918"/>
                  <wp:effectExtent l="0" t="0" r="5715" b="0"/>
                  <wp:docPr id="1267764392" name="Εικόνα 1" descr="Εικόνα που περιέχει μοτίβο, τετράγωνο, συμμετρία, pixel&#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8115" name="Εικόνα 1" descr="Εικόνα που περιέχει μοτίβο, τετράγωνο, συμμετρία, pixel&#10;&#10;Περιγραφή που δημιουργήθηκε αυτόματα"/>
                          <pic:cNvPicPr/>
                        </pic:nvPicPr>
                        <pic:blipFill>
                          <a:blip r:embed="rId11"/>
                          <a:stretch>
                            <a:fillRect/>
                          </a:stretch>
                        </pic:blipFill>
                        <pic:spPr>
                          <a:xfrm>
                            <a:off x="0" y="0"/>
                            <a:ext cx="650556" cy="656291"/>
                          </a:xfrm>
                          <a:prstGeom prst="rect">
                            <a:avLst/>
                          </a:prstGeom>
                        </pic:spPr>
                      </pic:pic>
                    </a:graphicData>
                  </a:graphic>
                </wp:inline>
              </w:drawing>
            </w:r>
          </w:p>
          <w:p w14:paraId="7205CF68" w14:textId="77777777" w:rsidR="006E575F" w:rsidRPr="00E74908" w:rsidRDefault="006E575F" w:rsidP="004B60C5">
            <w:pPr>
              <w:spacing w:after="0" w:line="240" w:lineRule="auto"/>
              <w:jc w:val="left"/>
              <w:rPr>
                <w:rFonts w:cs="Calibri"/>
              </w:rPr>
            </w:pPr>
            <w:hyperlink r:id="rId51" w:history="1">
              <w:r w:rsidRPr="00E74908">
                <w:rPr>
                  <w:rStyle w:val="-"/>
                  <w:rFonts w:cs="Calibri"/>
                </w:rPr>
                <w:t>www.ecobase-adrion.eu</w:t>
              </w:r>
            </w:hyperlink>
          </w:p>
        </w:tc>
        <w:tc>
          <w:tcPr>
            <w:tcW w:w="4782" w:type="dxa"/>
          </w:tcPr>
          <w:p w14:paraId="63F2BABF" w14:textId="77777777" w:rsidR="006E575F" w:rsidRPr="00E74908" w:rsidRDefault="006E575F" w:rsidP="004B60C5">
            <w:pPr>
              <w:spacing w:after="0" w:line="240" w:lineRule="auto"/>
              <w:jc w:val="left"/>
              <w:rPr>
                <w:rFonts w:cs="Calibri"/>
                <w:b/>
                <w:i/>
                <w:iCs/>
                <w:sz w:val="32"/>
                <w:szCs w:val="32"/>
                <w:lang w:val="en-GB"/>
              </w:rPr>
            </w:pPr>
            <w:r w:rsidRPr="00E74908">
              <w:rPr>
                <w:rFonts w:cs="Calibri"/>
                <w:b/>
                <w:i/>
                <w:iCs/>
                <w:sz w:val="32"/>
                <w:szCs w:val="32"/>
                <w:lang w:val="en-GB"/>
              </w:rPr>
              <w:t xml:space="preserve">Eco-Friendly Nature-based solutions to mitigate soil degradation - </w:t>
            </w:r>
            <w:r w:rsidRPr="00E74908">
              <w:rPr>
                <w:rFonts w:cs="Calibri"/>
                <w:b/>
                <w:i/>
                <w:iCs/>
                <w:sz w:val="32"/>
                <w:szCs w:val="32"/>
              </w:rPr>
              <w:t>ECOBASE</w:t>
            </w:r>
          </w:p>
          <w:p w14:paraId="71F315DD" w14:textId="77777777" w:rsidR="006E575F" w:rsidRPr="00E74908" w:rsidRDefault="006E575F" w:rsidP="004B60C5">
            <w:pPr>
              <w:spacing w:after="0" w:line="240" w:lineRule="auto"/>
              <w:jc w:val="left"/>
              <w:rPr>
                <w:rFonts w:cs="Calibri"/>
                <w:sz w:val="24"/>
                <w:szCs w:val="24"/>
              </w:rPr>
            </w:pPr>
          </w:p>
        </w:tc>
      </w:tr>
    </w:tbl>
    <w:p w14:paraId="5B062BD9" w14:textId="2E6FB895" w:rsidR="00F85D81" w:rsidRPr="00E74908" w:rsidRDefault="00F85D81" w:rsidP="004148E2">
      <w:pPr>
        <w:spacing w:after="0" w:line="240" w:lineRule="auto"/>
        <w:ind w:right="3967"/>
        <w:rPr>
          <w:rStyle w:val="a6"/>
          <w:rFonts w:cs="Calibri"/>
          <w:b w:val="0"/>
          <w:bCs w:val="0"/>
        </w:rPr>
      </w:pPr>
    </w:p>
    <w:p w14:paraId="16CD0FCE" w14:textId="77777777" w:rsidR="0040162C" w:rsidRPr="00E74908" w:rsidRDefault="00726C89" w:rsidP="00F85D81">
      <w:pPr>
        <w:jc w:val="right"/>
        <w:rPr>
          <w:rFonts w:cs="Calibri"/>
        </w:rPr>
      </w:pPr>
      <w:r w:rsidRPr="00E74908">
        <w:rPr>
          <w:rFonts w:cs="Calibri"/>
          <w:noProof/>
          <w:lang w:val="el-GR" w:eastAsia="el-GR"/>
        </w:rPr>
        <mc:AlternateContent>
          <mc:Choice Requires="wps">
            <w:drawing>
              <wp:anchor distT="0" distB="0" distL="114300" distR="114300" simplePos="0" relativeHeight="251659776" behindDoc="0" locked="0" layoutInCell="1" allowOverlap="1" wp14:anchorId="17C6A337" wp14:editId="5177DF38">
                <wp:simplePos x="0" y="0"/>
                <wp:positionH relativeFrom="column">
                  <wp:posOffset>2803525</wp:posOffset>
                </wp:positionH>
                <wp:positionV relativeFrom="paragraph">
                  <wp:posOffset>5427345</wp:posOffset>
                </wp:positionV>
                <wp:extent cx="3211830" cy="476885"/>
                <wp:effectExtent l="8255" t="12065" r="8890" b="6350"/>
                <wp:wrapNone/>
                <wp:docPr id="4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476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465F0" id="Rectangle 312" o:spid="_x0000_s1026" style="position:absolute;margin-left:220.75pt;margin-top:427.35pt;width:252.9pt;height:3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"/>
            </w:pict>
          </mc:Fallback>
        </mc:AlternateContent>
      </w:r>
    </w:p>
    <w:sectPr w:rsidR="0040162C" w:rsidRPr="00E74908" w:rsidSect="00C130E1">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90A70" w14:textId="77777777" w:rsidR="00B153D6" w:rsidRDefault="00B153D6" w:rsidP="00B96B2C">
      <w:pPr>
        <w:spacing w:after="0" w:line="240" w:lineRule="auto"/>
      </w:pPr>
      <w:r>
        <w:separator/>
      </w:r>
    </w:p>
  </w:endnote>
  <w:endnote w:type="continuationSeparator" w:id="0">
    <w:p w14:paraId="4C2B4EE3" w14:textId="77777777" w:rsidR="00B153D6" w:rsidRDefault="00B153D6" w:rsidP="00B9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C1EB4" w14:textId="77777777" w:rsidR="00A2618C" w:rsidRDefault="00A2618C">
    <w:pPr>
      <w:pStyle w:val="af0"/>
      <w:jc w:val="right"/>
    </w:pPr>
    <w:r>
      <w:fldChar w:fldCharType="begin"/>
    </w:r>
    <w:r>
      <w:instrText xml:space="preserve"> PAGE   \* MERGEFORMAT </w:instrText>
    </w:r>
    <w:r>
      <w:fldChar w:fldCharType="separate"/>
    </w:r>
    <w:r w:rsidR="00E73FB2">
      <w:rPr>
        <w:noProof/>
      </w:rPr>
      <w:t>12</w:t>
    </w:r>
    <w:r>
      <w:fldChar w:fldCharType="end"/>
    </w:r>
  </w:p>
  <w:p w14:paraId="1AD2DA20" w14:textId="77777777" w:rsidR="00A2618C" w:rsidRDefault="00A2618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730C4" w14:textId="77777777" w:rsidR="00B153D6" w:rsidRDefault="00B153D6" w:rsidP="00B96B2C">
      <w:pPr>
        <w:spacing w:after="0" w:line="240" w:lineRule="auto"/>
      </w:pPr>
      <w:r>
        <w:separator/>
      </w:r>
    </w:p>
  </w:footnote>
  <w:footnote w:type="continuationSeparator" w:id="0">
    <w:p w14:paraId="28B48EDA" w14:textId="77777777" w:rsidR="00B153D6" w:rsidRDefault="00B153D6" w:rsidP="00B96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06B1"/>
    <w:multiLevelType w:val="multilevel"/>
    <w:tmpl w:val="D99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C748D"/>
    <w:multiLevelType w:val="multilevel"/>
    <w:tmpl w:val="45D4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C33D0"/>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7B3541"/>
    <w:multiLevelType w:val="multilevel"/>
    <w:tmpl w:val="830C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B23F5"/>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4D22E8"/>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160050"/>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723943"/>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D26060"/>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1D65944"/>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366434A"/>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6856A98"/>
    <w:multiLevelType w:val="multilevel"/>
    <w:tmpl w:val="24E0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635CD"/>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F1D269A"/>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F51655B"/>
    <w:multiLevelType w:val="multilevel"/>
    <w:tmpl w:val="6096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E519B"/>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4C517C"/>
    <w:multiLevelType w:val="multilevel"/>
    <w:tmpl w:val="6D70EA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66E66EE"/>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D5C29C8"/>
    <w:multiLevelType w:val="multilevel"/>
    <w:tmpl w:val="22D0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01C23"/>
    <w:multiLevelType w:val="hybridMultilevel"/>
    <w:tmpl w:val="C4DA85DC"/>
    <w:lvl w:ilvl="0" w:tplc="0408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764DD8"/>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7357BBC"/>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9271591"/>
    <w:multiLevelType w:val="multilevel"/>
    <w:tmpl w:val="368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30B27"/>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C400AC6"/>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8C143B"/>
    <w:multiLevelType w:val="multilevel"/>
    <w:tmpl w:val="B9C8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E42995"/>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4853D0F"/>
    <w:multiLevelType w:val="multilevel"/>
    <w:tmpl w:val="364A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E1679"/>
    <w:multiLevelType w:val="multilevel"/>
    <w:tmpl w:val="A436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426776"/>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8C30699"/>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A7E508E"/>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B767EC6"/>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BDA77B2"/>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D124243"/>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D7238C2"/>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DA605B1"/>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E8D0EAB"/>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F616231"/>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FBD1BAB"/>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21810F8"/>
    <w:multiLevelType w:val="multilevel"/>
    <w:tmpl w:val="54EE7F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8AC5C4A"/>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A8374AC"/>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B183D58"/>
    <w:multiLevelType w:val="multilevel"/>
    <w:tmpl w:val="3050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BF3DBA"/>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6C471FF6"/>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FB421B6"/>
    <w:multiLevelType w:val="multilevel"/>
    <w:tmpl w:val="EF18F1CC"/>
    <w:lvl w:ilvl="0">
      <w:start w:val="1"/>
      <w:numFmt w:val="decimal"/>
      <w:lvlText w:val="%1"/>
      <w:lvlJc w:val="left"/>
      <w:pPr>
        <w:ind w:left="432" w:hanging="432"/>
      </w:pPr>
      <w:rPr>
        <w:rFonts w:cs="Times New Roman"/>
        <w:sz w:val="48"/>
        <w:szCs w:val="48"/>
      </w:rPr>
    </w:lvl>
    <w:lvl w:ilvl="1">
      <w:start w:val="1"/>
      <w:numFmt w:val="decimal"/>
      <w:lvlText w:val="%1.%2"/>
      <w:lvlJc w:val="left"/>
      <w:pPr>
        <w:ind w:left="576" w:hanging="576"/>
      </w:pPr>
      <w:rPr>
        <w:rFonts w:cs="Times New Roman"/>
        <w:i w:val="0"/>
        <w:sz w:val="32"/>
        <w:szCs w:val="32"/>
      </w:rPr>
    </w:lvl>
    <w:lvl w:ilvl="2">
      <w:start w:val="1"/>
      <w:numFmt w:val="decimal"/>
      <w:lvlText w:val="%1.%2.%3"/>
      <w:lvlJc w:val="left"/>
      <w:pPr>
        <w:ind w:left="720" w:hanging="720"/>
      </w:pPr>
      <w:rPr>
        <w:rFonts w:cs="Times New Roman"/>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47" w15:restartNumberingAfterBreak="0">
    <w:nsid w:val="70D9168B"/>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0ED14A1"/>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1936D7F"/>
    <w:multiLevelType w:val="multilevel"/>
    <w:tmpl w:val="C07CD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2C83B93"/>
    <w:multiLevelType w:val="multilevel"/>
    <w:tmpl w:val="76785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6892D4D"/>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778D3519"/>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C411B16"/>
    <w:multiLevelType w:val="multilevel"/>
    <w:tmpl w:val="B986D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F6A5C9C"/>
    <w:multiLevelType w:val="multilevel"/>
    <w:tmpl w:val="1190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8880702">
    <w:abstractNumId w:val="46"/>
  </w:num>
  <w:num w:numId="2" w16cid:durableId="882403685">
    <w:abstractNumId w:val="50"/>
  </w:num>
  <w:num w:numId="3" w16cid:durableId="1197229579">
    <w:abstractNumId w:val="40"/>
  </w:num>
  <w:num w:numId="4" w16cid:durableId="325788746">
    <w:abstractNumId w:val="19"/>
  </w:num>
  <w:num w:numId="5" w16cid:durableId="1195844513">
    <w:abstractNumId w:val="16"/>
  </w:num>
  <w:num w:numId="6" w16cid:durableId="1164928070">
    <w:abstractNumId w:val="53"/>
  </w:num>
  <w:num w:numId="7" w16cid:durableId="634674435">
    <w:abstractNumId w:val="49"/>
  </w:num>
  <w:num w:numId="8" w16cid:durableId="2073503231">
    <w:abstractNumId w:val="26"/>
  </w:num>
  <w:num w:numId="9" w16cid:durableId="16095106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6853896">
    <w:abstractNumId w:val="51"/>
  </w:num>
  <w:num w:numId="11" w16cid:durableId="479469699">
    <w:abstractNumId w:val="39"/>
  </w:num>
  <w:num w:numId="12" w16cid:durableId="1113935028">
    <w:abstractNumId w:val="41"/>
  </w:num>
  <w:num w:numId="13" w16cid:durableId="1313679594">
    <w:abstractNumId w:val="44"/>
  </w:num>
  <w:num w:numId="14" w16cid:durableId="1184589977">
    <w:abstractNumId w:val="34"/>
  </w:num>
  <w:num w:numId="15" w16cid:durableId="503709868">
    <w:abstractNumId w:val="4"/>
  </w:num>
  <w:num w:numId="16" w16cid:durableId="605498752">
    <w:abstractNumId w:val="48"/>
  </w:num>
  <w:num w:numId="17" w16cid:durableId="105583498">
    <w:abstractNumId w:val="47"/>
  </w:num>
  <w:num w:numId="18" w16cid:durableId="722869199">
    <w:abstractNumId w:val="52"/>
  </w:num>
  <w:num w:numId="19" w16cid:durableId="1807429429">
    <w:abstractNumId w:val="37"/>
  </w:num>
  <w:num w:numId="20" w16cid:durableId="637498362">
    <w:abstractNumId w:val="20"/>
  </w:num>
  <w:num w:numId="21" w16cid:durableId="81682716">
    <w:abstractNumId w:val="24"/>
  </w:num>
  <w:num w:numId="22" w16cid:durableId="505362987">
    <w:abstractNumId w:val="8"/>
  </w:num>
  <w:num w:numId="23" w16cid:durableId="1941405270">
    <w:abstractNumId w:val="2"/>
  </w:num>
  <w:num w:numId="24" w16cid:durableId="1835561308">
    <w:abstractNumId w:val="15"/>
  </w:num>
  <w:num w:numId="25" w16cid:durableId="851725368">
    <w:abstractNumId w:val="10"/>
  </w:num>
  <w:num w:numId="26" w16cid:durableId="1347631244">
    <w:abstractNumId w:val="45"/>
  </w:num>
  <w:num w:numId="27" w16cid:durableId="1043138604">
    <w:abstractNumId w:val="9"/>
  </w:num>
  <w:num w:numId="28" w16cid:durableId="1695500903">
    <w:abstractNumId w:val="5"/>
  </w:num>
  <w:num w:numId="29" w16cid:durableId="22945395">
    <w:abstractNumId w:val="23"/>
  </w:num>
  <w:num w:numId="30" w16cid:durableId="1517303809">
    <w:abstractNumId w:val="30"/>
  </w:num>
  <w:num w:numId="31" w16cid:durableId="797063199">
    <w:abstractNumId w:val="6"/>
  </w:num>
  <w:num w:numId="32" w16cid:durableId="835456252">
    <w:abstractNumId w:val="12"/>
  </w:num>
  <w:num w:numId="33" w16cid:durableId="1256593739">
    <w:abstractNumId w:val="32"/>
  </w:num>
  <w:num w:numId="34" w16cid:durableId="685713714">
    <w:abstractNumId w:val="21"/>
  </w:num>
  <w:num w:numId="35" w16cid:durableId="252201031">
    <w:abstractNumId w:val="17"/>
  </w:num>
  <w:num w:numId="36" w16cid:durableId="1897233243">
    <w:abstractNumId w:val="7"/>
  </w:num>
  <w:num w:numId="37" w16cid:durableId="607586078">
    <w:abstractNumId w:val="35"/>
  </w:num>
  <w:num w:numId="38" w16cid:durableId="2041204272">
    <w:abstractNumId w:val="29"/>
  </w:num>
  <w:num w:numId="39" w16cid:durableId="1151605257">
    <w:abstractNumId w:val="38"/>
  </w:num>
  <w:num w:numId="40" w16cid:durableId="654143790">
    <w:abstractNumId w:val="31"/>
  </w:num>
  <w:num w:numId="41" w16cid:durableId="491868433">
    <w:abstractNumId w:val="13"/>
  </w:num>
  <w:num w:numId="42" w16cid:durableId="2002538866">
    <w:abstractNumId w:val="33"/>
  </w:num>
  <w:num w:numId="43" w16cid:durableId="14620616">
    <w:abstractNumId w:val="36"/>
  </w:num>
  <w:num w:numId="44" w16cid:durableId="916012092">
    <w:abstractNumId w:val="42"/>
  </w:num>
  <w:num w:numId="45" w16cid:durableId="515584325">
    <w:abstractNumId w:val="27"/>
  </w:num>
  <w:num w:numId="46" w16cid:durableId="1967619801">
    <w:abstractNumId w:val="43"/>
  </w:num>
  <w:num w:numId="47" w16cid:durableId="1802262716">
    <w:abstractNumId w:val="11"/>
  </w:num>
  <w:num w:numId="48" w16cid:durableId="1744912604">
    <w:abstractNumId w:val="54"/>
  </w:num>
  <w:num w:numId="49" w16cid:durableId="1900051283">
    <w:abstractNumId w:val="1"/>
  </w:num>
  <w:num w:numId="50" w16cid:durableId="488979151">
    <w:abstractNumId w:val="0"/>
  </w:num>
  <w:num w:numId="51" w16cid:durableId="1765608404">
    <w:abstractNumId w:val="25"/>
  </w:num>
  <w:num w:numId="52" w16cid:durableId="1550216396">
    <w:abstractNumId w:val="18"/>
  </w:num>
  <w:num w:numId="53" w16cid:durableId="486171841">
    <w:abstractNumId w:val="28"/>
  </w:num>
  <w:num w:numId="54" w16cid:durableId="1271350392">
    <w:abstractNumId w:val="14"/>
  </w:num>
  <w:num w:numId="55" w16cid:durableId="225536330">
    <w:abstractNumId w:val="3"/>
  </w:num>
  <w:num w:numId="56" w16cid:durableId="860359312">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47C"/>
    <w:rsid w:val="00000355"/>
    <w:rsid w:val="0000068A"/>
    <w:rsid w:val="0000112C"/>
    <w:rsid w:val="000015DF"/>
    <w:rsid w:val="00002959"/>
    <w:rsid w:val="00002F31"/>
    <w:rsid w:val="00003D14"/>
    <w:rsid w:val="000040A5"/>
    <w:rsid w:val="00004C92"/>
    <w:rsid w:val="00010411"/>
    <w:rsid w:val="00011D24"/>
    <w:rsid w:val="00012900"/>
    <w:rsid w:val="00017C81"/>
    <w:rsid w:val="00021271"/>
    <w:rsid w:val="000228A4"/>
    <w:rsid w:val="0002321C"/>
    <w:rsid w:val="0002352F"/>
    <w:rsid w:val="0002407B"/>
    <w:rsid w:val="00026E3E"/>
    <w:rsid w:val="00027A1C"/>
    <w:rsid w:val="00030578"/>
    <w:rsid w:val="00031288"/>
    <w:rsid w:val="000313DD"/>
    <w:rsid w:val="00031EA7"/>
    <w:rsid w:val="00033634"/>
    <w:rsid w:val="00034D09"/>
    <w:rsid w:val="0003532D"/>
    <w:rsid w:val="00041784"/>
    <w:rsid w:val="00042D2A"/>
    <w:rsid w:val="00043872"/>
    <w:rsid w:val="000440ED"/>
    <w:rsid w:val="000451E6"/>
    <w:rsid w:val="00046998"/>
    <w:rsid w:val="00047548"/>
    <w:rsid w:val="00047F1E"/>
    <w:rsid w:val="00050BB6"/>
    <w:rsid w:val="000514D0"/>
    <w:rsid w:val="00054355"/>
    <w:rsid w:val="00054933"/>
    <w:rsid w:val="00055175"/>
    <w:rsid w:val="000552A3"/>
    <w:rsid w:val="0005605C"/>
    <w:rsid w:val="0005628E"/>
    <w:rsid w:val="00060784"/>
    <w:rsid w:val="0006148F"/>
    <w:rsid w:val="00061AFA"/>
    <w:rsid w:val="00061BAB"/>
    <w:rsid w:val="0006204D"/>
    <w:rsid w:val="0006215B"/>
    <w:rsid w:val="00062264"/>
    <w:rsid w:val="000629CC"/>
    <w:rsid w:val="00063BA7"/>
    <w:rsid w:val="00066522"/>
    <w:rsid w:val="00066C81"/>
    <w:rsid w:val="0007040F"/>
    <w:rsid w:val="0007224B"/>
    <w:rsid w:val="00074752"/>
    <w:rsid w:val="00076F18"/>
    <w:rsid w:val="00080248"/>
    <w:rsid w:val="00080B69"/>
    <w:rsid w:val="00080BDC"/>
    <w:rsid w:val="00081C5E"/>
    <w:rsid w:val="00082ECF"/>
    <w:rsid w:val="000838A9"/>
    <w:rsid w:val="00084978"/>
    <w:rsid w:val="00084BDE"/>
    <w:rsid w:val="00084E3B"/>
    <w:rsid w:val="00085D4C"/>
    <w:rsid w:val="00087671"/>
    <w:rsid w:val="00092751"/>
    <w:rsid w:val="00092BBD"/>
    <w:rsid w:val="00094AC3"/>
    <w:rsid w:val="000964D9"/>
    <w:rsid w:val="00097BFC"/>
    <w:rsid w:val="000A01EA"/>
    <w:rsid w:val="000A340F"/>
    <w:rsid w:val="000A3B1B"/>
    <w:rsid w:val="000A4A34"/>
    <w:rsid w:val="000A52EA"/>
    <w:rsid w:val="000A67BB"/>
    <w:rsid w:val="000A71E5"/>
    <w:rsid w:val="000A7488"/>
    <w:rsid w:val="000A7554"/>
    <w:rsid w:val="000B02DB"/>
    <w:rsid w:val="000B2F9F"/>
    <w:rsid w:val="000B37AE"/>
    <w:rsid w:val="000B4343"/>
    <w:rsid w:val="000B78A4"/>
    <w:rsid w:val="000C1712"/>
    <w:rsid w:val="000C3BC9"/>
    <w:rsid w:val="000C5EC0"/>
    <w:rsid w:val="000C6794"/>
    <w:rsid w:val="000C6857"/>
    <w:rsid w:val="000C77DF"/>
    <w:rsid w:val="000D0650"/>
    <w:rsid w:val="000D2A14"/>
    <w:rsid w:val="000D65C3"/>
    <w:rsid w:val="000D66CE"/>
    <w:rsid w:val="000E1DB4"/>
    <w:rsid w:val="000E2066"/>
    <w:rsid w:val="000E2394"/>
    <w:rsid w:val="000E2726"/>
    <w:rsid w:val="000E2901"/>
    <w:rsid w:val="000E3CDA"/>
    <w:rsid w:val="000E6C94"/>
    <w:rsid w:val="000F1914"/>
    <w:rsid w:val="000F240C"/>
    <w:rsid w:val="000F2EAE"/>
    <w:rsid w:val="000F38BE"/>
    <w:rsid w:val="000F3FD9"/>
    <w:rsid w:val="000F7B18"/>
    <w:rsid w:val="001008DA"/>
    <w:rsid w:val="00102B7B"/>
    <w:rsid w:val="00104904"/>
    <w:rsid w:val="0010696D"/>
    <w:rsid w:val="00107000"/>
    <w:rsid w:val="0010721B"/>
    <w:rsid w:val="001111F4"/>
    <w:rsid w:val="0011169C"/>
    <w:rsid w:val="0011182E"/>
    <w:rsid w:val="00113BD1"/>
    <w:rsid w:val="00114A26"/>
    <w:rsid w:val="00114EA6"/>
    <w:rsid w:val="00115097"/>
    <w:rsid w:val="001176C6"/>
    <w:rsid w:val="001177AF"/>
    <w:rsid w:val="00121519"/>
    <w:rsid w:val="00123CE4"/>
    <w:rsid w:val="00124551"/>
    <w:rsid w:val="00124708"/>
    <w:rsid w:val="00125A57"/>
    <w:rsid w:val="00126155"/>
    <w:rsid w:val="001279CB"/>
    <w:rsid w:val="00130A0B"/>
    <w:rsid w:val="00131EFA"/>
    <w:rsid w:val="00132359"/>
    <w:rsid w:val="001335CB"/>
    <w:rsid w:val="00134083"/>
    <w:rsid w:val="00134E30"/>
    <w:rsid w:val="00135052"/>
    <w:rsid w:val="00135054"/>
    <w:rsid w:val="001361D0"/>
    <w:rsid w:val="00140176"/>
    <w:rsid w:val="0014040E"/>
    <w:rsid w:val="0014071B"/>
    <w:rsid w:val="0014105E"/>
    <w:rsid w:val="0014108F"/>
    <w:rsid w:val="00141209"/>
    <w:rsid w:val="00141522"/>
    <w:rsid w:val="00144668"/>
    <w:rsid w:val="0014578F"/>
    <w:rsid w:val="001459D4"/>
    <w:rsid w:val="00145E0B"/>
    <w:rsid w:val="001469FE"/>
    <w:rsid w:val="00147D06"/>
    <w:rsid w:val="00147F7D"/>
    <w:rsid w:val="00150A73"/>
    <w:rsid w:val="001514CA"/>
    <w:rsid w:val="00152A23"/>
    <w:rsid w:val="00152ECE"/>
    <w:rsid w:val="0015402F"/>
    <w:rsid w:val="00161936"/>
    <w:rsid w:val="001631B9"/>
    <w:rsid w:val="001657C6"/>
    <w:rsid w:val="00165F54"/>
    <w:rsid w:val="00166C9D"/>
    <w:rsid w:val="00167ABC"/>
    <w:rsid w:val="00167EA8"/>
    <w:rsid w:val="0017308E"/>
    <w:rsid w:val="00174AEB"/>
    <w:rsid w:val="00176D9F"/>
    <w:rsid w:val="00180F27"/>
    <w:rsid w:val="00181D46"/>
    <w:rsid w:val="00182886"/>
    <w:rsid w:val="00185614"/>
    <w:rsid w:val="00185E19"/>
    <w:rsid w:val="00186410"/>
    <w:rsid w:val="0018775E"/>
    <w:rsid w:val="001919A2"/>
    <w:rsid w:val="00192C38"/>
    <w:rsid w:val="00193058"/>
    <w:rsid w:val="00193724"/>
    <w:rsid w:val="00193FB8"/>
    <w:rsid w:val="00195F86"/>
    <w:rsid w:val="001965F0"/>
    <w:rsid w:val="00196DE9"/>
    <w:rsid w:val="00197323"/>
    <w:rsid w:val="0019746E"/>
    <w:rsid w:val="001A150D"/>
    <w:rsid w:val="001A1BB5"/>
    <w:rsid w:val="001A4179"/>
    <w:rsid w:val="001A495E"/>
    <w:rsid w:val="001A4D7E"/>
    <w:rsid w:val="001A6A18"/>
    <w:rsid w:val="001A7151"/>
    <w:rsid w:val="001A7505"/>
    <w:rsid w:val="001B3721"/>
    <w:rsid w:val="001B4679"/>
    <w:rsid w:val="001B527F"/>
    <w:rsid w:val="001B5763"/>
    <w:rsid w:val="001B5BF3"/>
    <w:rsid w:val="001B5E68"/>
    <w:rsid w:val="001B6AE6"/>
    <w:rsid w:val="001B6D48"/>
    <w:rsid w:val="001B72B2"/>
    <w:rsid w:val="001B7DE1"/>
    <w:rsid w:val="001C0833"/>
    <w:rsid w:val="001C0A4F"/>
    <w:rsid w:val="001C2499"/>
    <w:rsid w:val="001C26DB"/>
    <w:rsid w:val="001C5371"/>
    <w:rsid w:val="001C6305"/>
    <w:rsid w:val="001C65A6"/>
    <w:rsid w:val="001C6892"/>
    <w:rsid w:val="001C68CF"/>
    <w:rsid w:val="001C6987"/>
    <w:rsid w:val="001D1722"/>
    <w:rsid w:val="001D1E9F"/>
    <w:rsid w:val="001D39B7"/>
    <w:rsid w:val="001D4489"/>
    <w:rsid w:val="001E11BA"/>
    <w:rsid w:val="001E1D55"/>
    <w:rsid w:val="001E3873"/>
    <w:rsid w:val="001E3D59"/>
    <w:rsid w:val="001E4001"/>
    <w:rsid w:val="001E43AB"/>
    <w:rsid w:val="001E52BC"/>
    <w:rsid w:val="001E6867"/>
    <w:rsid w:val="001E689E"/>
    <w:rsid w:val="001F02EB"/>
    <w:rsid w:val="001F1199"/>
    <w:rsid w:val="001F1409"/>
    <w:rsid w:val="001F1A21"/>
    <w:rsid w:val="001F1C35"/>
    <w:rsid w:val="001F278D"/>
    <w:rsid w:val="001F36A9"/>
    <w:rsid w:val="001F4378"/>
    <w:rsid w:val="001F45F5"/>
    <w:rsid w:val="001F46B0"/>
    <w:rsid w:val="001F5DF6"/>
    <w:rsid w:val="001F6DB9"/>
    <w:rsid w:val="001F6F9E"/>
    <w:rsid w:val="002003E2"/>
    <w:rsid w:val="0020093E"/>
    <w:rsid w:val="0020156F"/>
    <w:rsid w:val="00202E45"/>
    <w:rsid w:val="0020474F"/>
    <w:rsid w:val="00204A70"/>
    <w:rsid w:val="0020615F"/>
    <w:rsid w:val="00211234"/>
    <w:rsid w:val="00211385"/>
    <w:rsid w:val="00211AC4"/>
    <w:rsid w:val="00212E41"/>
    <w:rsid w:val="00215E13"/>
    <w:rsid w:val="00216560"/>
    <w:rsid w:val="002179F7"/>
    <w:rsid w:val="002235D6"/>
    <w:rsid w:val="002237C7"/>
    <w:rsid w:val="00226B8A"/>
    <w:rsid w:val="002300D9"/>
    <w:rsid w:val="002320FA"/>
    <w:rsid w:val="0023368A"/>
    <w:rsid w:val="002346AB"/>
    <w:rsid w:val="00235381"/>
    <w:rsid w:val="00236631"/>
    <w:rsid w:val="0023793D"/>
    <w:rsid w:val="00237992"/>
    <w:rsid w:val="00240FB8"/>
    <w:rsid w:val="00241A1F"/>
    <w:rsid w:val="00241C01"/>
    <w:rsid w:val="0024328A"/>
    <w:rsid w:val="002451E9"/>
    <w:rsid w:val="00251440"/>
    <w:rsid w:val="00251590"/>
    <w:rsid w:val="002515E6"/>
    <w:rsid w:val="00251769"/>
    <w:rsid w:val="00251B65"/>
    <w:rsid w:val="00251B93"/>
    <w:rsid w:val="002521E8"/>
    <w:rsid w:val="0025245C"/>
    <w:rsid w:val="0025316E"/>
    <w:rsid w:val="00253EE2"/>
    <w:rsid w:val="00254608"/>
    <w:rsid w:val="0025480A"/>
    <w:rsid w:val="00254AD5"/>
    <w:rsid w:val="00254B68"/>
    <w:rsid w:val="00256CF6"/>
    <w:rsid w:val="00257DCD"/>
    <w:rsid w:val="00260B12"/>
    <w:rsid w:val="00260B26"/>
    <w:rsid w:val="00261FBA"/>
    <w:rsid w:val="00262568"/>
    <w:rsid w:val="00262744"/>
    <w:rsid w:val="00264708"/>
    <w:rsid w:val="00265060"/>
    <w:rsid w:val="0026517C"/>
    <w:rsid w:val="00267166"/>
    <w:rsid w:val="00267BBF"/>
    <w:rsid w:val="00270747"/>
    <w:rsid w:val="00270964"/>
    <w:rsid w:val="002744A2"/>
    <w:rsid w:val="002774FD"/>
    <w:rsid w:val="00277D4A"/>
    <w:rsid w:val="0028037E"/>
    <w:rsid w:val="00281A02"/>
    <w:rsid w:val="00281AE6"/>
    <w:rsid w:val="002820D0"/>
    <w:rsid w:val="00282C71"/>
    <w:rsid w:val="00282EF8"/>
    <w:rsid w:val="00284305"/>
    <w:rsid w:val="00284D0A"/>
    <w:rsid w:val="00285109"/>
    <w:rsid w:val="00286095"/>
    <w:rsid w:val="002870F5"/>
    <w:rsid w:val="00291C87"/>
    <w:rsid w:val="002923CF"/>
    <w:rsid w:val="00292DE7"/>
    <w:rsid w:val="00292E28"/>
    <w:rsid w:val="00294976"/>
    <w:rsid w:val="00296169"/>
    <w:rsid w:val="002A04D5"/>
    <w:rsid w:val="002A19B0"/>
    <w:rsid w:val="002A2868"/>
    <w:rsid w:val="002A3521"/>
    <w:rsid w:val="002A48A3"/>
    <w:rsid w:val="002A512C"/>
    <w:rsid w:val="002A691B"/>
    <w:rsid w:val="002B18EE"/>
    <w:rsid w:val="002B30FD"/>
    <w:rsid w:val="002B365D"/>
    <w:rsid w:val="002B379D"/>
    <w:rsid w:val="002B5378"/>
    <w:rsid w:val="002B56DA"/>
    <w:rsid w:val="002B5FE2"/>
    <w:rsid w:val="002B692A"/>
    <w:rsid w:val="002B6B68"/>
    <w:rsid w:val="002B7181"/>
    <w:rsid w:val="002B77BE"/>
    <w:rsid w:val="002B7A5E"/>
    <w:rsid w:val="002C0FAE"/>
    <w:rsid w:val="002C256C"/>
    <w:rsid w:val="002C2A4E"/>
    <w:rsid w:val="002C2DDD"/>
    <w:rsid w:val="002C4389"/>
    <w:rsid w:val="002C51DF"/>
    <w:rsid w:val="002C56BE"/>
    <w:rsid w:val="002C5D2B"/>
    <w:rsid w:val="002C60C5"/>
    <w:rsid w:val="002C63F4"/>
    <w:rsid w:val="002C67AE"/>
    <w:rsid w:val="002C7C51"/>
    <w:rsid w:val="002D1965"/>
    <w:rsid w:val="002D25A5"/>
    <w:rsid w:val="002D3BC3"/>
    <w:rsid w:val="002D410B"/>
    <w:rsid w:val="002D5617"/>
    <w:rsid w:val="002D5F37"/>
    <w:rsid w:val="002D73BA"/>
    <w:rsid w:val="002D76CD"/>
    <w:rsid w:val="002E0228"/>
    <w:rsid w:val="002E0465"/>
    <w:rsid w:val="002E126A"/>
    <w:rsid w:val="002E1D80"/>
    <w:rsid w:val="002E2881"/>
    <w:rsid w:val="002E2B34"/>
    <w:rsid w:val="002E2CF0"/>
    <w:rsid w:val="002E3381"/>
    <w:rsid w:val="002E33C4"/>
    <w:rsid w:val="002E3F60"/>
    <w:rsid w:val="002E5C08"/>
    <w:rsid w:val="002E6748"/>
    <w:rsid w:val="002E7F9A"/>
    <w:rsid w:val="002F269A"/>
    <w:rsid w:val="002F2724"/>
    <w:rsid w:val="002F5484"/>
    <w:rsid w:val="002F6969"/>
    <w:rsid w:val="002F6FD9"/>
    <w:rsid w:val="0030080F"/>
    <w:rsid w:val="00301123"/>
    <w:rsid w:val="00302366"/>
    <w:rsid w:val="00306F3F"/>
    <w:rsid w:val="003123C1"/>
    <w:rsid w:val="003133C8"/>
    <w:rsid w:val="00314829"/>
    <w:rsid w:val="003152C2"/>
    <w:rsid w:val="00315480"/>
    <w:rsid w:val="003244A9"/>
    <w:rsid w:val="00324E98"/>
    <w:rsid w:val="00325940"/>
    <w:rsid w:val="00326A18"/>
    <w:rsid w:val="00326B4A"/>
    <w:rsid w:val="003318CF"/>
    <w:rsid w:val="00332D88"/>
    <w:rsid w:val="00333D15"/>
    <w:rsid w:val="00334E4C"/>
    <w:rsid w:val="00335E7E"/>
    <w:rsid w:val="0033750E"/>
    <w:rsid w:val="00340176"/>
    <w:rsid w:val="003402D5"/>
    <w:rsid w:val="0034040A"/>
    <w:rsid w:val="00340D37"/>
    <w:rsid w:val="00341BF9"/>
    <w:rsid w:val="00344B41"/>
    <w:rsid w:val="00345956"/>
    <w:rsid w:val="00345E82"/>
    <w:rsid w:val="003471FE"/>
    <w:rsid w:val="003479B5"/>
    <w:rsid w:val="003522B0"/>
    <w:rsid w:val="0035231A"/>
    <w:rsid w:val="00352C84"/>
    <w:rsid w:val="0035539E"/>
    <w:rsid w:val="00355925"/>
    <w:rsid w:val="00356614"/>
    <w:rsid w:val="00357762"/>
    <w:rsid w:val="00360AF8"/>
    <w:rsid w:val="003648AF"/>
    <w:rsid w:val="003711A9"/>
    <w:rsid w:val="003711DD"/>
    <w:rsid w:val="00372E20"/>
    <w:rsid w:val="00374CF3"/>
    <w:rsid w:val="00375188"/>
    <w:rsid w:val="00376F89"/>
    <w:rsid w:val="00380144"/>
    <w:rsid w:val="00380444"/>
    <w:rsid w:val="00380D80"/>
    <w:rsid w:val="00381152"/>
    <w:rsid w:val="00381E43"/>
    <w:rsid w:val="00381EBE"/>
    <w:rsid w:val="00382CD1"/>
    <w:rsid w:val="00384B13"/>
    <w:rsid w:val="003853BF"/>
    <w:rsid w:val="0038592A"/>
    <w:rsid w:val="003868AA"/>
    <w:rsid w:val="003903CB"/>
    <w:rsid w:val="00390DB9"/>
    <w:rsid w:val="00391947"/>
    <w:rsid w:val="003944E8"/>
    <w:rsid w:val="00396083"/>
    <w:rsid w:val="0039619E"/>
    <w:rsid w:val="003971CB"/>
    <w:rsid w:val="003A0897"/>
    <w:rsid w:val="003A0EA0"/>
    <w:rsid w:val="003A13A0"/>
    <w:rsid w:val="003A37D5"/>
    <w:rsid w:val="003A6081"/>
    <w:rsid w:val="003A62F3"/>
    <w:rsid w:val="003A6409"/>
    <w:rsid w:val="003A7B95"/>
    <w:rsid w:val="003B0E97"/>
    <w:rsid w:val="003B2F99"/>
    <w:rsid w:val="003B5802"/>
    <w:rsid w:val="003B5811"/>
    <w:rsid w:val="003B7A95"/>
    <w:rsid w:val="003C36AA"/>
    <w:rsid w:val="003C4503"/>
    <w:rsid w:val="003C477C"/>
    <w:rsid w:val="003C4CF3"/>
    <w:rsid w:val="003C5E1C"/>
    <w:rsid w:val="003C7185"/>
    <w:rsid w:val="003D2076"/>
    <w:rsid w:val="003D2891"/>
    <w:rsid w:val="003D32E1"/>
    <w:rsid w:val="003D4738"/>
    <w:rsid w:val="003D54C9"/>
    <w:rsid w:val="003D5D8E"/>
    <w:rsid w:val="003D772D"/>
    <w:rsid w:val="003E2BD0"/>
    <w:rsid w:val="003E3A8D"/>
    <w:rsid w:val="003E5AFE"/>
    <w:rsid w:val="003E674E"/>
    <w:rsid w:val="003E6967"/>
    <w:rsid w:val="003E6FE2"/>
    <w:rsid w:val="003E72A9"/>
    <w:rsid w:val="003F0CD8"/>
    <w:rsid w:val="003F0E0D"/>
    <w:rsid w:val="003F2546"/>
    <w:rsid w:val="003F3408"/>
    <w:rsid w:val="003F3B03"/>
    <w:rsid w:val="003F3C8A"/>
    <w:rsid w:val="003F4357"/>
    <w:rsid w:val="003F52E2"/>
    <w:rsid w:val="00400E1D"/>
    <w:rsid w:val="0040134C"/>
    <w:rsid w:val="0040162C"/>
    <w:rsid w:val="00401763"/>
    <w:rsid w:val="004020B2"/>
    <w:rsid w:val="0040218C"/>
    <w:rsid w:val="00402D08"/>
    <w:rsid w:val="00405958"/>
    <w:rsid w:val="00405A55"/>
    <w:rsid w:val="00405CA9"/>
    <w:rsid w:val="004077E0"/>
    <w:rsid w:val="0041250A"/>
    <w:rsid w:val="00414565"/>
    <w:rsid w:val="00414825"/>
    <w:rsid w:val="004148E2"/>
    <w:rsid w:val="00414F97"/>
    <w:rsid w:val="00416926"/>
    <w:rsid w:val="00417712"/>
    <w:rsid w:val="004207BC"/>
    <w:rsid w:val="00420C94"/>
    <w:rsid w:val="004217CA"/>
    <w:rsid w:val="0042259D"/>
    <w:rsid w:val="00423F14"/>
    <w:rsid w:val="0042511E"/>
    <w:rsid w:val="004257BB"/>
    <w:rsid w:val="00426DB5"/>
    <w:rsid w:val="00426E6B"/>
    <w:rsid w:val="00426F63"/>
    <w:rsid w:val="00427CF6"/>
    <w:rsid w:val="00430359"/>
    <w:rsid w:val="00431333"/>
    <w:rsid w:val="00431C7A"/>
    <w:rsid w:val="0043574D"/>
    <w:rsid w:val="00435DB8"/>
    <w:rsid w:val="00437671"/>
    <w:rsid w:val="00437AA7"/>
    <w:rsid w:val="00441A14"/>
    <w:rsid w:val="004428DE"/>
    <w:rsid w:val="00443184"/>
    <w:rsid w:val="00444F06"/>
    <w:rsid w:val="00445110"/>
    <w:rsid w:val="00445BC8"/>
    <w:rsid w:val="004502DC"/>
    <w:rsid w:val="004509B3"/>
    <w:rsid w:val="00450DBD"/>
    <w:rsid w:val="00450FF7"/>
    <w:rsid w:val="00454BFA"/>
    <w:rsid w:val="00462A62"/>
    <w:rsid w:val="00464355"/>
    <w:rsid w:val="00464434"/>
    <w:rsid w:val="004644D2"/>
    <w:rsid w:val="00464B2A"/>
    <w:rsid w:val="00464E7C"/>
    <w:rsid w:val="00464EBC"/>
    <w:rsid w:val="0046635C"/>
    <w:rsid w:val="004707E5"/>
    <w:rsid w:val="00470A21"/>
    <w:rsid w:val="00470A51"/>
    <w:rsid w:val="0047180B"/>
    <w:rsid w:val="00472EE1"/>
    <w:rsid w:val="00474956"/>
    <w:rsid w:val="004773B2"/>
    <w:rsid w:val="004774C9"/>
    <w:rsid w:val="004779C6"/>
    <w:rsid w:val="004801B8"/>
    <w:rsid w:val="0048057A"/>
    <w:rsid w:val="004814AE"/>
    <w:rsid w:val="00481D9F"/>
    <w:rsid w:val="00481EB5"/>
    <w:rsid w:val="0048414E"/>
    <w:rsid w:val="00490B22"/>
    <w:rsid w:val="00490FF4"/>
    <w:rsid w:val="0049110D"/>
    <w:rsid w:val="00491498"/>
    <w:rsid w:val="00493053"/>
    <w:rsid w:val="004943ED"/>
    <w:rsid w:val="00496D3A"/>
    <w:rsid w:val="004A05BF"/>
    <w:rsid w:val="004A2248"/>
    <w:rsid w:val="004A4B6B"/>
    <w:rsid w:val="004A63BC"/>
    <w:rsid w:val="004B0E62"/>
    <w:rsid w:val="004B147D"/>
    <w:rsid w:val="004B331C"/>
    <w:rsid w:val="004B4B33"/>
    <w:rsid w:val="004B52ED"/>
    <w:rsid w:val="004B5357"/>
    <w:rsid w:val="004C09B7"/>
    <w:rsid w:val="004C0FC0"/>
    <w:rsid w:val="004C1EBA"/>
    <w:rsid w:val="004C209E"/>
    <w:rsid w:val="004C2D41"/>
    <w:rsid w:val="004C349F"/>
    <w:rsid w:val="004C3B7D"/>
    <w:rsid w:val="004C4425"/>
    <w:rsid w:val="004C465B"/>
    <w:rsid w:val="004C75C5"/>
    <w:rsid w:val="004D14BF"/>
    <w:rsid w:val="004D26BF"/>
    <w:rsid w:val="004D296A"/>
    <w:rsid w:val="004D2F42"/>
    <w:rsid w:val="004D5656"/>
    <w:rsid w:val="004D7106"/>
    <w:rsid w:val="004E047B"/>
    <w:rsid w:val="004E0CF5"/>
    <w:rsid w:val="004E1570"/>
    <w:rsid w:val="004E184E"/>
    <w:rsid w:val="004E1BFC"/>
    <w:rsid w:val="004E1E9C"/>
    <w:rsid w:val="004E29DD"/>
    <w:rsid w:val="004E2F89"/>
    <w:rsid w:val="004E34A6"/>
    <w:rsid w:val="004E3910"/>
    <w:rsid w:val="004E4948"/>
    <w:rsid w:val="004E5619"/>
    <w:rsid w:val="004E56CF"/>
    <w:rsid w:val="004E5C32"/>
    <w:rsid w:val="004E7A0F"/>
    <w:rsid w:val="004E7EE5"/>
    <w:rsid w:val="004F0D1F"/>
    <w:rsid w:val="004F189A"/>
    <w:rsid w:val="004F3C0A"/>
    <w:rsid w:val="004F4808"/>
    <w:rsid w:val="004F4E7C"/>
    <w:rsid w:val="004F6B61"/>
    <w:rsid w:val="004F6E93"/>
    <w:rsid w:val="004F7BC9"/>
    <w:rsid w:val="00500936"/>
    <w:rsid w:val="005014F8"/>
    <w:rsid w:val="00502111"/>
    <w:rsid w:val="00503C57"/>
    <w:rsid w:val="00504068"/>
    <w:rsid w:val="005047E4"/>
    <w:rsid w:val="005058FC"/>
    <w:rsid w:val="00507310"/>
    <w:rsid w:val="005109D9"/>
    <w:rsid w:val="005125E2"/>
    <w:rsid w:val="005142A1"/>
    <w:rsid w:val="005149FB"/>
    <w:rsid w:val="00514D0C"/>
    <w:rsid w:val="00515B77"/>
    <w:rsid w:val="00515E87"/>
    <w:rsid w:val="00517B2B"/>
    <w:rsid w:val="00517D2B"/>
    <w:rsid w:val="00520A0A"/>
    <w:rsid w:val="005220A0"/>
    <w:rsid w:val="00522342"/>
    <w:rsid w:val="005231CA"/>
    <w:rsid w:val="0052325A"/>
    <w:rsid w:val="00523A11"/>
    <w:rsid w:val="0052552F"/>
    <w:rsid w:val="0052557A"/>
    <w:rsid w:val="00525598"/>
    <w:rsid w:val="0052653E"/>
    <w:rsid w:val="005273A0"/>
    <w:rsid w:val="0053486D"/>
    <w:rsid w:val="005349D8"/>
    <w:rsid w:val="00534D55"/>
    <w:rsid w:val="00543E78"/>
    <w:rsid w:val="00545234"/>
    <w:rsid w:val="00545BB6"/>
    <w:rsid w:val="00545C4B"/>
    <w:rsid w:val="0054661D"/>
    <w:rsid w:val="00546780"/>
    <w:rsid w:val="00554568"/>
    <w:rsid w:val="0055500D"/>
    <w:rsid w:val="00555919"/>
    <w:rsid w:val="00555BE3"/>
    <w:rsid w:val="00557313"/>
    <w:rsid w:val="0055779F"/>
    <w:rsid w:val="005606D9"/>
    <w:rsid w:val="00560BB3"/>
    <w:rsid w:val="00563241"/>
    <w:rsid w:val="00564F3C"/>
    <w:rsid w:val="005651C0"/>
    <w:rsid w:val="00565A77"/>
    <w:rsid w:val="00566443"/>
    <w:rsid w:val="00567046"/>
    <w:rsid w:val="00567BD8"/>
    <w:rsid w:val="00567D9B"/>
    <w:rsid w:val="00570D48"/>
    <w:rsid w:val="00571448"/>
    <w:rsid w:val="00571597"/>
    <w:rsid w:val="00572772"/>
    <w:rsid w:val="00572CED"/>
    <w:rsid w:val="00572F82"/>
    <w:rsid w:val="00573930"/>
    <w:rsid w:val="0057446E"/>
    <w:rsid w:val="00575969"/>
    <w:rsid w:val="0058046E"/>
    <w:rsid w:val="00582D88"/>
    <w:rsid w:val="00583390"/>
    <w:rsid w:val="00584CA5"/>
    <w:rsid w:val="00584EC9"/>
    <w:rsid w:val="00585BDB"/>
    <w:rsid w:val="005867F6"/>
    <w:rsid w:val="00590788"/>
    <w:rsid w:val="00592A05"/>
    <w:rsid w:val="00592C8F"/>
    <w:rsid w:val="005946E8"/>
    <w:rsid w:val="00594C66"/>
    <w:rsid w:val="00595318"/>
    <w:rsid w:val="00595474"/>
    <w:rsid w:val="0059750C"/>
    <w:rsid w:val="00597EDE"/>
    <w:rsid w:val="005A1CA5"/>
    <w:rsid w:val="005A7D08"/>
    <w:rsid w:val="005B0812"/>
    <w:rsid w:val="005B1993"/>
    <w:rsid w:val="005B2487"/>
    <w:rsid w:val="005B30B1"/>
    <w:rsid w:val="005B3674"/>
    <w:rsid w:val="005B3EF2"/>
    <w:rsid w:val="005B4291"/>
    <w:rsid w:val="005B48E6"/>
    <w:rsid w:val="005B541F"/>
    <w:rsid w:val="005B731E"/>
    <w:rsid w:val="005B7377"/>
    <w:rsid w:val="005C0628"/>
    <w:rsid w:val="005C3524"/>
    <w:rsid w:val="005C3C88"/>
    <w:rsid w:val="005C4BF7"/>
    <w:rsid w:val="005C4FC2"/>
    <w:rsid w:val="005C6926"/>
    <w:rsid w:val="005C701D"/>
    <w:rsid w:val="005C7AA2"/>
    <w:rsid w:val="005D0E7A"/>
    <w:rsid w:val="005D3634"/>
    <w:rsid w:val="005D3CEF"/>
    <w:rsid w:val="005D4164"/>
    <w:rsid w:val="005D4AAB"/>
    <w:rsid w:val="005D5211"/>
    <w:rsid w:val="005D52AB"/>
    <w:rsid w:val="005D5F5E"/>
    <w:rsid w:val="005E0301"/>
    <w:rsid w:val="005E15E0"/>
    <w:rsid w:val="005E2CD1"/>
    <w:rsid w:val="005E2EEA"/>
    <w:rsid w:val="005E3B68"/>
    <w:rsid w:val="005E3C79"/>
    <w:rsid w:val="005E417E"/>
    <w:rsid w:val="005E58B2"/>
    <w:rsid w:val="005E6198"/>
    <w:rsid w:val="005E720C"/>
    <w:rsid w:val="005E733B"/>
    <w:rsid w:val="005E74BA"/>
    <w:rsid w:val="005E7650"/>
    <w:rsid w:val="005F611E"/>
    <w:rsid w:val="005F6F4F"/>
    <w:rsid w:val="005F797B"/>
    <w:rsid w:val="00601326"/>
    <w:rsid w:val="00603AE0"/>
    <w:rsid w:val="0060441A"/>
    <w:rsid w:val="00604D8A"/>
    <w:rsid w:val="00605A84"/>
    <w:rsid w:val="0061058A"/>
    <w:rsid w:val="0061110B"/>
    <w:rsid w:val="006131D3"/>
    <w:rsid w:val="00615527"/>
    <w:rsid w:val="0062197B"/>
    <w:rsid w:val="00622B8D"/>
    <w:rsid w:val="00624303"/>
    <w:rsid w:val="00625867"/>
    <w:rsid w:val="006262A6"/>
    <w:rsid w:val="00631CAF"/>
    <w:rsid w:val="006342FF"/>
    <w:rsid w:val="00634B58"/>
    <w:rsid w:val="00642D7F"/>
    <w:rsid w:val="006469BF"/>
    <w:rsid w:val="006475C8"/>
    <w:rsid w:val="00647A39"/>
    <w:rsid w:val="00651758"/>
    <w:rsid w:val="006536EC"/>
    <w:rsid w:val="0065446D"/>
    <w:rsid w:val="00654D8F"/>
    <w:rsid w:val="006572E3"/>
    <w:rsid w:val="0066290C"/>
    <w:rsid w:val="0066380A"/>
    <w:rsid w:val="00663A90"/>
    <w:rsid w:val="00663EFF"/>
    <w:rsid w:val="00665FBA"/>
    <w:rsid w:val="00666288"/>
    <w:rsid w:val="00666F81"/>
    <w:rsid w:val="006706F1"/>
    <w:rsid w:val="006708C2"/>
    <w:rsid w:val="0067099F"/>
    <w:rsid w:val="006710BF"/>
    <w:rsid w:val="00671CAC"/>
    <w:rsid w:val="006731F2"/>
    <w:rsid w:val="00673779"/>
    <w:rsid w:val="0067454E"/>
    <w:rsid w:val="00674898"/>
    <w:rsid w:val="00675263"/>
    <w:rsid w:val="00675F43"/>
    <w:rsid w:val="00677659"/>
    <w:rsid w:val="006779E9"/>
    <w:rsid w:val="006812DF"/>
    <w:rsid w:val="0068184C"/>
    <w:rsid w:val="0068191E"/>
    <w:rsid w:val="00681A18"/>
    <w:rsid w:val="0068266A"/>
    <w:rsid w:val="00682DA6"/>
    <w:rsid w:val="00684AC7"/>
    <w:rsid w:val="00684E9E"/>
    <w:rsid w:val="0068688E"/>
    <w:rsid w:val="00687128"/>
    <w:rsid w:val="00690850"/>
    <w:rsid w:val="00690D4E"/>
    <w:rsid w:val="00690DCA"/>
    <w:rsid w:val="00690E13"/>
    <w:rsid w:val="00691749"/>
    <w:rsid w:val="006919CC"/>
    <w:rsid w:val="00692439"/>
    <w:rsid w:val="0069261B"/>
    <w:rsid w:val="00692EC1"/>
    <w:rsid w:val="0069580D"/>
    <w:rsid w:val="0069614F"/>
    <w:rsid w:val="00696E00"/>
    <w:rsid w:val="006977DA"/>
    <w:rsid w:val="006A0C26"/>
    <w:rsid w:val="006A18C4"/>
    <w:rsid w:val="006A29EB"/>
    <w:rsid w:val="006A3700"/>
    <w:rsid w:val="006A5A2B"/>
    <w:rsid w:val="006A7CE8"/>
    <w:rsid w:val="006B2A83"/>
    <w:rsid w:val="006B3E30"/>
    <w:rsid w:val="006B4971"/>
    <w:rsid w:val="006B5AF5"/>
    <w:rsid w:val="006B7D49"/>
    <w:rsid w:val="006C219A"/>
    <w:rsid w:val="006C21D4"/>
    <w:rsid w:val="006C2E84"/>
    <w:rsid w:val="006C44EC"/>
    <w:rsid w:val="006C496A"/>
    <w:rsid w:val="006C6430"/>
    <w:rsid w:val="006C6D8B"/>
    <w:rsid w:val="006C73F4"/>
    <w:rsid w:val="006D1C84"/>
    <w:rsid w:val="006D4256"/>
    <w:rsid w:val="006D42F7"/>
    <w:rsid w:val="006D4607"/>
    <w:rsid w:val="006D5191"/>
    <w:rsid w:val="006E1707"/>
    <w:rsid w:val="006E3223"/>
    <w:rsid w:val="006E575F"/>
    <w:rsid w:val="006E76B9"/>
    <w:rsid w:val="006E7DCE"/>
    <w:rsid w:val="006F1156"/>
    <w:rsid w:val="006F1864"/>
    <w:rsid w:val="006F22A7"/>
    <w:rsid w:val="006F23CA"/>
    <w:rsid w:val="006F26C7"/>
    <w:rsid w:val="006F3D74"/>
    <w:rsid w:val="006F4B8A"/>
    <w:rsid w:val="006F5826"/>
    <w:rsid w:val="006F719D"/>
    <w:rsid w:val="006F739C"/>
    <w:rsid w:val="00700071"/>
    <w:rsid w:val="007016AF"/>
    <w:rsid w:val="00702434"/>
    <w:rsid w:val="0070442D"/>
    <w:rsid w:val="00704896"/>
    <w:rsid w:val="00704ADD"/>
    <w:rsid w:val="00705D84"/>
    <w:rsid w:val="00711391"/>
    <w:rsid w:val="00711543"/>
    <w:rsid w:val="0071208F"/>
    <w:rsid w:val="007149CF"/>
    <w:rsid w:val="00715A18"/>
    <w:rsid w:val="00716524"/>
    <w:rsid w:val="00716640"/>
    <w:rsid w:val="007168BB"/>
    <w:rsid w:val="007211DF"/>
    <w:rsid w:val="00722402"/>
    <w:rsid w:val="007227D2"/>
    <w:rsid w:val="00723A29"/>
    <w:rsid w:val="00726C89"/>
    <w:rsid w:val="00727259"/>
    <w:rsid w:val="007277E1"/>
    <w:rsid w:val="007301EA"/>
    <w:rsid w:val="00730B70"/>
    <w:rsid w:val="00730BBB"/>
    <w:rsid w:val="00731270"/>
    <w:rsid w:val="007318D6"/>
    <w:rsid w:val="007337BA"/>
    <w:rsid w:val="007344A6"/>
    <w:rsid w:val="007352F7"/>
    <w:rsid w:val="007355E2"/>
    <w:rsid w:val="0073706B"/>
    <w:rsid w:val="007378D6"/>
    <w:rsid w:val="00740A4E"/>
    <w:rsid w:val="007419AE"/>
    <w:rsid w:val="0074259D"/>
    <w:rsid w:val="00742828"/>
    <w:rsid w:val="00742BF7"/>
    <w:rsid w:val="00743DD4"/>
    <w:rsid w:val="00744B03"/>
    <w:rsid w:val="00746032"/>
    <w:rsid w:val="00746451"/>
    <w:rsid w:val="00746AA2"/>
    <w:rsid w:val="00747AB9"/>
    <w:rsid w:val="0075055F"/>
    <w:rsid w:val="00750B25"/>
    <w:rsid w:val="0075160B"/>
    <w:rsid w:val="00751A10"/>
    <w:rsid w:val="00751DAD"/>
    <w:rsid w:val="00752305"/>
    <w:rsid w:val="00754FC7"/>
    <w:rsid w:val="007559A2"/>
    <w:rsid w:val="0075609A"/>
    <w:rsid w:val="007562F1"/>
    <w:rsid w:val="00757829"/>
    <w:rsid w:val="007603EC"/>
    <w:rsid w:val="00760E49"/>
    <w:rsid w:val="00763413"/>
    <w:rsid w:val="007700F3"/>
    <w:rsid w:val="007765D7"/>
    <w:rsid w:val="00777266"/>
    <w:rsid w:val="007806C9"/>
    <w:rsid w:val="00780F61"/>
    <w:rsid w:val="007817A6"/>
    <w:rsid w:val="007818E9"/>
    <w:rsid w:val="007840CD"/>
    <w:rsid w:val="00784ECE"/>
    <w:rsid w:val="007854FC"/>
    <w:rsid w:val="00786946"/>
    <w:rsid w:val="00786D9C"/>
    <w:rsid w:val="00792EB3"/>
    <w:rsid w:val="00793BE8"/>
    <w:rsid w:val="0079457F"/>
    <w:rsid w:val="007953C7"/>
    <w:rsid w:val="00795B57"/>
    <w:rsid w:val="00796119"/>
    <w:rsid w:val="0079621C"/>
    <w:rsid w:val="0079764B"/>
    <w:rsid w:val="00797CDA"/>
    <w:rsid w:val="007A2C05"/>
    <w:rsid w:val="007A2D36"/>
    <w:rsid w:val="007A4321"/>
    <w:rsid w:val="007A45C4"/>
    <w:rsid w:val="007A7874"/>
    <w:rsid w:val="007A7FCB"/>
    <w:rsid w:val="007B02A6"/>
    <w:rsid w:val="007B1B51"/>
    <w:rsid w:val="007B2FD1"/>
    <w:rsid w:val="007B3B9C"/>
    <w:rsid w:val="007B72B8"/>
    <w:rsid w:val="007B75C3"/>
    <w:rsid w:val="007B7673"/>
    <w:rsid w:val="007B790E"/>
    <w:rsid w:val="007C00E1"/>
    <w:rsid w:val="007C5224"/>
    <w:rsid w:val="007C7023"/>
    <w:rsid w:val="007C757F"/>
    <w:rsid w:val="007D0693"/>
    <w:rsid w:val="007D1F65"/>
    <w:rsid w:val="007D281D"/>
    <w:rsid w:val="007D31D9"/>
    <w:rsid w:val="007D33FA"/>
    <w:rsid w:val="007D4394"/>
    <w:rsid w:val="007D4E41"/>
    <w:rsid w:val="007D608C"/>
    <w:rsid w:val="007E1BD3"/>
    <w:rsid w:val="007E3814"/>
    <w:rsid w:val="007E3E12"/>
    <w:rsid w:val="007E4E59"/>
    <w:rsid w:val="007F00BE"/>
    <w:rsid w:val="007F1AB1"/>
    <w:rsid w:val="007F3267"/>
    <w:rsid w:val="007F4B05"/>
    <w:rsid w:val="007F4DEB"/>
    <w:rsid w:val="007F548A"/>
    <w:rsid w:val="007F5615"/>
    <w:rsid w:val="007F5C30"/>
    <w:rsid w:val="007F6168"/>
    <w:rsid w:val="007F623F"/>
    <w:rsid w:val="007F7197"/>
    <w:rsid w:val="00800B20"/>
    <w:rsid w:val="008044B1"/>
    <w:rsid w:val="008057D4"/>
    <w:rsid w:val="008106BC"/>
    <w:rsid w:val="00810D94"/>
    <w:rsid w:val="0081322C"/>
    <w:rsid w:val="00815103"/>
    <w:rsid w:val="008157E3"/>
    <w:rsid w:val="00816700"/>
    <w:rsid w:val="0081674E"/>
    <w:rsid w:val="00820773"/>
    <w:rsid w:val="008222E6"/>
    <w:rsid w:val="00824CF2"/>
    <w:rsid w:val="008256D6"/>
    <w:rsid w:val="0082607B"/>
    <w:rsid w:val="00831C7E"/>
    <w:rsid w:val="008333B7"/>
    <w:rsid w:val="00833502"/>
    <w:rsid w:val="00836D54"/>
    <w:rsid w:val="00840D61"/>
    <w:rsid w:val="00841F3C"/>
    <w:rsid w:val="0084320E"/>
    <w:rsid w:val="0084382B"/>
    <w:rsid w:val="00844A72"/>
    <w:rsid w:val="00845D9F"/>
    <w:rsid w:val="0085306C"/>
    <w:rsid w:val="008539DE"/>
    <w:rsid w:val="00854584"/>
    <w:rsid w:val="00854E7D"/>
    <w:rsid w:val="00855DFA"/>
    <w:rsid w:val="00856328"/>
    <w:rsid w:val="00857B1D"/>
    <w:rsid w:val="008613CF"/>
    <w:rsid w:val="00861FAB"/>
    <w:rsid w:val="00865F8E"/>
    <w:rsid w:val="0086680B"/>
    <w:rsid w:val="00867763"/>
    <w:rsid w:val="00867EA8"/>
    <w:rsid w:val="00870DBD"/>
    <w:rsid w:val="008717D1"/>
    <w:rsid w:val="00871A22"/>
    <w:rsid w:val="00871E3D"/>
    <w:rsid w:val="008728F6"/>
    <w:rsid w:val="00874329"/>
    <w:rsid w:val="00874942"/>
    <w:rsid w:val="008754B6"/>
    <w:rsid w:val="00877773"/>
    <w:rsid w:val="00880360"/>
    <w:rsid w:val="00881179"/>
    <w:rsid w:val="0088271C"/>
    <w:rsid w:val="008829F0"/>
    <w:rsid w:val="00884AE7"/>
    <w:rsid w:val="00887505"/>
    <w:rsid w:val="00887ADB"/>
    <w:rsid w:val="008915CD"/>
    <w:rsid w:val="008922D0"/>
    <w:rsid w:val="00893A19"/>
    <w:rsid w:val="008943A4"/>
    <w:rsid w:val="00894B9A"/>
    <w:rsid w:val="00894C82"/>
    <w:rsid w:val="00895DE7"/>
    <w:rsid w:val="00895E91"/>
    <w:rsid w:val="00896597"/>
    <w:rsid w:val="00897C67"/>
    <w:rsid w:val="008A014B"/>
    <w:rsid w:val="008A0C2A"/>
    <w:rsid w:val="008A1364"/>
    <w:rsid w:val="008A288D"/>
    <w:rsid w:val="008A2C9E"/>
    <w:rsid w:val="008A2E20"/>
    <w:rsid w:val="008A43E0"/>
    <w:rsid w:val="008A47F7"/>
    <w:rsid w:val="008A7FE6"/>
    <w:rsid w:val="008B003F"/>
    <w:rsid w:val="008B3A3A"/>
    <w:rsid w:val="008B4112"/>
    <w:rsid w:val="008B47BE"/>
    <w:rsid w:val="008B4FA3"/>
    <w:rsid w:val="008B5134"/>
    <w:rsid w:val="008B691D"/>
    <w:rsid w:val="008C34E7"/>
    <w:rsid w:val="008C39A6"/>
    <w:rsid w:val="008C5EB0"/>
    <w:rsid w:val="008D0AED"/>
    <w:rsid w:val="008D1FC7"/>
    <w:rsid w:val="008D2B04"/>
    <w:rsid w:val="008D2B64"/>
    <w:rsid w:val="008D389D"/>
    <w:rsid w:val="008D402B"/>
    <w:rsid w:val="008D4C7A"/>
    <w:rsid w:val="008D4CBA"/>
    <w:rsid w:val="008D604F"/>
    <w:rsid w:val="008D6673"/>
    <w:rsid w:val="008D71C1"/>
    <w:rsid w:val="008D7CAC"/>
    <w:rsid w:val="008E0CF1"/>
    <w:rsid w:val="008E263B"/>
    <w:rsid w:val="008E6D60"/>
    <w:rsid w:val="008E7264"/>
    <w:rsid w:val="008E7A55"/>
    <w:rsid w:val="008F195A"/>
    <w:rsid w:val="008F3C32"/>
    <w:rsid w:val="008F53C0"/>
    <w:rsid w:val="008F64A5"/>
    <w:rsid w:val="008F660E"/>
    <w:rsid w:val="008F6C3D"/>
    <w:rsid w:val="00903047"/>
    <w:rsid w:val="00906608"/>
    <w:rsid w:val="009067C1"/>
    <w:rsid w:val="00910F5A"/>
    <w:rsid w:val="009110FA"/>
    <w:rsid w:val="00911140"/>
    <w:rsid w:val="009149AB"/>
    <w:rsid w:val="009169B9"/>
    <w:rsid w:val="0092104A"/>
    <w:rsid w:val="00921A13"/>
    <w:rsid w:val="00922694"/>
    <w:rsid w:val="009267C9"/>
    <w:rsid w:val="00926D5C"/>
    <w:rsid w:val="00927913"/>
    <w:rsid w:val="00927F32"/>
    <w:rsid w:val="009308CA"/>
    <w:rsid w:val="009322E7"/>
    <w:rsid w:val="0093248D"/>
    <w:rsid w:val="00935A3E"/>
    <w:rsid w:val="009368BF"/>
    <w:rsid w:val="00937736"/>
    <w:rsid w:val="00940AED"/>
    <w:rsid w:val="00941B85"/>
    <w:rsid w:val="0094238A"/>
    <w:rsid w:val="00943997"/>
    <w:rsid w:val="0094444F"/>
    <w:rsid w:val="00945DBD"/>
    <w:rsid w:val="00946163"/>
    <w:rsid w:val="00946B92"/>
    <w:rsid w:val="00947C64"/>
    <w:rsid w:val="00951016"/>
    <w:rsid w:val="00951ED7"/>
    <w:rsid w:val="00953A00"/>
    <w:rsid w:val="0095618D"/>
    <w:rsid w:val="009567F8"/>
    <w:rsid w:val="00957210"/>
    <w:rsid w:val="0095770C"/>
    <w:rsid w:val="00957710"/>
    <w:rsid w:val="00960F5B"/>
    <w:rsid w:val="00961E87"/>
    <w:rsid w:val="0096365D"/>
    <w:rsid w:val="0096381E"/>
    <w:rsid w:val="00966309"/>
    <w:rsid w:val="00966962"/>
    <w:rsid w:val="00966F9F"/>
    <w:rsid w:val="00970889"/>
    <w:rsid w:val="00970FBC"/>
    <w:rsid w:val="0097147C"/>
    <w:rsid w:val="00974C22"/>
    <w:rsid w:val="0097553B"/>
    <w:rsid w:val="0097566D"/>
    <w:rsid w:val="00976DA6"/>
    <w:rsid w:val="00977031"/>
    <w:rsid w:val="00980EF6"/>
    <w:rsid w:val="00981455"/>
    <w:rsid w:val="009817A5"/>
    <w:rsid w:val="00983EE6"/>
    <w:rsid w:val="009856E3"/>
    <w:rsid w:val="00987F57"/>
    <w:rsid w:val="00991EF0"/>
    <w:rsid w:val="00992E62"/>
    <w:rsid w:val="00992EC6"/>
    <w:rsid w:val="00993100"/>
    <w:rsid w:val="009933DA"/>
    <w:rsid w:val="00994384"/>
    <w:rsid w:val="00996405"/>
    <w:rsid w:val="00996953"/>
    <w:rsid w:val="0099708D"/>
    <w:rsid w:val="009976D3"/>
    <w:rsid w:val="009A4E7D"/>
    <w:rsid w:val="009A6BB8"/>
    <w:rsid w:val="009A709E"/>
    <w:rsid w:val="009B0E8C"/>
    <w:rsid w:val="009B16C8"/>
    <w:rsid w:val="009B1DC3"/>
    <w:rsid w:val="009B495D"/>
    <w:rsid w:val="009B4D4B"/>
    <w:rsid w:val="009B4E38"/>
    <w:rsid w:val="009B64C6"/>
    <w:rsid w:val="009B6CA6"/>
    <w:rsid w:val="009C1D16"/>
    <w:rsid w:val="009C419C"/>
    <w:rsid w:val="009C673B"/>
    <w:rsid w:val="009C709C"/>
    <w:rsid w:val="009D01FD"/>
    <w:rsid w:val="009D1DC7"/>
    <w:rsid w:val="009D2D60"/>
    <w:rsid w:val="009D2E66"/>
    <w:rsid w:val="009D4296"/>
    <w:rsid w:val="009D4743"/>
    <w:rsid w:val="009D4950"/>
    <w:rsid w:val="009D5D1F"/>
    <w:rsid w:val="009D62CE"/>
    <w:rsid w:val="009D793C"/>
    <w:rsid w:val="009E02C3"/>
    <w:rsid w:val="009E03EE"/>
    <w:rsid w:val="009E1051"/>
    <w:rsid w:val="009E14BF"/>
    <w:rsid w:val="009E37E2"/>
    <w:rsid w:val="009E5057"/>
    <w:rsid w:val="009E5564"/>
    <w:rsid w:val="009E7695"/>
    <w:rsid w:val="009F0C2C"/>
    <w:rsid w:val="009F145D"/>
    <w:rsid w:val="009F1FE8"/>
    <w:rsid w:val="009F2D57"/>
    <w:rsid w:val="009F4030"/>
    <w:rsid w:val="009F4D3D"/>
    <w:rsid w:val="009F55E2"/>
    <w:rsid w:val="009F62D9"/>
    <w:rsid w:val="009F767F"/>
    <w:rsid w:val="009F7B1F"/>
    <w:rsid w:val="00A01A14"/>
    <w:rsid w:val="00A01BD9"/>
    <w:rsid w:val="00A03477"/>
    <w:rsid w:val="00A05781"/>
    <w:rsid w:val="00A07D22"/>
    <w:rsid w:val="00A1030D"/>
    <w:rsid w:val="00A10DF9"/>
    <w:rsid w:val="00A110FA"/>
    <w:rsid w:val="00A11456"/>
    <w:rsid w:val="00A1147A"/>
    <w:rsid w:val="00A119C7"/>
    <w:rsid w:val="00A11B37"/>
    <w:rsid w:val="00A12514"/>
    <w:rsid w:val="00A12E0B"/>
    <w:rsid w:val="00A14B9E"/>
    <w:rsid w:val="00A14FE4"/>
    <w:rsid w:val="00A1546B"/>
    <w:rsid w:val="00A1579F"/>
    <w:rsid w:val="00A15C73"/>
    <w:rsid w:val="00A15D78"/>
    <w:rsid w:val="00A15E7F"/>
    <w:rsid w:val="00A2005E"/>
    <w:rsid w:val="00A20DD7"/>
    <w:rsid w:val="00A22DA5"/>
    <w:rsid w:val="00A23F55"/>
    <w:rsid w:val="00A254D2"/>
    <w:rsid w:val="00A2618C"/>
    <w:rsid w:val="00A30374"/>
    <w:rsid w:val="00A30C5A"/>
    <w:rsid w:val="00A31888"/>
    <w:rsid w:val="00A31BAC"/>
    <w:rsid w:val="00A31C98"/>
    <w:rsid w:val="00A36935"/>
    <w:rsid w:val="00A37E1C"/>
    <w:rsid w:val="00A4015B"/>
    <w:rsid w:val="00A405ED"/>
    <w:rsid w:val="00A41AC3"/>
    <w:rsid w:val="00A42577"/>
    <w:rsid w:val="00A42E7E"/>
    <w:rsid w:val="00A42FCE"/>
    <w:rsid w:val="00A44BA8"/>
    <w:rsid w:val="00A45E0E"/>
    <w:rsid w:val="00A46412"/>
    <w:rsid w:val="00A4651A"/>
    <w:rsid w:val="00A47B0B"/>
    <w:rsid w:val="00A5054E"/>
    <w:rsid w:val="00A51084"/>
    <w:rsid w:val="00A51429"/>
    <w:rsid w:val="00A517F2"/>
    <w:rsid w:val="00A51E63"/>
    <w:rsid w:val="00A548AA"/>
    <w:rsid w:val="00A55672"/>
    <w:rsid w:val="00A55AA1"/>
    <w:rsid w:val="00A6013A"/>
    <w:rsid w:val="00A61258"/>
    <w:rsid w:val="00A637A1"/>
    <w:rsid w:val="00A63A3A"/>
    <w:rsid w:val="00A63FFA"/>
    <w:rsid w:val="00A66712"/>
    <w:rsid w:val="00A668DB"/>
    <w:rsid w:val="00A713AB"/>
    <w:rsid w:val="00A73046"/>
    <w:rsid w:val="00A740F7"/>
    <w:rsid w:val="00A76AA4"/>
    <w:rsid w:val="00A7753C"/>
    <w:rsid w:val="00A77FEE"/>
    <w:rsid w:val="00A811D8"/>
    <w:rsid w:val="00A81A16"/>
    <w:rsid w:val="00A81DBD"/>
    <w:rsid w:val="00A82318"/>
    <w:rsid w:val="00A827E6"/>
    <w:rsid w:val="00A82A30"/>
    <w:rsid w:val="00A8516E"/>
    <w:rsid w:val="00A86F6E"/>
    <w:rsid w:val="00A87240"/>
    <w:rsid w:val="00A90965"/>
    <w:rsid w:val="00A91BEA"/>
    <w:rsid w:val="00A931AE"/>
    <w:rsid w:val="00A94F08"/>
    <w:rsid w:val="00A95942"/>
    <w:rsid w:val="00A969C7"/>
    <w:rsid w:val="00A96C6B"/>
    <w:rsid w:val="00A97614"/>
    <w:rsid w:val="00A97B3D"/>
    <w:rsid w:val="00AA0549"/>
    <w:rsid w:val="00AA2A8E"/>
    <w:rsid w:val="00AA3917"/>
    <w:rsid w:val="00AA3F2E"/>
    <w:rsid w:val="00AA5838"/>
    <w:rsid w:val="00AA710F"/>
    <w:rsid w:val="00AA7611"/>
    <w:rsid w:val="00AA7D92"/>
    <w:rsid w:val="00AB0E01"/>
    <w:rsid w:val="00AB1F62"/>
    <w:rsid w:val="00AB2F7D"/>
    <w:rsid w:val="00AB45A3"/>
    <w:rsid w:val="00AB4C43"/>
    <w:rsid w:val="00AC05F3"/>
    <w:rsid w:val="00AC15B0"/>
    <w:rsid w:val="00AC2285"/>
    <w:rsid w:val="00AC2729"/>
    <w:rsid w:val="00AC3521"/>
    <w:rsid w:val="00AC3A8E"/>
    <w:rsid w:val="00AC41F1"/>
    <w:rsid w:val="00AC5C97"/>
    <w:rsid w:val="00AC75FB"/>
    <w:rsid w:val="00AD08EC"/>
    <w:rsid w:val="00AD0B2B"/>
    <w:rsid w:val="00AD2697"/>
    <w:rsid w:val="00AD319F"/>
    <w:rsid w:val="00AD3F87"/>
    <w:rsid w:val="00AD7553"/>
    <w:rsid w:val="00AE0359"/>
    <w:rsid w:val="00AE04A6"/>
    <w:rsid w:val="00AE0532"/>
    <w:rsid w:val="00AE0564"/>
    <w:rsid w:val="00AE0BBA"/>
    <w:rsid w:val="00AE3037"/>
    <w:rsid w:val="00AE5BE6"/>
    <w:rsid w:val="00AE796E"/>
    <w:rsid w:val="00AE7BA7"/>
    <w:rsid w:val="00AF036E"/>
    <w:rsid w:val="00AF2BC1"/>
    <w:rsid w:val="00AF4887"/>
    <w:rsid w:val="00AF521F"/>
    <w:rsid w:val="00AF60B4"/>
    <w:rsid w:val="00AF6E10"/>
    <w:rsid w:val="00AF7E45"/>
    <w:rsid w:val="00B027EC"/>
    <w:rsid w:val="00B04223"/>
    <w:rsid w:val="00B04BDF"/>
    <w:rsid w:val="00B06F48"/>
    <w:rsid w:val="00B0716F"/>
    <w:rsid w:val="00B107B5"/>
    <w:rsid w:val="00B116A2"/>
    <w:rsid w:val="00B13705"/>
    <w:rsid w:val="00B13731"/>
    <w:rsid w:val="00B13C71"/>
    <w:rsid w:val="00B14209"/>
    <w:rsid w:val="00B14AC6"/>
    <w:rsid w:val="00B153D6"/>
    <w:rsid w:val="00B15D99"/>
    <w:rsid w:val="00B17670"/>
    <w:rsid w:val="00B206BB"/>
    <w:rsid w:val="00B21A18"/>
    <w:rsid w:val="00B2260D"/>
    <w:rsid w:val="00B2430F"/>
    <w:rsid w:val="00B246EF"/>
    <w:rsid w:val="00B24F36"/>
    <w:rsid w:val="00B2515A"/>
    <w:rsid w:val="00B25BE1"/>
    <w:rsid w:val="00B3010E"/>
    <w:rsid w:val="00B30AC5"/>
    <w:rsid w:val="00B30C5A"/>
    <w:rsid w:val="00B33C67"/>
    <w:rsid w:val="00B33F4E"/>
    <w:rsid w:val="00B35057"/>
    <w:rsid w:val="00B354B4"/>
    <w:rsid w:val="00B3689A"/>
    <w:rsid w:val="00B36AAC"/>
    <w:rsid w:val="00B375A6"/>
    <w:rsid w:val="00B40CA6"/>
    <w:rsid w:val="00B449C5"/>
    <w:rsid w:val="00B466EB"/>
    <w:rsid w:val="00B46AE0"/>
    <w:rsid w:val="00B47FD1"/>
    <w:rsid w:val="00B518A0"/>
    <w:rsid w:val="00B52C88"/>
    <w:rsid w:val="00B53752"/>
    <w:rsid w:val="00B53E37"/>
    <w:rsid w:val="00B542C9"/>
    <w:rsid w:val="00B543E8"/>
    <w:rsid w:val="00B549C1"/>
    <w:rsid w:val="00B5532D"/>
    <w:rsid w:val="00B56AD3"/>
    <w:rsid w:val="00B60784"/>
    <w:rsid w:val="00B6208C"/>
    <w:rsid w:val="00B63C6C"/>
    <w:rsid w:val="00B659F7"/>
    <w:rsid w:val="00B66ED2"/>
    <w:rsid w:val="00B70652"/>
    <w:rsid w:val="00B72803"/>
    <w:rsid w:val="00B73AF4"/>
    <w:rsid w:val="00B74094"/>
    <w:rsid w:val="00B75712"/>
    <w:rsid w:val="00B758ED"/>
    <w:rsid w:val="00B75B9B"/>
    <w:rsid w:val="00B76DFD"/>
    <w:rsid w:val="00B7784D"/>
    <w:rsid w:val="00B77952"/>
    <w:rsid w:val="00B818D6"/>
    <w:rsid w:val="00B81A0B"/>
    <w:rsid w:val="00B86AE6"/>
    <w:rsid w:val="00B914E7"/>
    <w:rsid w:val="00B91DCE"/>
    <w:rsid w:val="00B91F11"/>
    <w:rsid w:val="00B940E5"/>
    <w:rsid w:val="00B94588"/>
    <w:rsid w:val="00B94967"/>
    <w:rsid w:val="00B95041"/>
    <w:rsid w:val="00B9546E"/>
    <w:rsid w:val="00B96B2C"/>
    <w:rsid w:val="00B96DB8"/>
    <w:rsid w:val="00B97E41"/>
    <w:rsid w:val="00B97FC3"/>
    <w:rsid w:val="00BA00B4"/>
    <w:rsid w:val="00BA01CB"/>
    <w:rsid w:val="00BA0466"/>
    <w:rsid w:val="00BA2477"/>
    <w:rsid w:val="00BA24A7"/>
    <w:rsid w:val="00BA2AEB"/>
    <w:rsid w:val="00BA3094"/>
    <w:rsid w:val="00BA4179"/>
    <w:rsid w:val="00BA4AA6"/>
    <w:rsid w:val="00BA4B78"/>
    <w:rsid w:val="00BA5517"/>
    <w:rsid w:val="00BA6E3A"/>
    <w:rsid w:val="00BB1438"/>
    <w:rsid w:val="00BB2995"/>
    <w:rsid w:val="00BB3D76"/>
    <w:rsid w:val="00BB4F2E"/>
    <w:rsid w:val="00BB55A2"/>
    <w:rsid w:val="00BB5735"/>
    <w:rsid w:val="00BB580A"/>
    <w:rsid w:val="00BB679F"/>
    <w:rsid w:val="00BB6F16"/>
    <w:rsid w:val="00BB7EDF"/>
    <w:rsid w:val="00BC063D"/>
    <w:rsid w:val="00BC0DB4"/>
    <w:rsid w:val="00BC1CC3"/>
    <w:rsid w:val="00BC2F37"/>
    <w:rsid w:val="00BC5994"/>
    <w:rsid w:val="00BD04CD"/>
    <w:rsid w:val="00BD117F"/>
    <w:rsid w:val="00BD1F50"/>
    <w:rsid w:val="00BD28AF"/>
    <w:rsid w:val="00BD3C2A"/>
    <w:rsid w:val="00BD459B"/>
    <w:rsid w:val="00BD4CEE"/>
    <w:rsid w:val="00BD5F86"/>
    <w:rsid w:val="00BD705F"/>
    <w:rsid w:val="00BE04A9"/>
    <w:rsid w:val="00BE1A40"/>
    <w:rsid w:val="00BE2D4E"/>
    <w:rsid w:val="00BE37B8"/>
    <w:rsid w:val="00BE48D0"/>
    <w:rsid w:val="00BE4D6F"/>
    <w:rsid w:val="00BE5051"/>
    <w:rsid w:val="00BE53C3"/>
    <w:rsid w:val="00BE5E72"/>
    <w:rsid w:val="00BE7205"/>
    <w:rsid w:val="00BE7DDF"/>
    <w:rsid w:val="00BF045C"/>
    <w:rsid w:val="00BF063D"/>
    <w:rsid w:val="00BF106B"/>
    <w:rsid w:val="00BF2B84"/>
    <w:rsid w:val="00BF3B1E"/>
    <w:rsid w:val="00BF6107"/>
    <w:rsid w:val="00BF6B59"/>
    <w:rsid w:val="00BF718A"/>
    <w:rsid w:val="00BF7E3F"/>
    <w:rsid w:val="00C0009A"/>
    <w:rsid w:val="00C008E1"/>
    <w:rsid w:val="00C010EB"/>
    <w:rsid w:val="00C01484"/>
    <w:rsid w:val="00C025E0"/>
    <w:rsid w:val="00C030B0"/>
    <w:rsid w:val="00C0311A"/>
    <w:rsid w:val="00C039F7"/>
    <w:rsid w:val="00C07355"/>
    <w:rsid w:val="00C1278E"/>
    <w:rsid w:val="00C130E1"/>
    <w:rsid w:val="00C20FA8"/>
    <w:rsid w:val="00C223E4"/>
    <w:rsid w:val="00C228ED"/>
    <w:rsid w:val="00C22B46"/>
    <w:rsid w:val="00C22E06"/>
    <w:rsid w:val="00C22FAF"/>
    <w:rsid w:val="00C242C8"/>
    <w:rsid w:val="00C2655D"/>
    <w:rsid w:val="00C31AB5"/>
    <w:rsid w:val="00C31AFB"/>
    <w:rsid w:val="00C31B04"/>
    <w:rsid w:val="00C3235C"/>
    <w:rsid w:val="00C32629"/>
    <w:rsid w:val="00C3303A"/>
    <w:rsid w:val="00C3448A"/>
    <w:rsid w:val="00C35900"/>
    <w:rsid w:val="00C37E08"/>
    <w:rsid w:val="00C4098D"/>
    <w:rsid w:val="00C41FC4"/>
    <w:rsid w:val="00C43048"/>
    <w:rsid w:val="00C43399"/>
    <w:rsid w:val="00C4480F"/>
    <w:rsid w:val="00C4683A"/>
    <w:rsid w:val="00C50A6C"/>
    <w:rsid w:val="00C50C66"/>
    <w:rsid w:val="00C510D1"/>
    <w:rsid w:val="00C526DA"/>
    <w:rsid w:val="00C55126"/>
    <w:rsid w:val="00C55D6F"/>
    <w:rsid w:val="00C5636B"/>
    <w:rsid w:val="00C578DB"/>
    <w:rsid w:val="00C60254"/>
    <w:rsid w:val="00C623F4"/>
    <w:rsid w:val="00C6309D"/>
    <w:rsid w:val="00C64F45"/>
    <w:rsid w:val="00C66A01"/>
    <w:rsid w:val="00C66E76"/>
    <w:rsid w:val="00C70B3C"/>
    <w:rsid w:val="00C71A0C"/>
    <w:rsid w:val="00C748BE"/>
    <w:rsid w:val="00C74D13"/>
    <w:rsid w:val="00C75327"/>
    <w:rsid w:val="00C77560"/>
    <w:rsid w:val="00C776C9"/>
    <w:rsid w:val="00C807E8"/>
    <w:rsid w:val="00C81ABF"/>
    <w:rsid w:val="00C81E14"/>
    <w:rsid w:val="00C822BA"/>
    <w:rsid w:val="00C83536"/>
    <w:rsid w:val="00C83EBB"/>
    <w:rsid w:val="00C84582"/>
    <w:rsid w:val="00C86517"/>
    <w:rsid w:val="00C86EFE"/>
    <w:rsid w:val="00C87CCB"/>
    <w:rsid w:val="00C87E2C"/>
    <w:rsid w:val="00C92572"/>
    <w:rsid w:val="00C92828"/>
    <w:rsid w:val="00C94125"/>
    <w:rsid w:val="00C94347"/>
    <w:rsid w:val="00C95331"/>
    <w:rsid w:val="00C9593B"/>
    <w:rsid w:val="00C95E3A"/>
    <w:rsid w:val="00C9630C"/>
    <w:rsid w:val="00C96E69"/>
    <w:rsid w:val="00C97BA3"/>
    <w:rsid w:val="00CA0BE9"/>
    <w:rsid w:val="00CA1003"/>
    <w:rsid w:val="00CA131F"/>
    <w:rsid w:val="00CA26A4"/>
    <w:rsid w:val="00CA26F5"/>
    <w:rsid w:val="00CA2D32"/>
    <w:rsid w:val="00CA31A8"/>
    <w:rsid w:val="00CA3561"/>
    <w:rsid w:val="00CA489A"/>
    <w:rsid w:val="00CA5F06"/>
    <w:rsid w:val="00CA6EDB"/>
    <w:rsid w:val="00CA749D"/>
    <w:rsid w:val="00CA7826"/>
    <w:rsid w:val="00CA7D17"/>
    <w:rsid w:val="00CB36FB"/>
    <w:rsid w:val="00CB3F8D"/>
    <w:rsid w:val="00CB413F"/>
    <w:rsid w:val="00CB5238"/>
    <w:rsid w:val="00CB6926"/>
    <w:rsid w:val="00CB69D7"/>
    <w:rsid w:val="00CB6BCC"/>
    <w:rsid w:val="00CB7204"/>
    <w:rsid w:val="00CB7363"/>
    <w:rsid w:val="00CB7483"/>
    <w:rsid w:val="00CC00DE"/>
    <w:rsid w:val="00CC0685"/>
    <w:rsid w:val="00CC0F4F"/>
    <w:rsid w:val="00CC15E6"/>
    <w:rsid w:val="00CC1699"/>
    <w:rsid w:val="00CC414D"/>
    <w:rsid w:val="00CC49FB"/>
    <w:rsid w:val="00CC5A70"/>
    <w:rsid w:val="00CC6665"/>
    <w:rsid w:val="00CC7355"/>
    <w:rsid w:val="00CC77A6"/>
    <w:rsid w:val="00CD0B01"/>
    <w:rsid w:val="00CD15FB"/>
    <w:rsid w:val="00CD168D"/>
    <w:rsid w:val="00CD1B4E"/>
    <w:rsid w:val="00CD2061"/>
    <w:rsid w:val="00CD22BB"/>
    <w:rsid w:val="00CD2395"/>
    <w:rsid w:val="00CD3377"/>
    <w:rsid w:val="00CD3A10"/>
    <w:rsid w:val="00CD4B4A"/>
    <w:rsid w:val="00CD5AED"/>
    <w:rsid w:val="00CD6BBF"/>
    <w:rsid w:val="00CD7F92"/>
    <w:rsid w:val="00CE0813"/>
    <w:rsid w:val="00CE16E9"/>
    <w:rsid w:val="00CE31BA"/>
    <w:rsid w:val="00CE3C48"/>
    <w:rsid w:val="00CE44FF"/>
    <w:rsid w:val="00CE4C25"/>
    <w:rsid w:val="00CE5015"/>
    <w:rsid w:val="00CE58B5"/>
    <w:rsid w:val="00CE5EE8"/>
    <w:rsid w:val="00CE6484"/>
    <w:rsid w:val="00CE7A81"/>
    <w:rsid w:val="00CF0309"/>
    <w:rsid w:val="00CF063D"/>
    <w:rsid w:val="00CF0F9F"/>
    <w:rsid w:val="00CF15F9"/>
    <w:rsid w:val="00CF1F17"/>
    <w:rsid w:val="00CF1F27"/>
    <w:rsid w:val="00CF3569"/>
    <w:rsid w:val="00CF60EB"/>
    <w:rsid w:val="00CF6565"/>
    <w:rsid w:val="00D0000F"/>
    <w:rsid w:val="00D00893"/>
    <w:rsid w:val="00D02D6A"/>
    <w:rsid w:val="00D04F5E"/>
    <w:rsid w:val="00D062AD"/>
    <w:rsid w:val="00D06ECB"/>
    <w:rsid w:val="00D07108"/>
    <w:rsid w:val="00D073D9"/>
    <w:rsid w:val="00D1076C"/>
    <w:rsid w:val="00D12923"/>
    <w:rsid w:val="00D12E43"/>
    <w:rsid w:val="00D1528B"/>
    <w:rsid w:val="00D163AB"/>
    <w:rsid w:val="00D20475"/>
    <w:rsid w:val="00D23531"/>
    <w:rsid w:val="00D23904"/>
    <w:rsid w:val="00D24425"/>
    <w:rsid w:val="00D24CAC"/>
    <w:rsid w:val="00D24F6E"/>
    <w:rsid w:val="00D300A8"/>
    <w:rsid w:val="00D33958"/>
    <w:rsid w:val="00D34B57"/>
    <w:rsid w:val="00D351CD"/>
    <w:rsid w:val="00D351EE"/>
    <w:rsid w:val="00D355AE"/>
    <w:rsid w:val="00D35BEE"/>
    <w:rsid w:val="00D371A2"/>
    <w:rsid w:val="00D37B05"/>
    <w:rsid w:val="00D37CDE"/>
    <w:rsid w:val="00D40C1E"/>
    <w:rsid w:val="00D40C7C"/>
    <w:rsid w:val="00D40CBA"/>
    <w:rsid w:val="00D41A01"/>
    <w:rsid w:val="00D42157"/>
    <w:rsid w:val="00D43434"/>
    <w:rsid w:val="00D4435B"/>
    <w:rsid w:val="00D443E5"/>
    <w:rsid w:val="00D44EC6"/>
    <w:rsid w:val="00D45703"/>
    <w:rsid w:val="00D4588D"/>
    <w:rsid w:val="00D466E5"/>
    <w:rsid w:val="00D47543"/>
    <w:rsid w:val="00D4754B"/>
    <w:rsid w:val="00D479D2"/>
    <w:rsid w:val="00D53753"/>
    <w:rsid w:val="00D56529"/>
    <w:rsid w:val="00D612FB"/>
    <w:rsid w:val="00D61992"/>
    <w:rsid w:val="00D624D9"/>
    <w:rsid w:val="00D62D8A"/>
    <w:rsid w:val="00D63F5E"/>
    <w:rsid w:val="00D652CB"/>
    <w:rsid w:val="00D65BFC"/>
    <w:rsid w:val="00D665FA"/>
    <w:rsid w:val="00D66EED"/>
    <w:rsid w:val="00D71786"/>
    <w:rsid w:val="00D71916"/>
    <w:rsid w:val="00D75AFC"/>
    <w:rsid w:val="00D80CFD"/>
    <w:rsid w:val="00D826FD"/>
    <w:rsid w:val="00D83283"/>
    <w:rsid w:val="00D848AA"/>
    <w:rsid w:val="00D849E5"/>
    <w:rsid w:val="00D904AE"/>
    <w:rsid w:val="00D90AE8"/>
    <w:rsid w:val="00D90CC0"/>
    <w:rsid w:val="00D9123A"/>
    <w:rsid w:val="00D9296F"/>
    <w:rsid w:val="00D92D2B"/>
    <w:rsid w:val="00D941D9"/>
    <w:rsid w:val="00D94FE7"/>
    <w:rsid w:val="00D97D36"/>
    <w:rsid w:val="00DA0499"/>
    <w:rsid w:val="00DA1090"/>
    <w:rsid w:val="00DA1337"/>
    <w:rsid w:val="00DA446D"/>
    <w:rsid w:val="00DA45C8"/>
    <w:rsid w:val="00DA4B1F"/>
    <w:rsid w:val="00DA56BA"/>
    <w:rsid w:val="00DA6DA9"/>
    <w:rsid w:val="00DB091F"/>
    <w:rsid w:val="00DB0CA9"/>
    <w:rsid w:val="00DB0FDC"/>
    <w:rsid w:val="00DB2D3D"/>
    <w:rsid w:val="00DB2EBE"/>
    <w:rsid w:val="00DC031D"/>
    <w:rsid w:val="00DC0661"/>
    <w:rsid w:val="00DC0966"/>
    <w:rsid w:val="00DC1243"/>
    <w:rsid w:val="00DC14B5"/>
    <w:rsid w:val="00DC4B0F"/>
    <w:rsid w:val="00DC51CB"/>
    <w:rsid w:val="00DC5BE4"/>
    <w:rsid w:val="00DC747E"/>
    <w:rsid w:val="00DC7F3A"/>
    <w:rsid w:val="00DD04B9"/>
    <w:rsid w:val="00DD12A3"/>
    <w:rsid w:val="00DD248B"/>
    <w:rsid w:val="00DD2F01"/>
    <w:rsid w:val="00DD4D23"/>
    <w:rsid w:val="00DD5017"/>
    <w:rsid w:val="00DD5869"/>
    <w:rsid w:val="00DD70C2"/>
    <w:rsid w:val="00DD751E"/>
    <w:rsid w:val="00DE05A6"/>
    <w:rsid w:val="00DE0B22"/>
    <w:rsid w:val="00DE11D6"/>
    <w:rsid w:val="00DE1CAE"/>
    <w:rsid w:val="00DE22A8"/>
    <w:rsid w:val="00DE22D1"/>
    <w:rsid w:val="00DE23C1"/>
    <w:rsid w:val="00DE2661"/>
    <w:rsid w:val="00DE2AC0"/>
    <w:rsid w:val="00DE563F"/>
    <w:rsid w:val="00DE5E5E"/>
    <w:rsid w:val="00DE69A5"/>
    <w:rsid w:val="00DE6CED"/>
    <w:rsid w:val="00DF05FC"/>
    <w:rsid w:val="00DF1E50"/>
    <w:rsid w:val="00DF2763"/>
    <w:rsid w:val="00DF3BC7"/>
    <w:rsid w:val="00DF42FB"/>
    <w:rsid w:val="00DF4BC3"/>
    <w:rsid w:val="00DF4DB8"/>
    <w:rsid w:val="00DF574E"/>
    <w:rsid w:val="00DF5AA3"/>
    <w:rsid w:val="00E0200A"/>
    <w:rsid w:val="00E0263D"/>
    <w:rsid w:val="00E02F3D"/>
    <w:rsid w:val="00E03E7C"/>
    <w:rsid w:val="00E04327"/>
    <w:rsid w:val="00E04C47"/>
    <w:rsid w:val="00E04C4C"/>
    <w:rsid w:val="00E051F9"/>
    <w:rsid w:val="00E06C60"/>
    <w:rsid w:val="00E070C2"/>
    <w:rsid w:val="00E070F2"/>
    <w:rsid w:val="00E07C92"/>
    <w:rsid w:val="00E10481"/>
    <w:rsid w:val="00E10ECE"/>
    <w:rsid w:val="00E14138"/>
    <w:rsid w:val="00E15A95"/>
    <w:rsid w:val="00E20500"/>
    <w:rsid w:val="00E232F6"/>
    <w:rsid w:val="00E260D9"/>
    <w:rsid w:val="00E3012C"/>
    <w:rsid w:val="00E30F18"/>
    <w:rsid w:val="00E34EC1"/>
    <w:rsid w:val="00E35844"/>
    <w:rsid w:val="00E37AA2"/>
    <w:rsid w:val="00E418F7"/>
    <w:rsid w:val="00E42165"/>
    <w:rsid w:val="00E46B51"/>
    <w:rsid w:val="00E50598"/>
    <w:rsid w:val="00E50B53"/>
    <w:rsid w:val="00E51F13"/>
    <w:rsid w:val="00E5211B"/>
    <w:rsid w:val="00E524DF"/>
    <w:rsid w:val="00E52D1A"/>
    <w:rsid w:val="00E5393B"/>
    <w:rsid w:val="00E557ED"/>
    <w:rsid w:val="00E55C68"/>
    <w:rsid w:val="00E56B2C"/>
    <w:rsid w:val="00E57D53"/>
    <w:rsid w:val="00E621AB"/>
    <w:rsid w:val="00E64C0A"/>
    <w:rsid w:val="00E64DD8"/>
    <w:rsid w:val="00E65221"/>
    <w:rsid w:val="00E655C1"/>
    <w:rsid w:val="00E65B64"/>
    <w:rsid w:val="00E65D1A"/>
    <w:rsid w:val="00E65EDD"/>
    <w:rsid w:val="00E6636E"/>
    <w:rsid w:val="00E67168"/>
    <w:rsid w:val="00E67D73"/>
    <w:rsid w:val="00E704D2"/>
    <w:rsid w:val="00E70ACA"/>
    <w:rsid w:val="00E70D44"/>
    <w:rsid w:val="00E70DA7"/>
    <w:rsid w:val="00E71DA6"/>
    <w:rsid w:val="00E73004"/>
    <w:rsid w:val="00E7329C"/>
    <w:rsid w:val="00E736CC"/>
    <w:rsid w:val="00E73B2F"/>
    <w:rsid w:val="00E73D57"/>
    <w:rsid w:val="00E73FB2"/>
    <w:rsid w:val="00E74847"/>
    <w:rsid w:val="00E74908"/>
    <w:rsid w:val="00E74E8D"/>
    <w:rsid w:val="00E74EFE"/>
    <w:rsid w:val="00E7525C"/>
    <w:rsid w:val="00E75716"/>
    <w:rsid w:val="00E76E7F"/>
    <w:rsid w:val="00E76FEE"/>
    <w:rsid w:val="00E77C36"/>
    <w:rsid w:val="00E77C87"/>
    <w:rsid w:val="00E81830"/>
    <w:rsid w:val="00E83EA9"/>
    <w:rsid w:val="00E847A8"/>
    <w:rsid w:val="00E8508D"/>
    <w:rsid w:val="00E85666"/>
    <w:rsid w:val="00E876B6"/>
    <w:rsid w:val="00E87707"/>
    <w:rsid w:val="00E8798C"/>
    <w:rsid w:val="00E879CF"/>
    <w:rsid w:val="00E87CFF"/>
    <w:rsid w:val="00E9012A"/>
    <w:rsid w:val="00E92318"/>
    <w:rsid w:val="00E92A80"/>
    <w:rsid w:val="00E92D9B"/>
    <w:rsid w:val="00E93A3D"/>
    <w:rsid w:val="00E951B2"/>
    <w:rsid w:val="00E95475"/>
    <w:rsid w:val="00E9549E"/>
    <w:rsid w:val="00E96280"/>
    <w:rsid w:val="00E96B8D"/>
    <w:rsid w:val="00EA0760"/>
    <w:rsid w:val="00EA0F35"/>
    <w:rsid w:val="00EA45FA"/>
    <w:rsid w:val="00EA6EFE"/>
    <w:rsid w:val="00EB06C2"/>
    <w:rsid w:val="00EB0CF4"/>
    <w:rsid w:val="00EB0E75"/>
    <w:rsid w:val="00EB1794"/>
    <w:rsid w:val="00EB4275"/>
    <w:rsid w:val="00EB54D6"/>
    <w:rsid w:val="00EB74B3"/>
    <w:rsid w:val="00EB7AE9"/>
    <w:rsid w:val="00EC381E"/>
    <w:rsid w:val="00EC3ED8"/>
    <w:rsid w:val="00EC5FC9"/>
    <w:rsid w:val="00EC61DA"/>
    <w:rsid w:val="00EC737B"/>
    <w:rsid w:val="00ED0327"/>
    <w:rsid w:val="00ED0EFF"/>
    <w:rsid w:val="00ED41E1"/>
    <w:rsid w:val="00ED478B"/>
    <w:rsid w:val="00ED48AE"/>
    <w:rsid w:val="00ED5122"/>
    <w:rsid w:val="00ED5728"/>
    <w:rsid w:val="00ED69EA"/>
    <w:rsid w:val="00EE1225"/>
    <w:rsid w:val="00EE1904"/>
    <w:rsid w:val="00EE79DC"/>
    <w:rsid w:val="00EE7D0F"/>
    <w:rsid w:val="00EF0669"/>
    <w:rsid w:val="00EF0A8F"/>
    <w:rsid w:val="00EF0D1B"/>
    <w:rsid w:val="00EF0D44"/>
    <w:rsid w:val="00EF0F19"/>
    <w:rsid w:val="00EF15F3"/>
    <w:rsid w:val="00EF1972"/>
    <w:rsid w:val="00EF1BF0"/>
    <w:rsid w:val="00EF1FBB"/>
    <w:rsid w:val="00F00433"/>
    <w:rsid w:val="00F020EF"/>
    <w:rsid w:val="00F025FA"/>
    <w:rsid w:val="00F027AC"/>
    <w:rsid w:val="00F02A36"/>
    <w:rsid w:val="00F02CE7"/>
    <w:rsid w:val="00F04873"/>
    <w:rsid w:val="00F07278"/>
    <w:rsid w:val="00F07BED"/>
    <w:rsid w:val="00F07CEA"/>
    <w:rsid w:val="00F10F5C"/>
    <w:rsid w:val="00F1219A"/>
    <w:rsid w:val="00F12492"/>
    <w:rsid w:val="00F12E39"/>
    <w:rsid w:val="00F12E5D"/>
    <w:rsid w:val="00F15514"/>
    <w:rsid w:val="00F15673"/>
    <w:rsid w:val="00F1658A"/>
    <w:rsid w:val="00F204EA"/>
    <w:rsid w:val="00F2193F"/>
    <w:rsid w:val="00F23371"/>
    <w:rsid w:val="00F2396D"/>
    <w:rsid w:val="00F25B53"/>
    <w:rsid w:val="00F25C49"/>
    <w:rsid w:val="00F26D52"/>
    <w:rsid w:val="00F270DC"/>
    <w:rsid w:val="00F3194F"/>
    <w:rsid w:val="00F325D3"/>
    <w:rsid w:val="00F334EA"/>
    <w:rsid w:val="00F33DE4"/>
    <w:rsid w:val="00F34BB8"/>
    <w:rsid w:val="00F37984"/>
    <w:rsid w:val="00F40955"/>
    <w:rsid w:val="00F4124F"/>
    <w:rsid w:val="00F41CE0"/>
    <w:rsid w:val="00F42143"/>
    <w:rsid w:val="00F430BB"/>
    <w:rsid w:val="00F445BC"/>
    <w:rsid w:val="00F44AA5"/>
    <w:rsid w:val="00F458DF"/>
    <w:rsid w:val="00F4693F"/>
    <w:rsid w:val="00F50351"/>
    <w:rsid w:val="00F516E5"/>
    <w:rsid w:val="00F52DC4"/>
    <w:rsid w:val="00F52FE9"/>
    <w:rsid w:val="00F52FEE"/>
    <w:rsid w:val="00F561B3"/>
    <w:rsid w:val="00F605C6"/>
    <w:rsid w:val="00F60AC9"/>
    <w:rsid w:val="00F60FFC"/>
    <w:rsid w:val="00F6191B"/>
    <w:rsid w:val="00F642C3"/>
    <w:rsid w:val="00F64BCD"/>
    <w:rsid w:val="00F66787"/>
    <w:rsid w:val="00F6740F"/>
    <w:rsid w:val="00F708AD"/>
    <w:rsid w:val="00F7142B"/>
    <w:rsid w:val="00F71AE5"/>
    <w:rsid w:val="00F72617"/>
    <w:rsid w:val="00F7416A"/>
    <w:rsid w:val="00F75998"/>
    <w:rsid w:val="00F7686E"/>
    <w:rsid w:val="00F81DC4"/>
    <w:rsid w:val="00F82FCC"/>
    <w:rsid w:val="00F8447B"/>
    <w:rsid w:val="00F84AF6"/>
    <w:rsid w:val="00F84B5C"/>
    <w:rsid w:val="00F8553A"/>
    <w:rsid w:val="00F8595E"/>
    <w:rsid w:val="00F859A3"/>
    <w:rsid w:val="00F85AF2"/>
    <w:rsid w:val="00F85D81"/>
    <w:rsid w:val="00F870FC"/>
    <w:rsid w:val="00F9140A"/>
    <w:rsid w:val="00F91A06"/>
    <w:rsid w:val="00F922E4"/>
    <w:rsid w:val="00F92BC8"/>
    <w:rsid w:val="00F945F8"/>
    <w:rsid w:val="00FA302C"/>
    <w:rsid w:val="00FA3917"/>
    <w:rsid w:val="00FA433A"/>
    <w:rsid w:val="00FA45D6"/>
    <w:rsid w:val="00FA4CB1"/>
    <w:rsid w:val="00FA522D"/>
    <w:rsid w:val="00FB0EA4"/>
    <w:rsid w:val="00FB236F"/>
    <w:rsid w:val="00FB32BA"/>
    <w:rsid w:val="00FB395F"/>
    <w:rsid w:val="00FB41B0"/>
    <w:rsid w:val="00FB47E1"/>
    <w:rsid w:val="00FB4B0F"/>
    <w:rsid w:val="00FB516F"/>
    <w:rsid w:val="00FB651F"/>
    <w:rsid w:val="00FB744A"/>
    <w:rsid w:val="00FB77B5"/>
    <w:rsid w:val="00FB7BEB"/>
    <w:rsid w:val="00FC0A68"/>
    <w:rsid w:val="00FC0CAF"/>
    <w:rsid w:val="00FC1118"/>
    <w:rsid w:val="00FC3365"/>
    <w:rsid w:val="00FC3719"/>
    <w:rsid w:val="00FC5684"/>
    <w:rsid w:val="00FC705B"/>
    <w:rsid w:val="00FC71A4"/>
    <w:rsid w:val="00FC7EBC"/>
    <w:rsid w:val="00FD03D2"/>
    <w:rsid w:val="00FD0963"/>
    <w:rsid w:val="00FD0E7E"/>
    <w:rsid w:val="00FD1292"/>
    <w:rsid w:val="00FD1311"/>
    <w:rsid w:val="00FD14E5"/>
    <w:rsid w:val="00FD254E"/>
    <w:rsid w:val="00FD31A0"/>
    <w:rsid w:val="00FD554C"/>
    <w:rsid w:val="00FD5EC2"/>
    <w:rsid w:val="00FD7DC6"/>
    <w:rsid w:val="00FE00CB"/>
    <w:rsid w:val="00FE1D84"/>
    <w:rsid w:val="00FE6CDD"/>
    <w:rsid w:val="00FE77F4"/>
    <w:rsid w:val="00FF0351"/>
    <w:rsid w:val="00FF1AA4"/>
    <w:rsid w:val="00FF21B0"/>
    <w:rsid w:val="00FF2343"/>
    <w:rsid w:val="00FF28D6"/>
    <w:rsid w:val="00FF2AB6"/>
    <w:rsid w:val="00FF36DE"/>
    <w:rsid w:val="00FF3AE7"/>
    <w:rsid w:val="00FF3B64"/>
    <w:rsid w:val="00FF4084"/>
    <w:rsid w:val="00FF416D"/>
    <w:rsid w:val="00FF5C02"/>
    <w:rsid w:val="00FF5CF1"/>
    <w:rsid w:val="00FF6434"/>
    <w:rsid w:val="00FF6469"/>
    <w:rsid w:val="00FF6663"/>
    <w:rsid w:val="00FF6819"/>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4A8341"/>
  <w15:chartTrackingRefBased/>
  <w15:docId w15:val="{587890AC-AAC6-42A0-AC53-163EF976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100"/>
    <w:pPr>
      <w:spacing w:after="200" w:line="276" w:lineRule="auto"/>
      <w:jc w:val="both"/>
    </w:pPr>
    <w:rPr>
      <w:sz w:val="22"/>
      <w:szCs w:val="22"/>
      <w:lang w:val="en-US" w:eastAsia="en-US"/>
    </w:rPr>
  </w:style>
  <w:style w:type="paragraph" w:styleId="1">
    <w:name w:val="heading 1"/>
    <w:basedOn w:val="a"/>
    <w:next w:val="a"/>
    <w:link w:val="1Char"/>
    <w:qFormat/>
    <w:locked/>
    <w:rsid w:val="007016AF"/>
    <w:pPr>
      <w:keepNext/>
      <w:pageBreakBefore/>
      <w:spacing w:before="240" w:after="60"/>
      <w:outlineLvl w:val="0"/>
    </w:pPr>
    <w:rPr>
      <w:rFonts w:eastAsia="Times New Roman"/>
      <w:b/>
      <w:bCs/>
      <w:kern w:val="32"/>
      <w:sz w:val="36"/>
      <w:szCs w:val="32"/>
      <w:lang w:val="x-none"/>
    </w:rPr>
  </w:style>
  <w:style w:type="paragraph" w:styleId="2">
    <w:name w:val="heading 2"/>
    <w:basedOn w:val="a"/>
    <w:next w:val="a"/>
    <w:link w:val="2Char"/>
    <w:qFormat/>
    <w:locked/>
    <w:rsid w:val="009B0E8C"/>
    <w:pPr>
      <w:keepNext/>
      <w:spacing w:before="240" w:after="60" w:line="240" w:lineRule="auto"/>
      <w:outlineLvl w:val="1"/>
    </w:pPr>
    <w:rPr>
      <w:rFonts w:eastAsia="Times New Roman"/>
      <w:b/>
      <w:bCs/>
      <w:iCs/>
      <w:sz w:val="32"/>
      <w:szCs w:val="28"/>
    </w:rPr>
  </w:style>
  <w:style w:type="paragraph" w:styleId="3">
    <w:name w:val="heading 3"/>
    <w:basedOn w:val="a"/>
    <w:link w:val="3Char"/>
    <w:qFormat/>
    <w:locked/>
    <w:rsid w:val="00E847A8"/>
    <w:pPr>
      <w:spacing w:before="100" w:beforeAutospacing="1" w:after="100" w:afterAutospacing="1" w:line="240" w:lineRule="auto"/>
      <w:outlineLvl w:val="2"/>
    </w:pPr>
    <w:rPr>
      <w:rFonts w:eastAsia="Times New Roman"/>
      <w:b/>
      <w:bCs/>
      <w:sz w:val="28"/>
      <w:szCs w:val="26"/>
      <w:lang w:val="x-none"/>
    </w:rPr>
  </w:style>
  <w:style w:type="paragraph" w:styleId="4">
    <w:name w:val="heading 4"/>
    <w:basedOn w:val="a"/>
    <w:next w:val="a"/>
    <w:link w:val="4Char"/>
    <w:unhideWhenUsed/>
    <w:qFormat/>
    <w:locked/>
    <w:rsid w:val="000B4343"/>
    <w:pPr>
      <w:keepNext/>
      <w:spacing w:before="240" w:after="60"/>
      <w:outlineLvl w:val="3"/>
    </w:pPr>
    <w:rPr>
      <w:rFonts w:eastAsia="Times New Roman"/>
      <w:b/>
      <w:bCs/>
      <w:sz w:val="24"/>
      <w:szCs w:val="28"/>
    </w:rPr>
  </w:style>
  <w:style w:type="paragraph" w:styleId="5">
    <w:name w:val="heading 5"/>
    <w:basedOn w:val="a"/>
    <w:next w:val="a"/>
    <w:link w:val="5Char"/>
    <w:qFormat/>
    <w:locked/>
    <w:rsid w:val="005E3B68"/>
    <w:pPr>
      <w:keepNext/>
      <w:keepLines/>
      <w:widowControl w:val="0"/>
      <w:autoSpaceDE w:val="0"/>
      <w:autoSpaceDN w:val="0"/>
      <w:adjustRightInd w:val="0"/>
      <w:spacing w:before="200" w:after="0" w:line="240" w:lineRule="auto"/>
      <w:outlineLvl w:val="4"/>
    </w:pPr>
    <w:rPr>
      <w:rFonts w:ascii="Arial" w:eastAsia="Times New Roman" w:hAnsi="Arial"/>
      <w:b/>
      <w:szCs w:val="20"/>
      <w:lang w:val="x-none" w:eastAsia="x-none"/>
    </w:rPr>
  </w:style>
  <w:style w:type="paragraph" w:styleId="6">
    <w:name w:val="heading 6"/>
    <w:basedOn w:val="a"/>
    <w:next w:val="a"/>
    <w:link w:val="6Char"/>
    <w:qFormat/>
    <w:locked/>
    <w:rsid w:val="005E3B68"/>
    <w:pPr>
      <w:keepNext/>
      <w:keepLines/>
      <w:widowControl w:val="0"/>
      <w:numPr>
        <w:ilvl w:val="5"/>
        <w:numId w:val="1"/>
      </w:numPr>
      <w:autoSpaceDE w:val="0"/>
      <w:autoSpaceDN w:val="0"/>
      <w:adjustRightInd w:val="0"/>
      <w:spacing w:before="200" w:after="0" w:line="240" w:lineRule="auto"/>
      <w:outlineLvl w:val="5"/>
    </w:pPr>
    <w:rPr>
      <w:rFonts w:ascii="Cambria" w:eastAsia="Times New Roman" w:hAnsi="Cambria"/>
      <w:i/>
      <w:iCs/>
      <w:color w:val="243F60"/>
      <w:sz w:val="20"/>
      <w:szCs w:val="20"/>
      <w:lang w:val="x-none" w:eastAsia="x-none"/>
    </w:rPr>
  </w:style>
  <w:style w:type="paragraph" w:styleId="7">
    <w:name w:val="heading 7"/>
    <w:basedOn w:val="a"/>
    <w:next w:val="a"/>
    <w:link w:val="7Char"/>
    <w:qFormat/>
    <w:locked/>
    <w:rsid w:val="005E3B68"/>
    <w:pPr>
      <w:keepNext/>
      <w:keepLines/>
      <w:widowControl w:val="0"/>
      <w:numPr>
        <w:ilvl w:val="6"/>
        <w:numId w:val="1"/>
      </w:numPr>
      <w:autoSpaceDE w:val="0"/>
      <w:autoSpaceDN w:val="0"/>
      <w:adjustRightInd w:val="0"/>
      <w:spacing w:before="200" w:after="0" w:line="240" w:lineRule="auto"/>
      <w:outlineLvl w:val="6"/>
    </w:pPr>
    <w:rPr>
      <w:rFonts w:ascii="Cambria" w:eastAsia="Times New Roman" w:hAnsi="Cambria"/>
      <w:i/>
      <w:iCs/>
      <w:color w:val="404040"/>
      <w:sz w:val="20"/>
      <w:szCs w:val="20"/>
      <w:lang w:val="x-none" w:eastAsia="x-none"/>
    </w:rPr>
  </w:style>
  <w:style w:type="paragraph" w:styleId="8">
    <w:name w:val="heading 8"/>
    <w:basedOn w:val="a"/>
    <w:next w:val="a"/>
    <w:link w:val="8Char"/>
    <w:qFormat/>
    <w:locked/>
    <w:rsid w:val="005E3B68"/>
    <w:pPr>
      <w:keepNext/>
      <w:keepLines/>
      <w:widowControl w:val="0"/>
      <w:numPr>
        <w:ilvl w:val="7"/>
        <w:numId w:val="1"/>
      </w:numPr>
      <w:autoSpaceDE w:val="0"/>
      <w:autoSpaceDN w:val="0"/>
      <w:adjustRightInd w:val="0"/>
      <w:spacing w:before="200" w:after="0" w:line="240" w:lineRule="auto"/>
      <w:outlineLvl w:val="7"/>
    </w:pPr>
    <w:rPr>
      <w:rFonts w:ascii="Cambria" w:eastAsia="Times New Roman" w:hAnsi="Cambria"/>
      <w:color w:val="404040"/>
      <w:sz w:val="20"/>
      <w:szCs w:val="20"/>
      <w:lang w:val="x-none" w:eastAsia="x-none"/>
    </w:rPr>
  </w:style>
  <w:style w:type="paragraph" w:styleId="9">
    <w:name w:val="heading 9"/>
    <w:basedOn w:val="a"/>
    <w:next w:val="a"/>
    <w:link w:val="9Char"/>
    <w:qFormat/>
    <w:locked/>
    <w:rsid w:val="005E3B68"/>
    <w:pPr>
      <w:keepNext/>
      <w:keepLines/>
      <w:widowControl w:val="0"/>
      <w:numPr>
        <w:ilvl w:val="8"/>
        <w:numId w:val="1"/>
      </w:numPr>
      <w:autoSpaceDE w:val="0"/>
      <w:autoSpaceDN w:val="0"/>
      <w:adjustRightInd w:val="0"/>
      <w:spacing w:before="200" w:after="0" w:line="240" w:lineRule="auto"/>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rsid w:val="00E847A8"/>
    <w:rPr>
      <w:rFonts w:ascii="Calibri" w:eastAsia="Times New Roman" w:hAnsi="Calibri"/>
      <w:b/>
      <w:bCs/>
      <w:sz w:val="28"/>
      <w:szCs w:val="26"/>
      <w:lang w:val="x-none" w:eastAsia="en-US"/>
    </w:rPr>
  </w:style>
  <w:style w:type="table" w:styleId="a3">
    <w:name w:val="Table Grid"/>
    <w:basedOn w:val="a1"/>
    <w:uiPriority w:val="39"/>
    <w:rsid w:val="00971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semiHidden/>
    <w:rsid w:val="0097147C"/>
    <w:pPr>
      <w:spacing w:after="0" w:line="240" w:lineRule="auto"/>
    </w:pPr>
    <w:rPr>
      <w:rFonts w:ascii="Tahoma" w:hAnsi="Tahoma"/>
      <w:sz w:val="16"/>
      <w:szCs w:val="16"/>
      <w:lang w:val="x-none" w:eastAsia="x-none"/>
    </w:rPr>
  </w:style>
  <w:style w:type="character" w:customStyle="1" w:styleId="Char">
    <w:name w:val="Κείμενο πλαισίου Char"/>
    <w:link w:val="a4"/>
    <w:semiHidden/>
    <w:locked/>
    <w:rsid w:val="0097147C"/>
    <w:rPr>
      <w:rFonts w:ascii="Tahoma" w:hAnsi="Tahoma" w:cs="Tahoma"/>
      <w:sz w:val="16"/>
      <w:szCs w:val="16"/>
    </w:rPr>
  </w:style>
  <w:style w:type="character" w:customStyle="1" w:styleId="hps">
    <w:name w:val="hps"/>
    <w:rsid w:val="00C130E1"/>
    <w:rPr>
      <w:rFonts w:cs="Times New Roman"/>
    </w:rPr>
  </w:style>
  <w:style w:type="character" w:customStyle="1" w:styleId="hpsalt-edited">
    <w:name w:val="hps alt-edited"/>
    <w:rsid w:val="00C130E1"/>
    <w:rPr>
      <w:rFonts w:cs="Times New Roman"/>
    </w:rPr>
  </w:style>
  <w:style w:type="character" w:styleId="a5">
    <w:name w:val="Emphasis"/>
    <w:uiPriority w:val="20"/>
    <w:qFormat/>
    <w:locked/>
    <w:rsid w:val="00A517F2"/>
    <w:rPr>
      <w:rFonts w:cs="Times New Roman"/>
      <w:i/>
      <w:iCs/>
    </w:rPr>
  </w:style>
  <w:style w:type="paragraph" w:styleId="Web">
    <w:name w:val="Normal (Web)"/>
    <w:basedOn w:val="a"/>
    <w:uiPriority w:val="99"/>
    <w:rsid w:val="00A517F2"/>
    <w:pPr>
      <w:spacing w:before="100" w:beforeAutospacing="1" w:after="100" w:afterAutospacing="1" w:line="240" w:lineRule="auto"/>
    </w:pPr>
    <w:rPr>
      <w:rFonts w:ascii="Times New Roman" w:hAnsi="Times New Roman"/>
      <w:sz w:val="24"/>
      <w:szCs w:val="24"/>
    </w:rPr>
  </w:style>
  <w:style w:type="character" w:customStyle="1" w:styleId="longtext">
    <w:name w:val="long_text"/>
    <w:uiPriority w:val="99"/>
    <w:rsid w:val="00543E78"/>
    <w:rPr>
      <w:rFonts w:cs="Times New Roman"/>
    </w:rPr>
  </w:style>
  <w:style w:type="character" w:styleId="a6">
    <w:name w:val="Strong"/>
    <w:uiPriority w:val="22"/>
    <w:qFormat/>
    <w:locked/>
    <w:rsid w:val="007806C9"/>
    <w:rPr>
      <w:rFonts w:cs="Times New Roman"/>
      <w:b/>
      <w:bCs/>
    </w:rPr>
  </w:style>
  <w:style w:type="character" w:styleId="-">
    <w:name w:val="Hyperlink"/>
    <w:uiPriority w:val="99"/>
    <w:rsid w:val="00841F3C"/>
    <w:rPr>
      <w:rFonts w:ascii="Calibri" w:hAnsi="Calibri" w:cs="Times New Roman"/>
      <w:color w:val="0000FF"/>
      <w:u w:val="single"/>
    </w:rPr>
  </w:style>
  <w:style w:type="character" w:customStyle="1" w:styleId="d1">
    <w:name w:val="d1"/>
    <w:rsid w:val="000F38BE"/>
    <w:rPr>
      <w:rFonts w:cs="Times New Roman"/>
      <w:sz w:val="16"/>
      <w:szCs w:val="16"/>
    </w:rPr>
  </w:style>
  <w:style w:type="character" w:styleId="-0">
    <w:name w:val="FollowedHyperlink"/>
    <w:rsid w:val="006C73F4"/>
    <w:rPr>
      <w:rFonts w:cs="Times New Roman"/>
      <w:color w:val="800080"/>
      <w:u w:val="single"/>
    </w:rPr>
  </w:style>
  <w:style w:type="character" w:customStyle="1" w:styleId="shorttext">
    <w:name w:val="short_text"/>
    <w:rsid w:val="005A7D08"/>
    <w:rPr>
      <w:rFonts w:cs="Times New Roman"/>
    </w:rPr>
  </w:style>
  <w:style w:type="paragraph" w:styleId="a7">
    <w:name w:val="caption"/>
    <w:basedOn w:val="a"/>
    <w:next w:val="a"/>
    <w:qFormat/>
    <w:locked/>
    <w:rsid w:val="002E7F9A"/>
    <w:pPr>
      <w:spacing w:after="120" w:line="240" w:lineRule="auto"/>
    </w:pPr>
    <w:rPr>
      <w:rFonts w:eastAsia="Times New Roman"/>
      <w:b/>
      <w:bCs/>
      <w:szCs w:val="20"/>
    </w:rPr>
  </w:style>
  <w:style w:type="character" w:customStyle="1" w:styleId="mb10px">
    <w:name w:val="mb_10px"/>
    <w:basedOn w:val="a0"/>
    <w:rsid w:val="00A2005E"/>
  </w:style>
  <w:style w:type="paragraph" w:customStyle="1" w:styleId="capitalize">
    <w:name w:val="capitalize"/>
    <w:basedOn w:val="a"/>
    <w:rsid w:val="00A7753C"/>
    <w:pPr>
      <w:spacing w:before="100" w:beforeAutospacing="1" w:after="100" w:afterAutospacing="1" w:line="240" w:lineRule="auto"/>
    </w:pPr>
    <w:rPr>
      <w:rFonts w:ascii="Times New Roman" w:eastAsia="Times New Roman" w:hAnsi="Times New Roman"/>
      <w:sz w:val="24"/>
      <w:szCs w:val="24"/>
    </w:rPr>
  </w:style>
  <w:style w:type="character" w:customStyle="1" w:styleId="ssens">
    <w:name w:val="ssens"/>
    <w:basedOn w:val="a0"/>
    <w:rsid w:val="00D351CD"/>
  </w:style>
  <w:style w:type="character" w:customStyle="1" w:styleId="family">
    <w:name w:val="family"/>
    <w:basedOn w:val="a0"/>
    <w:rsid w:val="00723A29"/>
  </w:style>
  <w:style w:type="character" w:customStyle="1" w:styleId="2Char">
    <w:name w:val="Επικεφαλίδα 2 Char"/>
    <w:link w:val="2"/>
    <w:rsid w:val="009B0E8C"/>
    <w:rPr>
      <w:rFonts w:eastAsia="Times New Roman"/>
      <w:b/>
      <w:bCs/>
      <w:iCs/>
      <w:sz w:val="32"/>
      <w:szCs w:val="28"/>
      <w:lang w:val="en-US" w:eastAsia="en-US"/>
    </w:rPr>
  </w:style>
  <w:style w:type="character" w:customStyle="1" w:styleId="authornotfaded">
    <w:name w:val="author notfaded"/>
    <w:basedOn w:val="a0"/>
    <w:rsid w:val="00E46B51"/>
  </w:style>
  <w:style w:type="character" w:customStyle="1" w:styleId="large">
    <w:name w:val="large"/>
    <w:basedOn w:val="a0"/>
    <w:rsid w:val="00E46B51"/>
  </w:style>
  <w:style w:type="character" w:customStyle="1" w:styleId="fn">
    <w:name w:val="fn"/>
    <w:basedOn w:val="a0"/>
    <w:rsid w:val="00E46B51"/>
  </w:style>
  <w:style w:type="character" w:customStyle="1" w:styleId="st">
    <w:name w:val="st"/>
    <w:basedOn w:val="a0"/>
    <w:rsid w:val="00E46B51"/>
  </w:style>
  <w:style w:type="character" w:customStyle="1" w:styleId="10">
    <w:name w:val="Υπότιτλος1"/>
    <w:basedOn w:val="a0"/>
    <w:rsid w:val="00E46B51"/>
  </w:style>
  <w:style w:type="character" w:customStyle="1" w:styleId="contributornametrigger">
    <w:name w:val="contributornametrigger"/>
    <w:basedOn w:val="a0"/>
    <w:rsid w:val="00E46B51"/>
  </w:style>
  <w:style w:type="character" w:customStyle="1" w:styleId="1Char">
    <w:name w:val="Επικεφαλίδα 1 Char"/>
    <w:link w:val="1"/>
    <w:rsid w:val="007016AF"/>
    <w:rPr>
      <w:rFonts w:eastAsia="Times New Roman"/>
      <w:b/>
      <w:bCs/>
      <w:kern w:val="32"/>
      <w:sz w:val="36"/>
      <w:szCs w:val="32"/>
      <w:lang w:val="x-none" w:eastAsia="en-US"/>
    </w:rPr>
  </w:style>
  <w:style w:type="paragraph" w:customStyle="1" w:styleId="lead">
    <w:name w:val="lead"/>
    <w:basedOn w:val="a"/>
    <w:rsid w:val="00BE5051"/>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reference-text">
    <w:name w:val="reference-text"/>
    <w:basedOn w:val="a0"/>
    <w:rsid w:val="00262568"/>
  </w:style>
  <w:style w:type="character" w:customStyle="1" w:styleId="a-size-medium">
    <w:name w:val="a-size-medium"/>
    <w:basedOn w:val="a0"/>
    <w:rsid w:val="008A288D"/>
  </w:style>
  <w:style w:type="character" w:customStyle="1" w:styleId="contribution">
    <w:name w:val="contribution"/>
    <w:basedOn w:val="a0"/>
    <w:rsid w:val="008A288D"/>
  </w:style>
  <w:style w:type="character" w:customStyle="1" w:styleId="pg">
    <w:name w:val="pg"/>
    <w:basedOn w:val="a0"/>
    <w:rsid w:val="004E184E"/>
  </w:style>
  <w:style w:type="character" w:customStyle="1" w:styleId="chapter-authors">
    <w:name w:val="chapter-authors"/>
    <w:basedOn w:val="a0"/>
    <w:rsid w:val="004E184E"/>
  </w:style>
  <w:style w:type="paragraph" w:customStyle="1" w:styleId="intellitxt">
    <w:name w:val="intellitxt"/>
    <w:basedOn w:val="a"/>
    <w:rsid w:val="00431C7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js-journal-details">
    <w:name w:val="js-journal-details"/>
    <w:basedOn w:val="a0"/>
    <w:rsid w:val="00815103"/>
  </w:style>
  <w:style w:type="character" w:styleId="a8">
    <w:name w:val="annotation reference"/>
    <w:semiHidden/>
    <w:rsid w:val="001B5BF3"/>
    <w:rPr>
      <w:sz w:val="16"/>
      <w:szCs w:val="16"/>
    </w:rPr>
  </w:style>
  <w:style w:type="paragraph" w:styleId="a9">
    <w:name w:val="annotation text"/>
    <w:basedOn w:val="a"/>
    <w:link w:val="Char0"/>
    <w:semiHidden/>
    <w:rsid w:val="001B5BF3"/>
    <w:pPr>
      <w:spacing w:after="0" w:line="240" w:lineRule="auto"/>
    </w:pPr>
    <w:rPr>
      <w:rFonts w:ascii="Times New Roman" w:eastAsia="Times New Roman" w:hAnsi="Times New Roman"/>
      <w:sz w:val="20"/>
      <w:szCs w:val="20"/>
    </w:rPr>
  </w:style>
  <w:style w:type="character" w:customStyle="1" w:styleId="Char0">
    <w:name w:val="Κείμενο σχολίου Char"/>
    <w:link w:val="a9"/>
    <w:semiHidden/>
    <w:rsid w:val="001B5BF3"/>
    <w:rPr>
      <w:rFonts w:ascii="Times New Roman" w:eastAsia="Times New Roman" w:hAnsi="Times New Roman"/>
      <w:lang w:val="en-US" w:eastAsia="en-US"/>
    </w:rPr>
  </w:style>
  <w:style w:type="character" w:customStyle="1" w:styleId="mastfont10">
    <w:name w:val="mastfont10"/>
    <w:basedOn w:val="a0"/>
    <w:rsid w:val="004644D2"/>
  </w:style>
  <w:style w:type="character" w:customStyle="1" w:styleId="mastfont16">
    <w:name w:val="mastfont16"/>
    <w:basedOn w:val="a0"/>
    <w:rsid w:val="004644D2"/>
  </w:style>
  <w:style w:type="paragraph" w:styleId="aa">
    <w:name w:val="List Paragraph"/>
    <w:basedOn w:val="a"/>
    <w:uiPriority w:val="34"/>
    <w:qFormat/>
    <w:rsid w:val="004D296A"/>
    <w:pPr>
      <w:spacing w:after="0" w:line="360" w:lineRule="auto"/>
      <w:ind w:left="720"/>
      <w:contextualSpacing/>
    </w:pPr>
  </w:style>
  <w:style w:type="paragraph" w:styleId="ab">
    <w:name w:val="footnote text"/>
    <w:aliases w:val=" Char Char"/>
    <w:basedOn w:val="a"/>
    <w:link w:val="Char1"/>
    <w:semiHidden/>
    <w:rsid w:val="00B96B2C"/>
    <w:pPr>
      <w:spacing w:after="0" w:line="240" w:lineRule="auto"/>
    </w:pPr>
    <w:rPr>
      <w:rFonts w:ascii="Arial" w:eastAsia="Times New Roman" w:hAnsi="Arial"/>
      <w:sz w:val="20"/>
      <w:szCs w:val="20"/>
    </w:rPr>
  </w:style>
  <w:style w:type="character" w:customStyle="1" w:styleId="Char1">
    <w:name w:val="Κείμενο υποσημείωσης Char"/>
    <w:aliases w:val=" Char Char Char"/>
    <w:link w:val="ab"/>
    <w:semiHidden/>
    <w:rsid w:val="00B96B2C"/>
    <w:rPr>
      <w:rFonts w:ascii="Arial" w:eastAsia="Times New Roman" w:hAnsi="Arial"/>
      <w:lang w:val="en-US" w:eastAsia="en-US"/>
    </w:rPr>
  </w:style>
  <w:style w:type="character" w:styleId="ac">
    <w:name w:val="footnote reference"/>
    <w:semiHidden/>
    <w:rsid w:val="00B96B2C"/>
    <w:rPr>
      <w:vertAlign w:val="superscript"/>
    </w:rPr>
  </w:style>
  <w:style w:type="paragraph" w:styleId="11">
    <w:name w:val="toc 1"/>
    <w:basedOn w:val="a"/>
    <w:next w:val="a"/>
    <w:autoRedefine/>
    <w:uiPriority w:val="39"/>
    <w:qFormat/>
    <w:locked/>
    <w:rsid w:val="00B96B2C"/>
    <w:pPr>
      <w:spacing w:after="0" w:line="240" w:lineRule="auto"/>
    </w:pPr>
    <w:rPr>
      <w:rFonts w:ascii="Arial" w:eastAsia="Times New Roman" w:hAnsi="Arial"/>
      <w:szCs w:val="24"/>
      <w:lang w:eastAsia="el-GR"/>
    </w:rPr>
  </w:style>
  <w:style w:type="paragraph" w:styleId="20">
    <w:name w:val="toc 2"/>
    <w:basedOn w:val="a"/>
    <w:next w:val="a"/>
    <w:autoRedefine/>
    <w:uiPriority w:val="39"/>
    <w:qFormat/>
    <w:locked/>
    <w:rsid w:val="00B96B2C"/>
    <w:pPr>
      <w:spacing w:after="0" w:line="240" w:lineRule="auto"/>
      <w:ind w:left="240"/>
    </w:pPr>
    <w:rPr>
      <w:rFonts w:ascii="Arial" w:eastAsia="Times New Roman" w:hAnsi="Arial"/>
      <w:szCs w:val="24"/>
      <w:lang w:eastAsia="el-GR"/>
    </w:rPr>
  </w:style>
  <w:style w:type="paragraph" w:styleId="30">
    <w:name w:val="toc 3"/>
    <w:basedOn w:val="a"/>
    <w:next w:val="a"/>
    <w:autoRedefine/>
    <w:uiPriority w:val="39"/>
    <w:qFormat/>
    <w:locked/>
    <w:rsid w:val="00B96B2C"/>
    <w:pPr>
      <w:spacing w:after="0" w:line="240" w:lineRule="auto"/>
      <w:ind w:left="440"/>
    </w:pPr>
    <w:rPr>
      <w:rFonts w:ascii="Arial" w:eastAsia="Times New Roman" w:hAnsi="Arial"/>
      <w:szCs w:val="24"/>
      <w:lang w:eastAsia="el-GR"/>
    </w:rPr>
  </w:style>
  <w:style w:type="paragraph" w:styleId="ad">
    <w:name w:val="TOC Heading"/>
    <w:basedOn w:val="1"/>
    <w:next w:val="a"/>
    <w:uiPriority w:val="39"/>
    <w:unhideWhenUsed/>
    <w:qFormat/>
    <w:rsid w:val="005058FC"/>
    <w:pPr>
      <w:keepLines/>
      <w:spacing w:before="480" w:after="0"/>
      <w:outlineLvl w:val="9"/>
    </w:pPr>
    <w:rPr>
      <w:rFonts w:ascii="Cambria" w:hAnsi="Cambria"/>
      <w:color w:val="365F91"/>
      <w:kern w:val="0"/>
      <w:sz w:val="28"/>
      <w:szCs w:val="28"/>
    </w:rPr>
  </w:style>
  <w:style w:type="paragraph" w:styleId="ae">
    <w:name w:val="No Spacing"/>
    <w:link w:val="Char2"/>
    <w:uiPriority w:val="1"/>
    <w:qFormat/>
    <w:rsid w:val="00572772"/>
    <w:rPr>
      <w:rFonts w:eastAsia="Times New Roman"/>
      <w:sz w:val="22"/>
      <w:szCs w:val="22"/>
      <w:lang w:eastAsia="en-US"/>
    </w:rPr>
  </w:style>
  <w:style w:type="character" w:customStyle="1" w:styleId="Char2">
    <w:name w:val="Χωρίς διάστιχο Char"/>
    <w:link w:val="ae"/>
    <w:uiPriority w:val="1"/>
    <w:rsid w:val="00572772"/>
    <w:rPr>
      <w:rFonts w:eastAsia="Times New Roman"/>
      <w:sz w:val="22"/>
      <w:szCs w:val="22"/>
      <w:lang w:eastAsia="en-US" w:bidi="ar-SA"/>
    </w:rPr>
  </w:style>
  <w:style w:type="paragraph" w:styleId="af">
    <w:name w:val="header"/>
    <w:basedOn w:val="a"/>
    <w:link w:val="Char3"/>
    <w:unhideWhenUsed/>
    <w:rsid w:val="00572772"/>
    <w:pPr>
      <w:tabs>
        <w:tab w:val="center" w:pos="4153"/>
        <w:tab w:val="right" w:pos="8306"/>
      </w:tabs>
      <w:spacing w:after="0" w:line="240" w:lineRule="auto"/>
    </w:pPr>
    <w:rPr>
      <w:lang w:val="x-none"/>
    </w:rPr>
  </w:style>
  <w:style w:type="character" w:customStyle="1" w:styleId="Char3">
    <w:name w:val="Κεφαλίδα Char"/>
    <w:link w:val="af"/>
    <w:rsid w:val="00572772"/>
    <w:rPr>
      <w:sz w:val="22"/>
      <w:szCs w:val="22"/>
      <w:lang w:eastAsia="en-US"/>
    </w:rPr>
  </w:style>
  <w:style w:type="paragraph" w:styleId="af0">
    <w:name w:val="footer"/>
    <w:basedOn w:val="a"/>
    <w:link w:val="Char4"/>
    <w:uiPriority w:val="99"/>
    <w:unhideWhenUsed/>
    <w:rsid w:val="00572772"/>
    <w:pPr>
      <w:tabs>
        <w:tab w:val="center" w:pos="4153"/>
        <w:tab w:val="right" w:pos="8306"/>
      </w:tabs>
      <w:spacing w:after="0" w:line="240" w:lineRule="auto"/>
    </w:pPr>
    <w:rPr>
      <w:lang w:val="x-none"/>
    </w:rPr>
  </w:style>
  <w:style w:type="character" w:customStyle="1" w:styleId="Char4">
    <w:name w:val="Υποσέλιδο Char"/>
    <w:link w:val="af0"/>
    <w:uiPriority w:val="99"/>
    <w:rsid w:val="00572772"/>
    <w:rPr>
      <w:sz w:val="22"/>
      <w:szCs w:val="22"/>
      <w:lang w:eastAsia="en-US"/>
    </w:rPr>
  </w:style>
  <w:style w:type="character" w:customStyle="1" w:styleId="4Char">
    <w:name w:val="Επικεφαλίδα 4 Char"/>
    <w:link w:val="4"/>
    <w:rsid w:val="000B4343"/>
    <w:rPr>
      <w:rFonts w:eastAsia="Times New Roman"/>
      <w:b/>
      <w:bCs/>
      <w:sz w:val="24"/>
      <w:szCs w:val="28"/>
      <w:lang w:val="en-US" w:eastAsia="en-US"/>
    </w:rPr>
  </w:style>
  <w:style w:type="paragraph" w:styleId="af1">
    <w:name w:val="annotation subject"/>
    <w:basedOn w:val="a9"/>
    <w:next w:val="a9"/>
    <w:link w:val="Char5"/>
    <w:semiHidden/>
    <w:unhideWhenUsed/>
    <w:rsid w:val="0020093E"/>
    <w:pPr>
      <w:spacing w:after="200" w:line="276" w:lineRule="auto"/>
    </w:pPr>
    <w:rPr>
      <w:b/>
      <w:bCs/>
    </w:rPr>
  </w:style>
  <w:style w:type="character" w:customStyle="1" w:styleId="Char5">
    <w:name w:val="Θέμα σχολίου Char"/>
    <w:link w:val="af1"/>
    <w:semiHidden/>
    <w:rsid w:val="0020093E"/>
    <w:rPr>
      <w:rFonts w:ascii="Times New Roman" w:eastAsia="Times New Roman" w:hAnsi="Times New Roman"/>
      <w:b/>
      <w:bCs/>
      <w:lang w:val="en-US" w:eastAsia="en-US"/>
    </w:rPr>
  </w:style>
  <w:style w:type="character" w:customStyle="1" w:styleId="5Char">
    <w:name w:val="Επικεφαλίδα 5 Char"/>
    <w:link w:val="5"/>
    <w:rsid w:val="005E3B68"/>
    <w:rPr>
      <w:rFonts w:ascii="Arial" w:eastAsia="Times New Roman" w:hAnsi="Arial"/>
      <w:b/>
      <w:sz w:val="22"/>
    </w:rPr>
  </w:style>
  <w:style w:type="character" w:customStyle="1" w:styleId="6Char">
    <w:name w:val="Επικεφαλίδα 6 Char"/>
    <w:link w:val="6"/>
    <w:rsid w:val="005E3B68"/>
    <w:rPr>
      <w:rFonts w:ascii="Cambria" w:eastAsia="Times New Roman" w:hAnsi="Cambria"/>
      <w:i/>
      <w:iCs/>
      <w:color w:val="243F60"/>
      <w:lang w:val="x-none" w:eastAsia="x-none"/>
    </w:rPr>
  </w:style>
  <w:style w:type="character" w:customStyle="1" w:styleId="7Char">
    <w:name w:val="Επικεφαλίδα 7 Char"/>
    <w:link w:val="7"/>
    <w:rsid w:val="005E3B68"/>
    <w:rPr>
      <w:rFonts w:ascii="Cambria" w:eastAsia="Times New Roman" w:hAnsi="Cambria"/>
      <w:i/>
      <w:iCs/>
      <w:color w:val="404040"/>
      <w:lang w:val="x-none" w:eastAsia="x-none"/>
    </w:rPr>
  </w:style>
  <w:style w:type="character" w:customStyle="1" w:styleId="8Char">
    <w:name w:val="Επικεφαλίδα 8 Char"/>
    <w:link w:val="8"/>
    <w:rsid w:val="005E3B68"/>
    <w:rPr>
      <w:rFonts w:ascii="Cambria" w:eastAsia="Times New Roman" w:hAnsi="Cambria"/>
      <w:color w:val="404040"/>
      <w:lang w:val="x-none" w:eastAsia="x-none"/>
    </w:rPr>
  </w:style>
  <w:style w:type="character" w:customStyle="1" w:styleId="9Char">
    <w:name w:val="Επικεφαλίδα 9 Char"/>
    <w:link w:val="9"/>
    <w:rsid w:val="005E3B68"/>
    <w:rPr>
      <w:rFonts w:ascii="Cambria" w:eastAsia="Times New Roman" w:hAnsi="Cambria"/>
      <w:i/>
      <w:iCs/>
      <w:color w:val="404040"/>
      <w:lang w:val="x-none" w:eastAsia="x-none"/>
    </w:rPr>
  </w:style>
  <w:style w:type="paragraph" w:customStyle="1" w:styleId="Default">
    <w:name w:val="Default"/>
    <w:rsid w:val="005E3B68"/>
    <w:pPr>
      <w:autoSpaceDE w:val="0"/>
      <w:autoSpaceDN w:val="0"/>
      <w:adjustRightInd w:val="0"/>
    </w:pPr>
    <w:rPr>
      <w:rFonts w:ascii="Arial" w:hAnsi="Arial" w:cs="Arial"/>
      <w:color w:val="000000"/>
      <w:sz w:val="24"/>
      <w:szCs w:val="24"/>
      <w:lang w:eastAsia="en-US"/>
    </w:rPr>
  </w:style>
  <w:style w:type="paragraph" w:styleId="af2">
    <w:name w:val="Body Text"/>
    <w:basedOn w:val="Default"/>
    <w:next w:val="Default"/>
    <w:link w:val="Char6"/>
    <w:rsid w:val="005E3B68"/>
    <w:rPr>
      <w:rFonts w:cs="Times New Roman"/>
      <w:color w:val="auto"/>
      <w:lang w:val="x-none"/>
    </w:rPr>
  </w:style>
  <w:style w:type="character" w:customStyle="1" w:styleId="Char6">
    <w:name w:val="Σώμα κειμένου Char"/>
    <w:link w:val="af2"/>
    <w:rsid w:val="005E3B68"/>
    <w:rPr>
      <w:rFonts w:ascii="Arial" w:hAnsi="Arial" w:cs="Arial"/>
      <w:sz w:val="24"/>
      <w:szCs w:val="24"/>
      <w:lang w:eastAsia="en-US"/>
    </w:rPr>
  </w:style>
  <w:style w:type="paragraph" w:customStyle="1" w:styleId="Heading31">
    <w:name w:val="Heading 31"/>
    <w:aliases w:val="table labl"/>
    <w:basedOn w:val="Default"/>
    <w:next w:val="Default"/>
    <w:rsid w:val="005E3B68"/>
    <w:rPr>
      <w:color w:val="auto"/>
    </w:rPr>
  </w:style>
  <w:style w:type="paragraph" w:customStyle="1" w:styleId="Heading21">
    <w:name w:val="Heading 21"/>
    <w:basedOn w:val="Default"/>
    <w:next w:val="Default"/>
    <w:rsid w:val="005E3B68"/>
    <w:rPr>
      <w:color w:val="auto"/>
    </w:rPr>
  </w:style>
  <w:style w:type="paragraph" w:customStyle="1" w:styleId="TOC31">
    <w:name w:val="TOC 31"/>
    <w:basedOn w:val="Default"/>
    <w:next w:val="Default"/>
    <w:rsid w:val="005E3B68"/>
    <w:rPr>
      <w:color w:val="auto"/>
    </w:rPr>
  </w:style>
  <w:style w:type="paragraph" w:customStyle="1" w:styleId="handwritten">
    <w:name w:val="handwritten"/>
    <w:basedOn w:val="Default"/>
    <w:next w:val="Default"/>
    <w:rsid w:val="005E3B68"/>
    <w:rPr>
      <w:color w:val="auto"/>
    </w:rPr>
  </w:style>
  <w:style w:type="paragraph" w:styleId="50">
    <w:name w:val="List Bullet 5"/>
    <w:basedOn w:val="Default"/>
    <w:next w:val="Default"/>
    <w:rsid w:val="005E3B68"/>
    <w:rPr>
      <w:color w:val="auto"/>
    </w:rPr>
  </w:style>
  <w:style w:type="paragraph" w:customStyle="1" w:styleId="Head2">
    <w:name w:val="Head2"/>
    <w:basedOn w:val="Default"/>
    <w:next w:val="Default"/>
    <w:rsid w:val="005E3B68"/>
    <w:rPr>
      <w:color w:val="auto"/>
    </w:rPr>
  </w:style>
  <w:style w:type="paragraph" w:customStyle="1" w:styleId="Session">
    <w:name w:val="Session"/>
    <w:basedOn w:val="Default"/>
    <w:next w:val="Default"/>
    <w:rsid w:val="005E3B68"/>
    <w:rPr>
      <w:color w:val="auto"/>
    </w:rPr>
  </w:style>
  <w:style w:type="paragraph" w:customStyle="1" w:styleId="Footer1">
    <w:name w:val="Footer1"/>
    <w:basedOn w:val="Default"/>
    <w:next w:val="Default"/>
    <w:rsid w:val="005E3B68"/>
    <w:rPr>
      <w:color w:val="auto"/>
    </w:rPr>
  </w:style>
  <w:style w:type="paragraph" w:customStyle="1" w:styleId="12">
    <w:name w:val="Παράγραφος λίστας1"/>
    <w:basedOn w:val="a"/>
    <w:rsid w:val="005E3B68"/>
    <w:pPr>
      <w:widowControl w:val="0"/>
      <w:autoSpaceDE w:val="0"/>
      <w:autoSpaceDN w:val="0"/>
      <w:adjustRightInd w:val="0"/>
      <w:spacing w:after="0" w:line="240" w:lineRule="auto"/>
      <w:ind w:left="720"/>
      <w:contextualSpacing/>
    </w:pPr>
    <w:rPr>
      <w:rFonts w:ascii="Times New Roman" w:eastAsia="Times New Roman" w:hAnsi="Times New Roman"/>
      <w:sz w:val="20"/>
      <w:szCs w:val="20"/>
      <w:lang w:val="el-GR" w:eastAsia="el-GR"/>
    </w:rPr>
  </w:style>
  <w:style w:type="paragraph" w:styleId="af3">
    <w:name w:val="Title"/>
    <w:basedOn w:val="a"/>
    <w:next w:val="a"/>
    <w:link w:val="Char7"/>
    <w:qFormat/>
    <w:locked/>
    <w:rsid w:val="005E3B68"/>
    <w:pPr>
      <w:widowControl w:val="0"/>
      <w:pBdr>
        <w:bottom w:val="single" w:sz="8" w:space="4" w:color="4F81BD"/>
      </w:pBdr>
      <w:autoSpaceDE w:val="0"/>
      <w:autoSpaceDN w:val="0"/>
      <w:adjustRightInd w:val="0"/>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Char7">
    <w:name w:val="Τίτλος Char"/>
    <w:link w:val="af3"/>
    <w:rsid w:val="005E3B68"/>
    <w:rPr>
      <w:rFonts w:ascii="Cambria" w:eastAsia="Times New Roman" w:hAnsi="Cambria"/>
      <w:color w:val="17365D"/>
      <w:spacing w:val="5"/>
      <w:kern w:val="28"/>
      <w:sz w:val="52"/>
      <w:szCs w:val="52"/>
    </w:rPr>
  </w:style>
  <w:style w:type="paragraph" w:customStyle="1" w:styleId="DisplayEquationAurora">
    <w:name w:val="Display Equation (Aurora)"/>
    <w:basedOn w:val="a"/>
    <w:link w:val="DisplayEquationAuroraChar"/>
    <w:rsid w:val="005E3B68"/>
    <w:pPr>
      <w:widowControl w:val="0"/>
      <w:shd w:val="clear" w:color="auto" w:fill="FFFFFF"/>
      <w:tabs>
        <w:tab w:val="center" w:pos="4153"/>
        <w:tab w:val="right" w:pos="8306"/>
      </w:tabs>
      <w:autoSpaceDE w:val="0"/>
      <w:autoSpaceDN w:val="0"/>
      <w:adjustRightInd w:val="0"/>
      <w:spacing w:after="0" w:line="240" w:lineRule="auto"/>
    </w:pPr>
    <w:rPr>
      <w:rFonts w:ascii="Arial" w:eastAsia="Times New Roman" w:hAnsi="Arial"/>
      <w:b/>
      <w:bCs/>
      <w:color w:val="000000"/>
      <w:sz w:val="20"/>
      <w:szCs w:val="20"/>
      <w:lang w:eastAsia="x-none"/>
    </w:rPr>
  </w:style>
  <w:style w:type="character" w:customStyle="1" w:styleId="DisplayEquationAuroraChar">
    <w:name w:val="Display Equation (Aurora) Char"/>
    <w:link w:val="DisplayEquationAurora"/>
    <w:locked/>
    <w:rsid w:val="005E3B68"/>
    <w:rPr>
      <w:rFonts w:ascii="Arial" w:eastAsia="Times New Roman" w:hAnsi="Arial" w:cs="Arial"/>
      <w:b/>
      <w:bCs/>
      <w:color w:val="000000"/>
      <w:shd w:val="clear" w:color="auto" w:fill="FFFFFF"/>
      <w:lang w:val="en-US"/>
    </w:rPr>
  </w:style>
  <w:style w:type="character" w:customStyle="1" w:styleId="SectionBreakAurora">
    <w:name w:val="Section Break (Aurora)"/>
    <w:rsid w:val="005E3B68"/>
    <w:rPr>
      <w:rFonts w:ascii="Arial" w:hAnsi="Arial" w:cs="Arial"/>
      <w:b/>
      <w:bCs/>
      <w:vanish/>
      <w:color w:val="800080"/>
      <w:lang w:val="en-US" w:eastAsia="x-none"/>
    </w:rPr>
  </w:style>
  <w:style w:type="paragraph" w:customStyle="1" w:styleId="13">
    <w:name w:val="Επικεφαλίδα ΠΠ1"/>
    <w:basedOn w:val="1"/>
    <w:next w:val="a"/>
    <w:semiHidden/>
    <w:rsid w:val="005E3B68"/>
    <w:pPr>
      <w:keepLines/>
      <w:spacing w:before="480" w:after="0"/>
      <w:ind w:left="644" w:hanging="360"/>
      <w:outlineLvl w:val="9"/>
    </w:pPr>
    <w:rPr>
      <w:rFonts w:ascii="Arial" w:hAnsi="Arial"/>
      <w:color w:val="1F497D"/>
      <w:kern w:val="0"/>
      <w:sz w:val="28"/>
      <w:szCs w:val="28"/>
      <w:lang w:val="el-GR"/>
    </w:rPr>
  </w:style>
  <w:style w:type="paragraph" w:styleId="40">
    <w:name w:val="toc 4"/>
    <w:basedOn w:val="a"/>
    <w:next w:val="a"/>
    <w:autoRedefine/>
    <w:uiPriority w:val="39"/>
    <w:locked/>
    <w:rsid w:val="005E3B68"/>
    <w:pPr>
      <w:spacing w:after="0" w:line="240" w:lineRule="auto"/>
      <w:ind w:left="660"/>
      <w:jc w:val="left"/>
    </w:pPr>
    <w:rPr>
      <w:sz w:val="20"/>
      <w:szCs w:val="20"/>
      <w:lang w:val="el-GR"/>
    </w:rPr>
  </w:style>
  <w:style w:type="paragraph" w:styleId="51">
    <w:name w:val="toc 5"/>
    <w:basedOn w:val="a"/>
    <w:next w:val="a"/>
    <w:autoRedefine/>
    <w:uiPriority w:val="39"/>
    <w:locked/>
    <w:rsid w:val="005E3B68"/>
    <w:pPr>
      <w:spacing w:after="0" w:line="240" w:lineRule="auto"/>
      <w:ind w:left="880"/>
      <w:jc w:val="left"/>
    </w:pPr>
    <w:rPr>
      <w:sz w:val="20"/>
      <w:szCs w:val="20"/>
      <w:lang w:val="el-GR"/>
    </w:rPr>
  </w:style>
  <w:style w:type="paragraph" w:styleId="60">
    <w:name w:val="toc 6"/>
    <w:basedOn w:val="a"/>
    <w:next w:val="a"/>
    <w:autoRedefine/>
    <w:uiPriority w:val="39"/>
    <w:locked/>
    <w:rsid w:val="005E3B68"/>
    <w:pPr>
      <w:spacing w:after="0" w:line="240" w:lineRule="auto"/>
      <w:ind w:left="1100"/>
      <w:jc w:val="left"/>
    </w:pPr>
    <w:rPr>
      <w:sz w:val="20"/>
      <w:szCs w:val="20"/>
      <w:lang w:val="el-GR"/>
    </w:rPr>
  </w:style>
  <w:style w:type="paragraph" w:styleId="70">
    <w:name w:val="toc 7"/>
    <w:basedOn w:val="a"/>
    <w:next w:val="a"/>
    <w:autoRedefine/>
    <w:uiPriority w:val="39"/>
    <w:locked/>
    <w:rsid w:val="005E3B68"/>
    <w:pPr>
      <w:spacing w:after="0" w:line="240" w:lineRule="auto"/>
      <w:ind w:left="1320"/>
      <w:jc w:val="left"/>
    </w:pPr>
    <w:rPr>
      <w:sz w:val="20"/>
      <w:szCs w:val="20"/>
      <w:lang w:val="el-GR"/>
    </w:rPr>
  </w:style>
  <w:style w:type="paragraph" w:styleId="80">
    <w:name w:val="toc 8"/>
    <w:basedOn w:val="a"/>
    <w:next w:val="a"/>
    <w:autoRedefine/>
    <w:uiPriority w:val="39"/>
    <w:locked/>
    <w:rsid w:val="005E3B68"/>
    <w:pPr>
      <w:spacing w:after="0" w:line="240" w:lineRule="auto"/>
      <w:ind w:left="1540"/>
      <w:jc w:val="left"/>
    </w:pPr>
    <w:rPr>
      <w:sz w:val="20"/>
      <w:szCs w:val="20"/>
      <w:lang w:val="el-GR"/>
    </w:rPr>
  </w:style>
  <w:style w:type="paragraph" w:styleId="90">
    <w:name w:val="toc 9"/>
    <w:basedOn w:val="a"/>
    <w:next w:val="a"/>
    <w:autoRedefine/>
    <w:uiPriority w:val="39"/>
    <w:locked/>
    <w:rsid w:val="005E3B68"/>
    <w:pPr>
      <w:spacing w:after="0" w:line="240" w:lineRule="auto"/>
      <w:ind w:left="1760"/>
      <w:jc w:val="left"/>
    </w:pPr>
    <w:rPr>
      <w:sz w:val="20"/>
      <w:szCs w:val="20"/>
      <w:lang w:val="el-GR"/>
    </w:rPr>
  </w:style>
  <w:style w:type="paragraph" w:customStyle="1" w:styleId="TOCHeading1">
    <w:name w:val="TOC Heading1"/>
    <w:basedOn w:val="1"/>
    <w:next w:val="a"/>
    <w:semiHidden/>
    <w:rsid w:val="005E3B68"/>
    <w:pPr>
      <w:keepLines/>
      <w:pageBreakBefore w:val="0"/>
      <w:spacing w:before="480" w:after="0"/>
      <w:ind w:left="644" w:hanging="360"/>
      <w:jc w:val="left"/>
      <w:outlineLvl w:val="9"/>
    </w:pPr>
    <w:rPr>
      <w:rFonts w:ascii="Cambria" w:eastAsia="Calibri" w:hAnsi="Cambria"/>
      <w:color w:val="365F91"/>
      <w:kern w:val="0"/>
      <w:sz w:val="28"/>
      <w:szCs w:val="28"/>
      <w:lang w:val="el-GR"/>
    </w:rPr>
  </w:style>
  <w:style w:type="paragraph" w:customStyle="1" w:styleId="NoSpacing1">
    <w:name w:val="No Spacing1"/>
    <w:link w:val="NoSpacingChar"/>
    <w:rsid w:val="005E3B68"/>
    <w:rPr>
      <w:sz w:val="22"/>
      <w:szCs w:val="22"/>
      <w:lang w:eastAsia="en-US"/>
    </w:rPr>
  </w:style>
  <w:style w:type="character" w:customStyle="1" w:styleId="NoSpacingChar">
    <w:name w:val="No Spacing Char"/>
    <w:link w:val="NoSpacing1"/>
    <w:locked/>
    <w:rsid w:val="005E3B68"/>
    <w:rPr>
      <w:sz w:val="22"/>
      <w:szCs w:val="22"/>
      <w:lang w:eastAsia="en-US" w:bidi="ar-SA"/>
    </w:rPr>
  </w:style>
  <w:style w:type="paragraph" w:customStyle="1" w:styleId="ListParagraph1">
    <w:name w:val="List Paragraph1"/>
    <w:basedOn w:val="a"/>
    <w:rsid w:val="005E3B68"/>
    <w:pPr>
      <w:spacing w:after="120" w:line="240" w:lineRule="auto"/>
      <w:ind w:left="720"/>
      <w:contextualSpacing/>
    </w:pPr>
    <w:rPr>
      <w:rFonts w:ascii="Arial" w:hAnsi="Arial"/>
      <w:lang w:val="el-GR"/>
    </w:rPr>
  </w:style>
  <w:style w:type="paragraph" w:styleId="af4">
    <w:name w:val="table of figures"/>
    <w:basedOn w:val="a"/>
    <w:next w:val="a"/>
    <w:uiPriority w:val="99"/>
    <w:rsid w:val="005E3B68"/>
    <w:pPr>
      <w:spacing w:after="0" w:line="240" w:lineRule="auto"/>
    </w:pPr>
    <w:rPr>
      <w:rFonts w:ascii="Arial" w:hAnsi="Arial"/>
      <w:lang w:val="el-GR"/>
    </w:rPr>
  </w:style>
  <w:style w:type="paragraph" w:customStyle="1" w:styleId="yiv8752119251msonormal">
    <w:name w:val="yiv8752119251msonormal"/>
    <w:basedOn w:val="a"/>
    <w:rsid w:val="005E3B68"/>
    <w:pPr>
      <w:spacing w:before="100" w:beforeAutospacing="1" w:after="100" w:afterAutospacing="1" w:line="240" w:lineRule="auto"/>
      <w:jc w:val="left"/>
    </w:pPr>
    <w:rPr>
      <w:rFonts w:ascii="Times New Roman" w:eastAsia="Times New Roman" w:hAnsi="Times New Roman"/>
      <w:sz w:val="24"/>
      <w:szCs w:val="24"/>
      <w:lang w:val="el-GR" w:eastAsia="el-GR"/>
    </w:rPr>
  </w:style>
  <w:style w:type="table" w:customStyle="1" w:styleId="14">
    <w:name w:val="Πλέγμα πίνακα1"/>
    <w:basedOn w:val="a1"/>
    <w:next w:val="a3"/>
    <w:rsid w:val="005E3B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
    <w:basedOn w:val="a1"/>
    <w:next w:val="a3"/>
    <w:rsid w:val="005E3B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atn">
    <w:name w:val="hps atn"/>
    <w:basedOn w:val="a0"/>
    <w:rsid w:val="005E3B68"/>
  </w:style>
  <w:style w:type="character" w:customStyle="1" w:styleId="af5">
    <w:name w:val="Σώμα κειμένου_"/>
    <w:link w:val="15"/>
    <w:rsid w:val="005E3B68"/>
    <w:rPr>
      <w:sz w:val="19"/>
      <w:szCs w:val="19"/>
      <w:shd w:val="clear" w:color="auto" w:fill="FFFFFF"/>
    </w:rPr>
  </w:style>
  <w:style w:type="paragraph" w:customStyle="1" w:styleId="15">
    <w:name w:val="Σώμα κειμένου1"/>
    <w:basedOn w:val="a"/>
    <w:link w:val="af5"/>
    <w:rsid w:val="005E3B68"/>
    <w:pPr>
      <w:widowControl w:val="0"/>
      <w:shd w:val="clear" w:color="auto" w:fill="FFFFFF"/>
      <w:spacing w:before="180" w:after="0" w:line="269" w:lineRule="exact"/>
      <w:ind w:hanging="2060"/>
    </w:pPr>
    <w:rPr>
      <w:sz w:val="19"/>
      <w:szCs w:val="19"/>
      <w:lang w:val="x-none" w:eastAsia="x-none"/>
    </w:rPr>
  </w:style>
  <w:style w:type="character" w:customStyle="1" w:styleId="atn">
    <w:name w:val="atn"/>
    <w:rsid w:val="005E3B68"/>
  </w:style>
  <w:style w:type="character" w:styleId="af6">
    <w:name w:val="Unresolved Mention"/>
    <w:basedOn w:val="a0"/>
    <w:uiPriority w:val="99"/>
    <w:semiHidden/>
    <w:unhideWhenUsed/>
    <w:rsid w:val="00F72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859">
      <w:bodyDiv w:val="1"/>
      <w:marLeft w:val="0"/>
      <w:marRight w:val="0"/>
      <w:marTop w:val="0"/>
      <w:marBottom w:val="0"/>
      <w:divBdr>
        <w:top w:val="none" w:sz="0" w:space="0" w:color="auto"/>
        <w:left w:val="none" w:sz="0" w:space="0" w:color="auto"/>
        <w:bottom w:val="none" w:sz="0" w:space="0" w:color="auto"/>
        <w:right w:val="none" w:sz="0" w:space="0" w:color="auto"/>
      </w:divBdr>
      <w:divsChild>
        <w:div w:id="938172302">
          <w:marLeft w:val="0"/>
          <w:marRight w:val="0"/>
          <w:marTop w:val="0"/>
          <w:marBottom w:val="0"/>
          <w:divBdr>
            <w:top w:val="none" w:sz="0" w:space="0" w:color="auto"/>
            <w:left w:val="none" w:sz="0" w:space="0" w:color="auto"/>
            <w:bottom w:val="none" w:sz="0" w:space="0" w:color="auto"/>
            <w:right w:val="none" w:sz="0" w:space="0" w:color="auto"/>
          </w:divBdr>
        </w:div>
        <w:div w:id="1111972244">
          <w:marLeft w:val="0"/>
          <w:marRight w:val="0"/>
          <w:marTop w:val="0"/>
          <w:marBottom w:val="0"/>
          <w:divBdr>
            <w:top w:val="none" w:sz="0" w:space="0" w:color="auto"/>
            <w:left w:val="none" w:sz="0" w:space="0" w:color="auto"/>
            <w:bottom w:val="none" w:sz="0" w:space="0" w:color="auto"/>
            <w:right w:val="none" w:sz="0" w:space="0" w:color="auto"/>
          </w:divBdr>
        </w:div>
        <w:div w:id="1687559232">
          <w:marLeft w:val="0"/>
          <w:marRight w:val="0"/>
          <w:marTop w:val="0"/>
          <w:marBottom w:val="0"/>
          <w:divBdr>
            <w:top w:val="none" w:sz="0" w:space="0" w:color="auto"/>
            <w:left w:val="none" w:sz="0" w:space="0" w:color="auto"/>
            <w:bottom w:val="none" w:sz="0" w:space="0" w:color="auto"/>
            <w:right w:val="none" w:sz="0" w:space="0" w:color="auto"/>
          </w:divBdr>
        </w:div>
      </w:divsChild>
    </w:div>
    <w:div w:id="6371822">
      <w:bodyDiv w:val="1"/>
      <w:marLeft w:val="0"/>
      <w:marRight w:val="0"/>
      <w:marTop w:val="0"/>
      <w:marBottom w:val="0"/>
      <w:divBdr>
        <w:top w:val="none" w:sz="0" w:space="0" w:color="auto"/>
        <w:left w:val="none" w:sz="0" w:space="0" w:color="auto"/>
        <w:bottom w:val="none" w:sz="0" w:space="0" w:color="auto"/>
        <w:right w:val="none" w:sz="0" w:space="0" w:color="auto"/>
      </w:divBdr>
      <w:divsChild>
        <w:div w:id="1082990491">
          <w:marLeft w:val="0"/>
          <w:marRight w:val="0"/>
          <w:marTop w:val="0"/>
          <w:marBottom w:val="0"/>
          <w:divBdr>
            <w:top w:val="none" w:sz="0" w:space="0" w:color="auto"/>
            <w:left w:val="none" w:sz="0" w:space="0" w:color="auto"/>
            <w:bottom w:val="none" w:sz="0" w:space="0" w:color="auto"/>
            <w:right w:val="none" w:sz="0" w:space="0" w:color="auto"/>
          </w:divBdr>
        </w:div>
      </w:divsChild>
    </w:div>
    <w:div w:id="18743699">
      <w:bodyDiv w:val="1"/>
      <w:marLeft w:val="0"/>
      <w:marRight w:val="0"/>
      <w:marTop w:val="0"/>
      <w:marBottom w:val="0"/>
      <w:divBdr>
        <w:top w:val="none" w:sz="0" w:space="0" w:color="auto"/>
        <w:left w:val="none" w:sz="0" w:space="0" w:color="auto"/>
        <w:bottom w:val="none" w:sz="0" w:space="0" w:color="auto"/>
        <w:right w:val="none" w:sz="0" w:space="0" w:color="auto"/>
      </w:divBdr>
    </w:div>
    <w:div w:id="41953527">
      <w:bodyDiv w:val="1"/>
      <w:marLeft w:val="0"/>
      <w:marRight w:val="0"/>
      <w:marTop w:val="0"/>
      <w:marBottom w:val="0"/>
      <w:divBdr>
        <w:top w:val="none" w:sz="0" w:space="0" w:color="auto"/>
        <w:left w:val="none" w:sz="0" w:space="0" w:color="auto"/>
        <w:bottom w:val="none" w:sz="0" w:space="0" w:color="auto"/>
        <w:right w:val="none" w:sz="0" w:space="0" w:color="auto"/>
      </w:divBdr>
    </w:div>
    <w:div w:id="44565884">
      <w:bodyDiv w:val="1"/>
      <w:marLeft w:val="0"/>
      <w:marRight w:val="0"/>
      <w:marTop w:val="0"/>
      <w:marBottom w:val="0"/>
      <w:divBdr>
        <w:top w:val="none" w:sz="0" w:space="0" w:color="auto"/>
        <w:left w:val="none" w:sz="0" w:space="0" w:color="auto"/>
        <w:bottom w:val="none" w:sz="0" w:space="0" w:color="auto"/>
        <w:right w:val="none" w:sz="0" w:space="0" w:color="auto"/>
      </w:divBdr>
    </w:div>
    <w:div w:id="98454907">
      <w:bodyDiv w:val="1"/>
      <w:marLeft w:val="0"/>
      <w:marRight w:val="0"/>
      <w:marTop w:val="0"/>
      <w:marBottom w:val="0"/>
      <w:divBdr>
        <w:top w:val="none" w:sz="0" w:space="0" w:color="auto"/>
        <w:left w:val="none" w:sz="0" w:space="0" w:color="auto"/>
        <w:bottom w:val="none" w:sz="0" w:space="0" w:color="auto"/>
        <w:right w:val="none" w:sz="0" w:space="0" w:color="auto"/>
      </w:divBdr>
      <w:divsChild>
        <w:div w:id="1220677613">
          <w:marLeft w:val="0"/>
          <w:marRight w:val="0"/>
          <w:marTop w:val="0"/>
          <w:marBottom w:val="0"/>
          <w:divBdr>
            <w:top w:val="none" w:sz="0" w:space="0" w:color="auto"/>
            <w:left w:val="none" w:sz="0" w:space="0" w:color="auto"/>
            <w:bottom w:val="none" w:sz="0" w:space="0" w:color="auto"/>
            <w:right w:val="none" w:sz="0" w:space="0" w:color="auto"/>
          </w:divBdr>
        </w:div>
        <w:div w:id="1921909228">
          <w:marLeft w:val="0"/>
          <w:marRight w:val="0"/>
          <w:marTop w:val="0"/>
          <w:marBottom w:val="0"/>
          <w:divBdr>
            <w:top w:val="none" w:sz="0" w:space="0" w:color="auto"/>
            <w:left w:val="none" w:sz="0" w:space="0" w:color="auto"/>
            <w:bottom w:val="none" w:sz="0" w:space="0" w:color="auto"/>
            <w:right w:val="none" w:sz="0" w:space="0" w:color="auto"/>
          </w:divBdr>
        </w:div>
      </w:divsChild>
    </w:div>
    <w:div w:id="139153223">
      <w:bodyDiv w:val="1"/>
      <w:marLeft w:val="0"/>
      <w:marRight w:val="0"/>
      <w:marTop w:val="0"/>
      <w:marBottom w:val="0"/>
      <w:divBdr>
        <w:top w:val="none" w:sz="0" w:space="0" w:color="auto"/>
        <w:left w:val="none" w:sz="0" w:space="0" w:color="auto"/>
        <w:bottom w:val="none" w:sz="0" w:space="0" w:color="auto"/>
        <w:right w:val="none" w:sz="0" w:space="0" w:color="auto"/>
      </w:divBdr>
      <w:divsChild>
        <w:div w:id="1001851291">
          <w:marLeft w:val="0"/>
          <w:marRight w:val="0"/>
          <w:marTop w:val="0"/>
          <w:marBottom w:val="0"/>
          <w:divBdr>
            <w:top w:val="none" w:sz="0" w:space="0" w:color="auto"/>
            <w:left w:val="none" w:sz="0" w:space="0" w:color="auto"/>
            <w:bottom w:val="none" w:sz="0" w:space="0" w:color="auto"/>
            <w:right w:val="none" w:sz="0" w:space="0" w:color="auto"/>
          </w:divBdr>
        </w:div>
      </w:divsChild>
    </w:div>
    <w:div w:id="169413061">
      <w:bodyDiv w:val="1"/>
      <w:marLeft w:val="0"/>
      <w:marRight w:val="0"/>
      <w:marTop w:val="0"/>
      <w:marBottom w:val="0"/>
      <w:divBdr>
        <w:top w:val="none" w:sz="0" w:space="0" w:color="auto"/>
        <w:left w:val="none" w:sz="0" w:space="0" w:color="auto"/>
        <w:bottom w:val="none" w:sz="0" w:space="0" w:color="auto"/>
        <w:right w:val="none" w:sz="0" w:space="0" w:color="auto"/>
      </w:divBdr>
    </w:div>
    <w:div w:id="170069798">
      <w:bodyDiv w:val="1"/>
      <w:marLeft w:val="0"/>
      <w:marRight w:val="0"/>
      <w:marTop w:val="0"/>
      <w:marBottom w:val="0"/>
      <w:divBdr>
        <w:top w:val="none" w:sz="0" w:space="0" w:color="auto"/>
        <w:left w:val="none" w:sz="0" w:space="0" w:color="auto"/>
        <w:bottom w:val="none" w:sz="0" w:space="0" w:color="auto"/>
        <w:right w:val="none" w:sz="0" w:space="0" w:color="auto"/>
      </w:divBdr>
    </w:div>
    <w:div w:id="205995715">
      <w:bodyDiv w:val="1"/>
      <w:marLeft w:val="0"/>
      <w:marRight w:val="0"/>
      <w:marTop w:val="0"/>
      <w:marBottom w:val="0"/>
      <w:divBdr>
        <w:top w:val="none" w:sz="0" w:space="0" w:color="auto"/>
        <w:left w:val="none" w:sz="0" w:space="0" w:color="auto"/>
        <w:bottom w:val="none" w:sz="0" w:space="0" w:color="auto"/>
        <w:right w:val="none" w:sz="0" w:space="0" w:color="auto"/>
      </w:divBdr>
      <w:divsChild>
        <w:div w:id="179899975">
          <w:marLeft w:val="0"/>
          <w:marRight w:val="0"/>
          <w:marTop w:val="0"/>
          <w:marBottom w:val="0"/>
          <w:divBdr>
            <w:top w:val="none" w:sz="0" w:space="0" w:color="auto"/>
            <w:left w:val="none" w:sz="0" w:space="0" w:color="auto"/>
            <w:bottom w:val="none" w:sz="0" w:space="0" w:color="auto"/>
            <w:right w:val="none" w:sz="0" w:space="0" w:color="auto"/>
          </w:divBdr>
        </w:div>
        <w:div w:id="387150800">
          <w:marLeft w:val="0"/>
          <w:marRight w:val="0"/>
          <w:marTop w:val="0"/>
          <w:marBottom w:val="0"/>
          <w:divBdr>
            <w:top w:val="none" w:sz="0" w:space="0" w:color="auto"/>
            <w:left w:val="none" w:sz="0" w:space="0" w:color="auto"/>
            <w:bottom w:val="none" w:sz="0" w:space="0" w:color="auto"/>
            <w:right w:val="none" w:sz="0" w:space="0" w:color="auto"/>
          </w:divBdr>
        </w:div>
        <w:div w:id="519396616">
          <w:marLeft w:val="0"/>
          <w:marRight w:val="0"/>
          <w:marTop w:val="0"/>
          <w:marBottom w:val="0"/>
          <w:divBdr>
            <w:top w:val="none" w:sz="0" w:space="0" w:color="auto"/>
            <w:left w:val="none" w:sz="0" w:space="0" w:color="auto"/>
            <w:bottom w:val="none" w:sz="0" w:space="0" w:color="auto"/>
            <w:right w:val="none" w:sz="0" w:space="0" w:color="auto"/>
          </w:divBdr>
        </w:div>
        <w:div w:id="953052635">
          <w:marLeft w:val="0"/>
          <w:marRight w:val="0"/>
          <w:marTop w:val="0"/>
          <w:marBottom w:val="0"/>
          <w:divBdr>
            <w:top w:val="none" w:sz="0" w:space="0" w:color="auto"/>
            <w:left w:val="none" w:sz="0" w:space="0" w:color="auto"/>
            <w:bottom w:val="none" w:sz="0" w:space="0" w:color="auto"/>
            <w:right w:val="none" w:sz="0" w:space="0" w:color="auto"/>
          </w:divBdr>
        </w:div>
      </w:divsChild>
    </w:div>
    <w:div w:id="221140923">
      <w:bodyDiv w:val="1"/>
      <w:marLeft w:val="0"/>
      <w:marRight w:val="0"/>
      <w:marTop w:val="0"/>
      <w:marBottom w:val="0"/>
      <w:divBdr>
        <w:top w:val="none" w:sz="0" w:space="0" w:color="auto"/>
        <w:left w:val="none" w:sz="0" w:space="0" w:color="auto"/>
        <w:bottom w:val="none" w:sz="0" w:space="0" w:color="auto"/>
        <w:right w:val="none" w:sz="0" w:space="0" w:color="auto"/>
      </w:divBdr>
      <w:divsChild>
        <w:div w:id="1269236623">
          <w:marLeft w:val="0"/>
          <w:marRight w:val="0"/>
          <w:marTop w:val="0"/>
          <w:marBottom w:val="0"/>
          <w:divBdr>
            <w:top w:val="none" w:sz="0" w:space="0" w:color="auto"/>
            <w:left w:val="none" w:sz="0" w:space="0" w:color="auto"/>
            <w:bottom w:val="none" w:sz="0" w:space="0" w:color="auto"/>
            <w:right w:val="none" w:sz="0" w:space="0" w:color="auto"/>
          </w:divBdr>
          <w:divsChild>
            <w:div w:id="3836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49913">
      <w:bodyDiv w:val="1"/>
      <w:marLeft w:val="0"/>
      <w:marRight w:val="0"/>
      <w:marTop w:val="0"/>
      <w:marBottom w:val="0"/>
      <w:divBdr>
        <w:top w:val="none" w:sz="0" w:space="0" w:color="auto"/>
        <w:left w:val="none" w:sz="0" w:space="0" w:color="auto"/>
        <w:bottom w:val="none" w:sz="0" w:space="0" w:color="auto"/>
        <w:right w:val="none" w:sz="0" w:space="0" w:color="auto"/>
      </w:divBdr>
    </w:div>
    <w:div w:id="246113312">
      <w:bodyDiv w:val="1"/>
      <w:marLeft w:val="0"/>
      <w:marRight w:val="0"/>
      <w:marTop w:val="0"/>
      <w:marBottom w:val="0"/>
      <w:divBdr>
        <w:top w:val="none" w:sz="0" w:space="0" w:color="auto"/>
        <w:left w:val="none" w:sz="0" w:space="0" w:color="auto"/>
        <w:bottom w:val="none" w:sz="0" w:space="0" w:color="auto"/>
        <w:right w:val="none" w:sz="0" w:space="0" w:color="auto"/>
      </w:divBdr>
    </w:div>
    <w:div w:id="327291900">
      <w:bodyDiv w:val="1"/>
      <w:marLeft w:val="0"/>
      <w:marRight w:val="0"/>
      <w:marTop w:val="0"/>
      <w:marBottom w:val="0"/>
      <w:divBdr>
        <w:top w:val="none" w:sz="0" w:space="0" w:color="auto"/>
        <w:left w:val="none" w:sz="0" w:space="0" w:color="auto"/>
        <w:bottom w:val="none" w:sz="0" w:space="0" w:color="auto"/>
        <w:right w:val="none" w:sz="0" w:space="0" w:color="auto"/>
      </w:divBdr>
      <w:divsChild>
        <w:div w:id="852958304">
          <w:marLeft w:val="0"/>
          <w:marRight w:val="0"/>
          <w:marTop w:val="0"/>
          <w:marBottom w:val="0"/>
          <w:divBdr>
            <w:top w:val="none" w:sz="0" w:space="0" w:color="auto"/>
            <w:left w:val="none" w:sz="0" w:space="0" w:color="auto"/>
            <w:bottom w:val="none" w:sz="0" w:space="0" w:color="auto"/>
            <w:right w:val="none" w:sz="0" w:space="0" w:color="auto"/>
          </w:divBdr>
        </w:div>
      </w:divsChild>
    </w:div>
    <w:div w:id="378359733">
      <w:bodyDiv w:val="1"/>
      <w:marLeft w:val="0"/>
      <w:marRight w:val="0"/>
      <w:marTop w:val="0"/>
      <w:marBottom w:val="0"/>
      <w:divBdr>
        <w:top w:val="none" w:sz="0" w:space="0" w:color="auto"/>
        <w:left w:val="none" w:sz="0" w:space="0" w:color="auto"/>
        <w:bottom w:val="none" w:sz="0" w:space="0" w:color="auto"/>
        <w:right w:val="none" w:sz="0" w:space="0" w:color="auto"/>
      </w:divBdr>
    </w:div>
    <w:div w:id="386414848">
      <w:bodyDiv w:val="1"/>
      <w:marLeft w:val="0"/>
      <w:marRight w:val="0"/>
      <w:marTop w:val="0"/>
      <w:marBottom w:val="0"/>
      <w:divBdr>
        <w:top w:val="none" w:sz="0" w:space="0" w:color="auto"/>
        <w:left w:val="none" w:sz="0" w:space="0" w:color="auto"/>
        <w:bottom w:val="none" w:sz="0" w:space="0" w:color="auto"/>
        <w:right w:val="none" w:sz="0" w:space="0" w:color="auto"/>
      </w:divBdr>
      <w:divsChild>
        <w:div w:id="190806085">
          <w:marLeft w:val="0"/>
          <w:marRight w:val="0"/>
          <w:marTop w:val="0"/>
          <w:marBottom w:val="0"/>
          <w:divBdr>
            <w:top w:val="none" w:sz="0" w:space="0" w:color="auto"/>
            <w:left w:val="none" w:sz="0" w:space="0" w:color="auto"/>
            <w:bottom w:val="none" w:sz="0" w:space="0" w:color="auto"/>
            <w:right w:val="none" w:sz="0" w:space="0" w:color="auto"/>
          </w:divBdr>
          <w:divsChild>
            <w:div w:id="10591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0139">
      <w:bodyDiv w:val="1"/>
      <w:marLeft w:val="0"/>
      <w:marRight w:val="0"/>
      <w:marTop w:val="0"/>
      <w:marBottom w:val="0"/>
      <w:divBdr>
        <w:top w:val="none" w:sz="0" w:space="0" w:color="auto"/>
        <w:left w:val="none" w:sz="0" w:space="0" w:color="auto"/>
        <w:bottom w:val="none" w:sz="0" w:space="0" w:color="auto"/>
        <w:right w:val="none" w:sz="0" w:space="0" w:color="auto"/>
      </w:divBdr>
      <w:divsChild>
        <w:div w:id="27410683">
          <w:marLeft w:val="0"/>
          <w:marRight w:val="0"/>
          <w:marTop w:val="0"/>
          <w:marBottom w:val="0"/>
          <w:divBdr>
            <w:top w:val="none" w:sz="0" w:space="0" w:color="auto"/>
            <w:left w:val="none" w:sz="0" w:space="0" w:color="auto"/>
            <w:bottom w:val="none" w:sz="0" w:space="0" w:color="auto"/>
            <w:right w:val="none" w:sz="0" w:space="0" w:color="auto"/>
          </w:divBdr>
        </w:div>
        <w:div w:id="202254326">
          <w:marLeft w:val="0"/>
          <w:marRight w:val="0"/>
          <w:marTop w:val="0"/>
          <w:marBottom w:val="0"/>
          <w:divBdr>
            <w:top w:val="none" w:sz="0" w:space="0" w:color="auto"/>
            <w:left w:val="none" w:sz="0" w:space="0" w:color="auto"/>
            <w:bottom w:val="none" w:sz="0" w:space="0" w:color="auto"/>
            <w:right w:val="none" w:sz="0" w:space="0" w:color="auto"/>
          </w:divBdr>
        </w:div>
        <w:div w:id="347221858">
          <w:marLeft w:val="0"/>
          <w:marRight w:val="0"/>
          <w:marTop w:val="0"/>
          <w:marBottom w:val="0"/>
          <w:divBdr>
            <w:top w:val="none" w:sz="0" w:space="0" w:color="auto"/>
            <w:left w:val="none" w:sz="0" w:space="0" w:color="auto"/>
            <w:bottom w:val="none" w:sz="0" w:space="0" w:color="auto"/>
            <w:right w:val="none" w:sz="0" w:space="0" w:color="auto"/>
          </w:divBdr>
        </w:div>
        <w:div w:id="1191183734">
          <w:marLeft w:val="0"/>
          <w:marRight w:val="0"/>
          <w:marTop w:val="0"/>
          <w:marBottom w:val="0"/>
          <w:divBdr>
            <w:top w:val="none" w:sz="0" w:space="0" w:color="auto"/>
            <w:left w:val="none" w:sz="0" w:space="0" w:color="auto"/>
            <w:bottom w:val="none" w:sz="0" w:space="0" w:color="auto"/>
            <w:right w:val="none" w:sz="0" w:space="0" w:color="auto"/>
          </w:divBdr>
        </w:div>
        <w:div w:id="1508976923">
          <w:marLeft w:val="0"/>
          <w:marRight w:val="0"/>
          <w:marTop w:val="0"/>
          <w:marBottom w:val="0"/>
          <w:divBdr>
            <w:top w:val="none" w:sz="0" w:space="0" w:color="auto"/>
            <w:left w:val="none" w:sz="0" w:space="0" w:color="auto"/>
            <w:bottom w:val="none" w:sz="0" w:space="0" w:color="auto"/>
            <w:right w:val="none" w:sz="0" w:space="0" w:color="auto"/>
          </w:divBdr>
        </w:div>
        <w:div w:id="1672902613">
          <w:marLeft w:val="0"/>
          <w:marRight w:val="0"/>
          <w:marTop w:val="0"/>
          <w:marBottom w:val="0"/>
          <w:divBdr>
            <w:top w:val="none" w:sz="0" w:space="0" w:color="auto"/>
            <w:left w:val="none" w:sz="0" w:space="0" w:color="auto"/>
            <w:bottom w:val="none" w:sz="0" w:space="0" w:color="auto"/>
            <w:right w:val="none" w:sz="0" w:space="0" w:color="auto"/>
          </w:divBdr>
        </w:div>
        <w:div w:id="2033723935">
          <w:marLeft w:val="0"/>
          <w:marRight w:val="0"/>
          <w:marTop w:val="0"/>
          <w:marBottom w:val="0"/>
          <w:divBdr>
            <w:top w:val="none" w:sz="0" w:space="0" w:color="auto"/>
            <w:left w:val="none" w:sz="0" w:space="0" w:color="auto"/>
            <w:bottom w:val="none" w:sz="0" w:space="0" w:color="auto"/>
            <w:right w:val="none" w:sz="0" w:space="0" w:color="auto"/>
          </w:divBdr>
        </w:div>
        <w:div w:id="2076732634">
          <w:marLeft w:val="0"/>
          <w:marRight w:val="0"/>
          <w:marTop w:val="0"/>
          <w:marBottom w:val="0"/>
          <w:divBdr>
            <w:top w:val="none" w:sz="0" w:space="0" w:color="auto"/>
            <w:left w:val="none" w:sz="0" w:space="0" w:color="auto"/>
            <w:bottom w:val="none" w:sz="0" w:space="0" w:color="auto"/>
            <w:right w:val="none" w:sz="0" w:space="0" w:color="auto"/>
          </w:divBdr>
        </w:div>
      </w:divsChild>
    </w:div>
    <w:div w:id="396972235">
      <w:bodyDiv w:val="1"/>
      <w:marLeft w:val="0"/>
      <w:marRight w:val="0"/>
      <w:marTop w:val="0"/>
      <w:marBottom w:val="0"/>
      <w:divBdr>
        <w:top w:val="none" w:sz="0" w:space="0" w:color="auto"/>
        <w:left w:val="none" w:sz="0" w:space="0" w:color="auto"/>
        <w:bottom w:val="none" w:sz="0" w:space="0" w:color="auto"/>
        <w:right w:val="none" w:sz="0" w:space="0" w:color="auto"/>
      </w:divBdr>
    </w:div>
    <w:div w:id="430471282">
      <w:bodyDiv w:val="1"/>
      <w:marLeft w:val="0"/>
      <w:marRight w:val="0"/>
      <w:marTop w:val="0"/>
      <w:marBottom w:val="0"/>
      <w:divBdr>
        <w:top w:val="none" w:sz="0" w:space="0" w:color="auto"/>
        <w:left w:val="none" w:sz="0" w:space="0" w:color="auto"/>
        <w:bottom w:val="none" w:sz="0" w:space="0" w:color="auto"/>
        <w:right w:val="none" w:sz="0" w:space="0" w:color="auto"/>
      </w:divBdr>
      <w:divsChild>
        <w:div w:id="1018628357">
          <w:marLeft w:val="0"/>
          <w:marRight w:val="0"/>
          <w:marTop w:val="0"/>
          <w:marBottom w:val="0"/>
          <w:divBdr>
            <w:top w:val="none" w:sz="0" w:space="0" w:color="auto"/>
            <w:left w:val="none" w:sz="0" w:space="0" w:color="auto"/>
            <w:bottom w:val="none" w:sz="0" w:space="0" w:color="auto"/>
            <w:right w:val="none" w:sz="0" w:space="0" w:color="auto"/>
          </w:divBdr>
          <w:divsChild>
            <w:div w:id="18866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6788">
      <w:bodyDiv w:val="1"/>
      <w:marLeft w:val="0"/>
      <w:marRight w:val="0"/>
      <w:marTop w:val="0"/>
      <w:marBottom w:val="0"/>
      <w:divBdr>
        <w:top w:val="none" w:sz="0" w:space="0" w:color="auto"/>
        <w:left w:val="none" w:sz="0" w:space="0" w:color="auto"/>
        <w:bottom w:val="none" w:sz="0" w:space="0" w:color="auto"/>
        <w:right w:val="none" w:sz="0" w:space="0" w:color="auto"/>
      </w:divBdr>
      <w:divsChild>
        <w:div w:id="1384867845">
          <w:marLeft w:val="0"/>
          <w:marRight w:val="0"/>
          <w:marTop w:val="0"/>
          <w:marBottom w:val="0"/>
          <w:divBdr>
            <w:top w:val="none" w:sz="0" w:space="0" w:color="auto"/>
            <w:left w:val="none" w:sz="0" w:space="0" w:color="auto"/>
            <w:bottom w:val="none" w:sz="0" w:space="0" w:color="auto"/>
            <w:right w:val="none" w:sz="0" w:space="0" w:color="auto"/>
          </w:divBdr>
        </w:div>
      </w:divsChild>
    </w:div>
    <w:div w:id="474879302">
      <w:bodyDiv w:val="1"/>
      <w:marLeft w:val="0"/>
      <w:marRight w:val="0"/>
      <w:marTop w:val="0"/>
      <w:marBottom w:val="0"/>
      <w:divBdr>
        <w:top w:val="none" w:sz="0" w:space="0" w:color="auto"/>
        <w:left w:val="none" w:sz="0" w:space="0" w:color="auto"/>
        <w:bottom w:val="none" w:sz="0" w:space="0" w:color="auto"/>
        <w:right w:val="none" w:sz="0" w:space="0" w:color="auto"/>
      </w:divBdr>
      <w:divsChild>
        <w:div w:id="1246300251">
          <w:marLeft w:val="0"/>
          <w:marRight w:val="0"/>
          <w:marTop w:val="0"/>
          <w:marBottom w:val="0"/>
          <w:divBdr>
            <w:top w:val="none" w:sz="0" w:space="0" w:color="auto"/>
            <w:left w:val="none" w:sz="0" w:space="0" w:color="auto"/>
            <w:bottom w:val="none" w:sz="0" w:space="0" w:color="auto"/>
            <w:right w:val="none" w:sz="0" w:space="0" w:color="auto"/>
          </w:divBdr>
          <w:divsChild>
            <w:div w:id="31350244">
              <w:marLeft w:val="0"/>
              <w:marRight w:val="0"/>
              <w:marTop w:val="0"/>
              <w:marBottom w:val="0"/>
              <w:divBdr>
                <w:top w:val="none" w:sz="0" w:space="0" w:color="auto"/>
                <w:left w:val="none" w:sz="0" w:space="0" w:color="auto"/>
                <w:bottom w:val="none" w:sz="0" w:space="0" w:color="auto"/>
                <w:right w:val="none" w:sz="0" w:space="0" w:color="auto"/>
              </w:divBdr>
            </w:div>
            <w:div w:id="129328336">
              <w:marLeft w:val="0"/>
              <w:marRight w:val="0"/>
              <w:marTop w:val="0"/>
              <w:marBottom w:val="0"/>
              <w:divBdr>
                <w:top w:val="none" w:sz="0" w:space="0" w:color="auto"/>
                <w:left w:val="none" w:sz="0" w:space="0" w:color="auto"/>
                <w:bottom w:val="none" w:sz="0" w:space="0" w:color="auto"/>
                <w:right w:val="none" w:sz="0" w:space="0" w:color="auto"/>
              </w:divBdr>
            </w:div>
            <w:div w:id="147983197">
              <w:marLeft w:val="0"/>
              <w:marRight w:val="0"/>
              <w:marTop w:val="0"/>
              <w:marBottom w:val="0"/>
              <w:divBdr>
                <w:top w:val="none" w:sz="0" w:space="0" w:color="auto"/>
                <w:left w:val="none" w:sz="0" w:space="0" w:color="auto"/>
                <w:bottom w:val="none" w:sz="0" w:space="0" w:color="auto"/>
                <w:right w:val="none" w:sz="0" w:space="0" w:color="auto"/>
              </w:divBdr>
            </w:div>
            <w:div w:id="233904185">
              <w:marLeft w:val="0"/>
              <w:marRight w:val="0"/>
              <w:marTop w:val="0"/>
              <w:marBottom w:val="0"/>
              <w:divBdr>
                <w:top w:val="none" w:sz="0" w:space="0" w:color="auto"/>
                <w:left w:val="none" w:sz="0" w:space="0" w:color="auto"/>
                <w:bottom w:val="none" w:sz="0" w:space="0" w:color="auto"/>
                <w:right w:val="none" w:sz="0" w:space="0" w:color="auto"/>
              </w:divBdr>
            </w:div>
            <w:div w:id="284778242">
              <w:marLeft w:val="0"/>
              <w:marRight w:val="0"/>
              <w:marTop w:val="0"/>
              <w:marBottom w:val="0"/>
              <w:divBdr>
                <w:top w:val="none" w:sz="0" w:space="0" w:color="auto"/>
                <w:left w:val="none" w:sz="0" w:space="0" w:color="auto"/>
                <w:bottom w:val="none" w:sz="0" w:space="0" w:color="auto"/>
                <w:right w:val="none" w:sz="0" w:space="0" w:color="auto"/>
              </w:divBdr>
            </w:div>
            <w:div w:id="393816331">
              <w:marLeft w:val="0"/>
              <w:marRight w:val="0"/>
              <w:marTop w:val="0"/>
              <w:marBottom w:val="0"/>
              <w:divBdr>
                <w:top w:val="none" w:sz="0" w:space="0" w:color="auto"/>
                <w:left w:val="none" w:sz="0" w:space="0" w:color="auto"/>
                <w:bottom w:val="none" w:sz="0" w:space="0" w:color="auto"/>
                <w:right w:val="none" w:sz="0" w:space="0" w:color="auto"/>
              </w:divBdr>
            </w:div>
            <w:div w:id="451097238">
              <w:marLeft w:val="0"/>
              <w:marRight w:val="0"/>
              <w:marTop w:val="0"/>
              <w:marBottom w:val="0"/>
              <w:divBdr>
                <w:top w:val="none" w:sz="0" w:space="0" w:color="auto"/>
                <w:left w:val="none" w:sz="0" w:space="0" w:color="auto"/>
                <w:bottom w:val="none" w:sz="0" w:space="0" w:color="auto"/>
                <w:right w:val="none" w:sz="0" w:space="0" w:color="auto"/>
              </w:divBdr>
            </w:div>
            <w:div w:id="492717946">
              <w:marLeft w:val="0"/>
              <w:marRight w:val="0"/>
              <w:marTop w:val="0"/>
              <w:marBottom w:val="0"/>
              <w:divBdr>
                <w:top w:val="none" w:sz="0" w:space="0" w:color="auto"/>
                <w:left w:val="none" w:sz="0" w:space="0" w:color="auto"/>
                <w:bottom w:val="none" w:sz="0" w:space="0" w:color="auto"/>
                <w:right w:val="none" w:sz="0" w:space="0" w:color="auto"/>
              </w:divBdr>
            </w:div>
            <w:div w:id="494301566">
              <w:marLeft w:val="0"/>
              <w:marRight w:val="0"/>
              <w:marTop w:val="0"/>
              <w:marBottom w:val="0"/>
              <w:divBdr>
                <w:top w:val="none" w:sz="0" w:space="0" w:color="auto"/>
                <w:left w:val="none" w:sz="0" w:space="0" w:color="auto"/>
                <w:bottom w:val="none" w:sz="0" w:space="0" w:color="auto"/>
                <w:right w:val="none" w:sz="0" w:space="0" w:color="auto"/>
              </w:divBdr>
            </w:div>
            <w:div w:id="576718762">
              <w:marLeft w:val="0"/>
              <w:marRight w:val="0"/>
              <w:marTop w:val="0"/>
              <w:marBottom w:val="0"/>
              <w:divBdr>
                <w:top w:val="none" w:sz="0" w:space="0" w:color="auto"/>
                <w:left w:val="none" w:sz="0" w:space="0" w:color="auto"/>
                <w:bottom w:val="none" w:sz="0" w:space="0" w:color="auto"/>
                <w:right w:val="none" w:sz="0" w:space="0" w:color="auto"/>
              </w:divBdr>
            </w:div>
            <w:div w:id="673071490">
              <w:marLeft w:val="0"/>
              <w:marRight w:val="0"/>
              <w:marTop w:val="0"/>
              <w:marBottom w:val="0"/>
              <w:divBdr>
                <w:top w:val="none" w:sz="0" w:space="0" w:color="auto"/>
                <w:left w:val="none" w:sz="0" w:space="0" w:color="auto"/>
                <w:bottom w:val="none" w:sz="0" w:space="0" w:color="auto"/>
                <w:right w:val="none" w:sz="0" w:space="0" w:color="auto"/>
              </w:divBdr>
            </w:div>
            <w:div w:id="726219550">
              <w:marLeft w:val="0"/>
              <w:marRight w:val="0"/>
              <w:marTop w:val="0"/>
              <w:marBottom w:val="0"/>
              <w:divBdr>
                <w:top w:val="none" w:sz="0" w:space="0" w:color="auto"/>
                <w:left w:val="none" w:sz="0" w:space="0" w:color="auto"/>
                <w:bottom w:val="none" w:sz="0" w:space="0" w:color="auto"/>
                <w:right w:val="none" w:sz="0" w:space="0" w:color="auto"/>
              </w:divBdr>
            </w:div>
            <w:div w:id="883098406">
              <w:marLeft w:val="0"/>
              <w:marRight w:val="0"/>
              <w:marTop w:val="0"/>
              <w:marBottom w:val="0"/>
              <w:divBdr>
                <w:top w:val="none" w:sz="0" w:space="0" w:color="auto"/>
                <w:left w:val="none" w:sz="0" w:space="0" w:color="auto"/>
                <w:bottom w:val="none" w:sz="0" w:space="0" w:color="auto"/>
                <w:right w:val="none" w:sz="0" w:space="0" w:color="auto"/>
              </w:divBdr>
            </w:div>
            <w:div w:id="890112655">
              <w:marLeft w:val="0"/>
              <w:marRight w:val="0"/>
              <w:marTop w:val="0"/>
              <w:marBottom w:val="0"/>
              <w:divBdr>
                <w:top w:val="none" w:sz="0" w:space="0" w:color="auto"/>
                <w:left w:val="none" w:sz="0" w:space="0" w:color="auto"/>
                <w:bottom w:val="none" w:sz="0" w:space="0" w:color="auto"/>
                <w:right w:val="none" w:sz="0" w:space="0" w:color="auto"/>
              </w:divBdr>
            </w:div>
            <w:div w:id="918751912">
              <w:marLeft w:val="0"/>
              <w:marRight w:val="0"/>
              <w:marTop w:val="0"/>
              <w:marBottom w:val="0"/>
              <w:divBdr>
                <w:top w:val="none" w:sz="0" w:space="0" w:color="auto"/>
                <w:left w:val="none" w:sz="0" w:space="0" w:color="auto"/>
                <w:bottom w:val="none" w:sz="0" w:space="0" w:color="auto"/>
                <w:right w:val="none" w:sz="0" w:space="0" w:color="auto"/>
              </w:divBdr>
            </w:div>
            <w:div w:id="1030226863">
              <w:marLeft w:val="0"/>
              <w:marRight w:val="0"/>
              <w:marTop w:val="0"/>
              <w:marBottom w:val="0"/>
              <w:divBdr>
                <w:top w:val="none" w:sz="0" w:space="0" w:color="auto"/>
                <w:left w:val="none" w:sz="0" w:space="0" w:color="auto"/>
                <w:bottom w:val="none" w:sz="0" w:space="0" w:color="auto"/>
                <w:right w:val="none" w:sz="0" w:space="0" w:color="auto"/>
              </w:divBdr>
            </w:div>
            <w:div w:id="1146507728">
              <w:marLeft w:val="0"/>
              <w:marRight w:val="0"/>
              <w:marTop w:val="0"/>
              <w:marBottom w:val="0"/>
              <w:divBdr>
                <w:top w:val="none" w:sz="0" w:space="0" w:color="auto"/>
                <w:left w:val="none" w:sz="0" w:space="0" w:color="auto"/>
                <w:bottom w:val="none" w:sz="0" w:space="0" w:color="auto"/>
                <w:right w:val="none" w:sz="0" w:space="0" w:color="auto"/>
              </w:divBdr>
            </w:div>
            <w:div w:id="1184595225">
              <w:marLeft w:val="0"/>
              <w:marRight w:val="0"/>
              <w:marTop w:val="0"/>
              <w:marBottom w:val="0"/>
              <w:divBdr>
                <w:top w:val="none" w:sz="0" w:space="0" w:color="auto"/>
                <w:left w:val="none" w:sz="0" w:space="0" w:color="auto"/>
                <w:bottom w:val="none" w:sz="0" w:space="0" w:color="auto"/>
                <w:right w:val="none" w:sz="0" w:space="0" w:color="auto"/>
              </w:divBdr>
            </w:div>
            <w:div w:id="1225870587">
              <w:marLeft w:val="0"/>
              <w:marRight w:val="0"/>
              <w:marTop w:val="0"/>
              <w:marBottom w:val="0"/>
              <w:divBdr>
                <w:top w:val="none" w:sz="0" w:space="0" w:color="auto"/>
                <w:left w:val="none" w:sz="0" w:space="0" w:color="auto"/>
                <w:bottom w:val="none" w:sz="0" w:space="0" w:color="auto"/>
                <w:right w:val="none" w:sz="0" w:space="0" w:color="auto"/>
              </w:divBdr>
            </w:div>
            <w:div w:id="1230845308">
              <w:marLeft w:val="0"/>
              <w:marRight w:val="0"/>
              <w:marTop w:val="0"/>
              <w:marBottom w:val="0"/>
              <w:divBdr>
                <w:top w:val="none" w:sz="0" w:space="0" w:color="auto"/>
                <w:left w:val="none" w:sz="0" w:space="0" w:color="auto"/>
                <w:bottom w:val="none" w:sz="0" w:space="0" w:color="auto"/>
                <w:right w:val="none" w:sz="0" w:space="0" w:color="auto"/>
              </w:divBdr>
            </w:div>
            <w:div w:id="1296830565">
              <w:marLeft w:val="0"/>
              <w:marRight w:val="0"/>
              <w:marTop w:val="0"/>
              <w:marBottom w:val="0"/>
              <w:divBdr>
                <w:top w:val="none" w:sz="0" w:space="0" w:color="auto"/>
                <w:left w:val="none" w:sz="0" w:space="0" w:color="auto"/>
                <w:bottom w:val="none" w:sz="0" w:space="0" w:color="auto"/>
                <w:right w:val="none" w:sz="0" w:space="0" w:color="auto"/>
              </w:divBdr>
            </w:div>
            <w:div w:id="1352142346">
              <w:marLeft w:val="0"/>
              <w:marRight w:val="0"/>
              <w:marTop w:val="0"/>
              <w:marBottom w:val="0"/>
              <w:divBdr>
                <w:top w:val="none" w:sz="0" w:space="0" w:color="auto"/>
                <w:left w:val="none" w:sz="0" w:space="0" w:color="auto"/>
                <w:bottom w:val="none" w:sz="0" w:space="0" w:color="auto"/>
                <w:right w:val="none" w:sz="0" w:space="0" w:color="auto"/>
              </w:divBdr>
            </w:div>
            <w:div w:id="1375814968">
              <w:marLeft w:val="0"/>
              <w:marRight w:val="0"/>
              <w:marTop w:val="0"/>
              <w:marBottom w:val="0"/>
              <w:divBdr>
                <w:top w:val="none" w:sz="0" w:space="0" w:color="auto"/>
                <w:left w:val="none" w:sz="0" w:space="0" w:color="auto"/>
                <w:bottom w:val="none" w:sz="0" w:space="0" w:color="auto"/>
                <w:right w:val="none" w:sz="0" w:space="0" w:color="auto"/>
              </w:divBdr>
            </w:div>
            <w:div w:id="1509756693">
              <w:marLeft w:val="0"/>
              <w:marRight w:val="0"/>
              <w:marTop w:val="0"/>
              <w:marBottom w:val="0"/>
              <w:divBdr>
                <w:top w:val="none" w:sz="0" w:space="0" w:color="auto"/>
                <w:left w:val="none" w:sz="0" w:space="0" w:color="auto"/>
                <w:bottom w:val="none" w:sz="0" w:space="0" w:color="auto"/>
                <w:right w:val="none" w:sz="0" w:space="0" w:color="auto"/>
              </w:divBdr>
            </w:div>
            <w:div w:id="1684087019">
              <w:marLeft w:val="0"/>
              <w:marRight w:val="0"/>
              <w:marTop w:val="0"/>
              <w:marBottom w:val="0"/>
              <w:divBdr>
                <w:top w:val="none" w:sz="0" w:space="0" w:color="auto"/>
                <w:left w:val="none" w:sz="0" w:space="0" w:color="auto"/>
                <w:bottom w:val="none" w:sz="0" w:space="0" w:color="auto"/>
                <w:right w:val="none" w:sz="0" w:space="0" w:color="auto"/>
              </w:divBdr>
            </w:div>
            <w:div w:id="1712655281">
              <w:marLeft w:val="0"/>
              <w:marRight w:val="0"/>
              <w:marTop w:val="0"/>
              <w:marBottom w:val="0"/>
              <w:divBdr>
                <w:top w:val="none" w:sz="0" w:space="0" w:color="auto"/>
                <w:left w:val="none" w:sz="0" w:space="0" w:color="auto"/>
                <w:bottom w:val="none" w:sz="0" w:space="0" w:color="auto"/>
                <w:right w:val="none" w:sz="0" w:space="0" w:color="auto"/>
              </w:divBdr>
            </w:div>
            <w:div w:id="1939478775">
              <w:marLeft w:val="0"/>
              <w:marRight w:val="0"/>
              <w:marTop w:val="0"/>
              <w:marBottom w:val="0"/>
              <w:divBdr>
                <w:top w:val="none" w:sz="0" w:space="0" w:color="auto"/>
                <w:left w:val="none" w:sz="0" w:space="0" w:color="auto"/>
                <w:bottom w:val="none" w:sz="0" w:space="0" w:color="auto"/>
                <w:right w:val="none" w:sz="0" w:space="0" w:color="auto"/>
              </w:divBdr>
            </w:div>
            <w:div w:id="1985695671">
              <w:marLeft w:val="0"/>
              <w:marRight w:val="0"/>
              <w:marTop w:val="0"/>
              <w:marBottom w:val="0"/>
              <w:divBdr>
                <w:top w:val="none" w:sz="0" w:space="0" w:color="auto"/>
                <w:left w:val="none" w:sz="0" w:space="0" w:color="auto"/>
                <w:bottom w:val="none" w:sz="0" w:space="0" w:color="auto"/>
                <w:right w:val="none" w:sz="0" w:space="0" w:color="auto"/>
              </w:divBdr>
            </w:div>
            <w:div w:id="2079355138">
              <w:marLeft w:val="0"/>
              <w:marRight w:val="0"/>
              <w:marTop w:val="0"/>
              <w:marBottom w:val="0"/>
              <w:divBdr>
                <w:top w:val="none" w:sz="0" w:space="0" w:color="auto"/>
                <w:left w:val="none" w:sz="0" w:space="0" w:color="auto"/>
                <w:bottom w:val="none" w:sz="0" w:space="0" w:color="auto"/>
                <w:right w:val="none" w:sz="0" w:space="0" w:color="auto"/>
              </w:divBdr>
            </w:div>
            <w:div w:id="213420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59297">
      <w:bodyDiv w:val="1"/>
      <w:marLeft w:val="0"/>
      <w:marRight w:val="0"/>
      <w:marTop w:val="0"/>
      <w:marBottom w:val="0"/>
      <w:divBdr>
        <w:top w:val="none" w:sz="0" w:space="0" w:color="auto"/>
        <w:left w:val="none" w:sz="0" w:space="0" w:color="auto"/>
        <w:bottom w:val="none" w:sz="0" w:space="0" w:color="auto"/>
        <w:right w:val="none" w:sz="0" w:space="0" w:color="auto"/>
      </w:divBdr>
    </w:div>
    <w:div w:id="585572755">
      <w:bodyDiv w:val="1"/>
      <w:marLeft w:val="0"/>
      <w:marRight w:val="0"/>
      <w:marTop w:val="0"/>
      <w:marBottom w:val="0"/>
      <w:divBdr>
        <w:top w:val="none" w:sz="0" w:space="0" w:color="auto"/>
        <w:left w:val="none" w:sz="0" w:space="0" w:color="auto"/>
        <w:bottom w:val="none" w:sz="0" w:space="0" w:color="auto"/>
        <w:right w:val="none" w:sz="0" w:space="0" w:color="auto"/>
      </w:divBdr>
    </w:div>
    <w:div w:id="612565423">
      <w:bodyDiv w:val="1"/>
      <w:marLeft w:val="0"/>
      <w:marRight w:val="0"/>
      <w:marTop w:val="0"/>
      <w:marBottom w:val="0"/>
      <w:divBdr>
        <w:top w:val="none" w:sz="0" w:space="0" w:color="auto"/>
        <w:left w:val="none" w:sz="0" w:space="0" w:color="auto"/>
        <w:bottom w:val="none" w:sz="0" w:space="0" w:color="auto"/>
        <w:right w:val="none" w:sz="0" w:space="0" w:color="auto"/>
      </w:divBdr>
    </w:div>
    <w:div w:id="636882302">
      <w:bodyDiv w:val="1"/>
      <w:marLeft w:val="0"/>
      <w:marRight w:val="0"/>
      <w:marTop w:val="0"/>
      <w:marBottom w:val="0"/>
      <w:divBdr>
        <w:top w:val="none" w:sz="0" w:space="0" w:color="auto"/>
        <w:left w:val="none" w:sz="0" w:space="0" w:color="auto"/>
        <w:bottom w:val="none" w:sz="0" w:space="0" w:color="auto"/>
        <w:right w:val="none" w:sz="0" w:space="0" w:color="auto"/>
      </w:divBdr>
    </w:div>
    <w:div w:id="639194203">
      <w:bodyDiv w:val="1"/>
      <w:marLeft w:val="0"/>
      <w:marRight w:val="0"/>
      <w:marTop w:val="0"/>
      <w:marBottom w:val="0"/>
      <w:divBdr>
        <w:top w:val="none" w:sz="0" w:space="0" w:color="auto"/>
        <w:left w:val="none" w:sz="0" w:space="0" w:color="auto"/>
        <w:bottom w:val="none" w:sz="0" w:space="0" w:color="auto"/>
        <w:right w:val="none" w:sz="0" w:space="0" w:color="auto"/>
      </w:divBdr>
    </w:div>
    <w:div w:id="658576545">
      <w:bodyDiv w:val="1"/>
      <w:marLeft w:val="0"/>
      <w:marRight w:val="0"/>
      <w:marTop w:val="0"/>
      <w:marBottom w:val="0"/>
      <w:divBdr>
        <w:top w:val="none" w:sz="0" w:space="0" w:color="auto"/>
        <w:left w:val="none" w:sz="0" w:space="0" w:color="auto"/>
        <w:bottom w:val="none" w:sz="0" w:space="0" w:color="auto"/>
        <w:right w:val="none" w:sz="0" w:space="0" w:color="auto"/>
      </w:divBdr>
    </w:div>
    <w:div w:id="718943237">
      <w:bodyDiv w:val="1"/>
      <w:marLeft w:val="0"/>
      <w:marRight w:val="0"/>
      <w:marTop w:val="0"/>
      <w:marBottom w:val="0"/>
      <w:divBdr>
        <w:top w:val="none" w:sz="0" w:space="0" w:color="auto"/>
        <w:left w:val="none" w:sz="0" w:space="0" w:color="auto"/>
        <w:bottom w:val="none" w:sz="0" w:space="0" w:color="auto"/>
        <w:right w:val="none" w:sz="0" w:space="0" w:color="auto"/>
      </w:divBdr>
    </w:div>
    <w:div w:id="744955070">
      <w:bodyDiv w:val="1"/>
      <w:marLeft w:val="0"/>
      <w:marRight w:val="0"/>
      <w:marTop w:val="0"/>
      <w:marBottom w:val="0"/>
      <w:divBdr>
        <w:top w:val="none" w:sz="0" w:space="0" w:color="auto"/>
        <w:left w:val="none" w:sz="0" w:space="0" w:color="auto"/>
        <w:bottom w:val="none" w:sz="0" w:space="0" w:color="auto"/>
        <w:right w:val="none" w:sz="0" w:space="0" w:color="auto"/>
      </w:divBdr>
      <w:divsChild>
        <w:div w:id="1267541534">
          <w:marLeft w:val="0"/>
          <w:marRight w:val="0"/>
          <w:marTop w:val="0"/>
          <w:marBottom w:val="0"/>
          <w:divBdr>
            <w:top w:val="none" w:sz="0" w:space="0" w:color="auto"/>
            <w:left w:val="none" w:sz="0" w:space="0" w:color="auto"/>
            <w:bottom w:val="none" w:sz="0" w:space="0" w:color="auto"/>
            <w:right w:val="none" w:sz="0" w:space="0" w:color="auto"/>
          </w:divBdr>
        </w:div>
        <w:div w:id="1393892068">
          <w:marLeft w:val="0"/>
          <w:marRight w:val="0"/>
          <w:marTop w:val="0"/>
          <w:marBottom w:val="0"/>
          <w:divBdr>
            <w:top w:val="none" w:sz="0" w:space="0" w:color="auto"/>
            <w:left w:val="none" w:sz="0" w:space="0" w:color="auto"/>
            <w:bottom w:val="none" w:sz="0" w:space="0" w:color="auto"/>
            <w:right w:val="none" w:sz="0" w:space="0" w:color="auto"/>
          </w:divBdr>
        </w:div>
      </w:divsChild>
    </w:div>
    <w:div w:id="752513404">
      <w:bodyDiv w:val="1"/>
      <w:marLeft w:val="0"/>
      <w:marRight w:val="0"/>
      <w:marTop w:val="0"/>
      <w:marBottom w:val="0"/>
      <w:divBdr>
        <w:top w:val="none" w:sz="0" w:space="0" w:color="auto"/>
        <w:left w:val="none" w:sz="0" w:space="0" w:color="auto"/>
        <w:bottom w:val="none" w:sz="0" w:space="0" w:color="auto"/>
        <w:right w:val="none" w:sz="0" w:space="0" w:color="auto"/>
      </w:divBdr>
    </w:div>
    <w:div w:id="775951261">
      <w:bodyDiv w:val="1"/>
      <w:marLeft w:val="0"/>
      <w:marRight w:val="0"/>
      <w:marTop w:val="0"/>
      <w:marBottom w:val="0"/>
      <w:divBdr>
        <w:top w:val="none" w:sz="0" w:space="0" w:color="auto"/>
        <w:left w:val="none" w:sz="0" w:space="0" w:color="auto"/>
        <w:bottom w:val="none" w:sz="0" w:space="0" w:color="auto"/>
        <w:right w:val="none" w:sz="0" w:space="0" w:color="auto"/>
      </w:divBdr>
      <w:divsChild>
        <w:div w:id="732431328">
          <w:marLeft w:val="0"/>
          <w:marRight w:val="0"/>
          <w:marTop w:val="0"/>
          <w:marBottom w:val="0"/>
          <w:divBdr>
            <w:top w:val="none" w:sz="0" w:space="0" w:color="auto"/>
            <w:left w:val="none" w:sz="0" w:space="0" w:color="auto"/>
            <w:bottom w:val="none" w:sz="0" w:space="0" w:color="auto"/>
            <w:right w:val="none" w:sz="0" w:space="0" w:color="auto"/>
          </w:divBdr>
        </w:div>
        <w:div w:id="1579974161">
          <w:marLeft w:val="0"/>
          <w:marRight w:val="0"/>
          <w:marTop w:val="0"/>
          <w:marBottom w:val="0"/>
          <w:divBdr>
            <w:top w:val="none" w:sz="0" w:space="0" w:color="auto"/>
            <w:left w:val="none" w:sz="0" w:space="0" w:color="auto"/>
            <w:bottom w:val="none" w:sz="0" w:space="0" w:color="auto"/>
            <w:right w:val="none" w:sz="0" w:space="0" w:color="auto"/>
          </w:divBdr>
        </w:div>
      </w:divsChild>
    </w:div>
    <w:div w:id="792870391">
      <w:bodyDiv w:val="1"/>
      <w:marLeft w:val="0"/>
      <w:marRight w:val="0"/>
      <w:marTop w:val="0"/>
      <w:marBottom w:val="0"/>
      <w:divBdr>
        <w:top w:val="none" w:sz="0" w:space="0" w:color="auto"/>
        <w:left w:val="none" w:sz="0" w:space="0" w:color="auto"/>
        <w:bottom w:val="none" w:sz="0" w:space="0" w:color="auto"/>
        <w:right w:val="none" w:sz="0" w:space="0" w:color="auto"/>
      </w:divBdr>
      <w:divsChild>
        <w:div w:id="134228831">
          <w:marLeft w:val="0"/>
          <w:marRight w:val="0"/>
          <w:marTop w:val="0"/>
          <w:marBottom w:val="0"/>
          <w:divBdr>
            <w:top w:val="none" w:sz="0" w:space="0" w:color="auto"/>
            <w:left w:val="none" w:sz="0" w:space="0" w:color="auto"/>
            <w:bottom w:val="none" w:sz="0" w:space="0" w:color="auto"/>
            <w:right w:val="none" w:sz="0" w:space="0" w:color="auto"/>
          </w:divBdr>
        </w:div>
        <w:div w:id="1002977709">
          <w:marLeft w:val="0"/>
          <w:marRight w:val="0"/>
          <w:marTop w:val="0"/>
          <w:marBottom w:val="0"/>
          <w:divBdr>
            <w:top w:val="none" w:sz="0" w:space="0" w:color="auto"/>
            <w:left w:val="none" w:sz="0" w:space="0" w:color="auto"/>
            <w:bottom w:val="none" w:sz="0" w:space="0" w:color="auto"/>
            <w:right w:val="none" w:sz="0" w:space="0" w:color="auto"/>
          </w:divBdr>
        </w:div>
        <w:div w:id="1188567184">
          <w:marLeft w:val="0"/>
          <w:marRight w:val="0"/>
          <w:marTop w:val="0"/>
          <w:marBottom w:val="0"/>
          <w:divBdr>
            <w:top w:val="none" w:sz="0" w:space="0" w:color="auto"/>
            <w:left w:val="none" w:sz="0" w:space="0" w:color="auto"/>
            <w:bottom w:val="none" w:sz="0" w:space="0" w:color="auto"/>
            <w:right w:val="none" w:sz="0" w:space="0" w:color="auto"/>
          </w:divBdr>
        </w:div>
        <w:div w:id="1595477156">
          <w:marLeft w:val="0"/>
          <w:marRight w:val="0"/>
          <w:marTop w:val="0"/>
          <w:marBottom w:val="0"/>
          <w:divBdr>
            <w:top w:val="none" w:sz="0" w:space="0" w:color="auto"/>
            <w:left w:val="none" w:sz="0" w:space="0" w:color="auto"/>
            <w:bottom w:val="none" w:sz="0" w:space="0" w:color="auto"/>
            <w:right w:val="none" w:sz="0" w:space="0" w:color="auto"/>
          </w:divBdr>
        </w:div>
        <w:div w:id="1598907364">
          <w:marLeft w:val="0"/>
          <w:marRight w:val="0"/>
          <w:marTop w:val="0"/>
          <w:marBottom w:val="0"/>
          <w:divBdr>
            <w:top w:val="none" w:sz="0" w:space="0" w:color="auto"/>
            <w:left w:val="none" w:sz="0" w:space="0" w:color="auto"/>
            <w:bottom w:val="none" w:sz="0" w:space="0" w:color="auto"/>
            <w:right w:val="none" w:sz="0" w:space="0" w:color="auto"/>
          </w:divBdr>
        </w:div>
      </w:divsChild>
    </w:div>
    <w:div w:id="830099530">
      <w:bodyDiv w:val="1"/>
      <w:marLeft w:val="0"/>
      <w:marRight w:val="0"/>
      <w:marTop w:val="0"/>
      <w:marBottom w:val="0"/>
      <w:divBdr>
        <w:top w:val="none" w:sz="0" w:space="0" w:color="auto"/>
        <w:left w:val="none" w:sz="0" w:space="0" w:color="auto"/>
        <w:bottom w:val="none" w:sz="0" w:space="0" w:color="auto"/>
        <w:right w:val="none" w:sz="0" w:space="0" w:color="auto"/>
      </w:divBdr>
    </w:div>
    <w:div w:id="846942019">
      <w:bodyDiv w:val="1"/>
      <w:marLeft w:val="0"/>
      <w:marRight w:val="0"/>
      <w:marTop w:val="0"/>
      <w:marBottom w:val="0"/>
      <w:divBdr>
        <w:top w:val="none" w:sz="0" w:space="0" w:color="auto"/>
        <w:left w:val="none" w:sz="0" w:space="0" w:color="auto"/>
        <w:bottom w:val="none" w:sz="0" w:space="0" w:color="auto"/>
        <w:right w:val="none" w:sz="0" w:space="0" w:color="auto"/>
      </w:divBdr>
      <w:divsChild>
        <w:div w:id="758406818">
          <w:marLeft w:val="0"/>
          <w:marRight w:val="0"/>
          <w:marTop w:val="0"/>
          <w:marBottom w:val="0"/>
          <w:divBdr>
            <w:top w:val="none" w:sz="0" w:space="0" w:color="auto"/>
            <w:left w:val="none" w:sz="0" w:space="0" w:color="auto"/>
            <w:bottom w:val="none" w:sz="0" w:space="0" w:color="auto"/>
            <w:right w:val="none" w:sz="0" w:space="0" w:color="auto"/>
          </w:divBdr>
          <w:divsChild>
            <w:div w:id="1510633341">
              <w:marLeft w:val="0"/>
              <w:marRight w:val="0"/>
              <w:marTop w:val="0"/>
              <w:marBottom w:val="0"/>
              <w:divBdr>
                <w:top w:val="none" w:sz="0" w:space="0" w:color="auto"/>
                <w:left w:val="none" w:sz="0" w:space="0" w:color="auto"/>
                <w:bottom w:val="none" w:sz="0" w:space="0" w:color="auto"/>
                <w:right w:val="none" w:sz="0" w:space="0" w:color="auto"/>
              </w:divBdr>
              <w:divsChild>
                <w:div w:id="79717717">
                  <w:marLeft w:val="0"/>
                  <w:marRight w:val="0"/>
                  <w:marTop w:val="0"/>
                  <w:marBottom w:val="0"/>
                  <w:divBdr>
                    <w:top w:val="none" w:sz="0" w:space="0" w:color="auto"/>
                    <w:left w:val="none" w:sz="0" w:space="0" w:color="auto"/>
                    <w:bottom w:val="none" w:sz="0" w:space="0" w:color="auto"/>
                    <w:right w:val="none" w:sz="0" w:space="0" w:color="auto"/>
                  </w:divBdr>
                </w:div>
                <w:div w:id="158816467">
                  <w:marLeft w:val="0"/>
                  <w:marRight w:val="0"/>
                  <w:marTop w:val="0"/>
                  <w:marBottom w:val="0"/>
                  <w:divBdr>
                    <w:top w:val="none" w:sz="0" w:space="0" w:color="auto"/>
                    <w:left w:val="none" w:sz="0" w:space="0" w:color="auto"/>
                    <w:bottom w:val="none" w:sz="0" w:space="0" w:color="auto"/>
                    <w:right w:val="none" w:sz="0" w:space="0" w:color="auto"/>
                  </w:divBdr>
                </w:div>
                <w:div w:id="757553675">
                  <w:marLeft w:val="0"/>
                  <w:marRight w:val="0"/>
                  <w:marTop w:val="0"/>
                  <w:marBottom w:val="0"/>
                  <w:divBdr>
                    <w:top w:val="none" w:sz="0" w:space="0" w:color="auto"/>
                    <w:left w:val="none" w:sz="0" w:space="0" w:color="auto"/>
                    <w:bottom w:val="none" w:sz="0" w:space="0" w:color="auto"/>
                    <w:right w:val="none" w:sz="0" w:space="0" w:color="auto"/>
                  </w:divBdr>
                </w:div>
                <w:div w:id="787159047">
                  <w:marLeft w:val="0"/>
                  <w:marRight w:val="0"/>
                  <w:marTop w:val="0"/>
                  <w:marBottom w:val="0"/>
                  <w:divBdr>
                    <w:top w:val="none" w:sz="0" w:space="0" w:color="auto"/>
                    <w:left w:val="none" w:sz="0" w:space="0" w:color="auto"/>
                    <w:bottom w:val="none" w:sz="0" w:space="0" w:color="auto"/>
                    <w:right w:val="none" w:sz="0" w:space="0" w:color="auto"/>
                  </w:divBdr>
                </w:div>
                <w:div w:id="970480339">
                  <w:marLeft w:val="0"/>
                  <w:marRight w:val="0"/>
                  <w:marTop w:val="0"/>
                  <w:marBottom w:val="0"/>
                  <w:divBdr>
                    <w:top w:val="none" w:sz="0" w:space="0" w:color="auto"/>
                    <w:left w:val="none" w:sz="0" w:space="0" w:color="auto"/>
                    <w:bottom w:val="none" w:sz="0" w:space="0" w:color="auto"/>
                    <w:right w:val="none" w:sz="0" w:space="0" w:color="auto"/>
                  </w:divBdr>
                </w:div>
                <w:div w:id="1381131129">
                  <w:marLeft w:val="0"/>
                  <w:marRight w:val="0"/>
                  <w:marTop w:val="0"/>
                  <w:marBottom w:val="0"/>
                  <w:divBdr>
                    <w:top w:val="none" w:sz="0" w:space="0" w:color="auto"/>
                    <w:left w:val="none" w:sz="0" w:space="0" w:color="auto"/>
                    <w:bottom w:val="none" w:sz="0" w:space="0" w:color="auto"/>
                    <w:right w:val="none" w:sz="0" w:space="0" w:color="auto"/>
                  </w:divBdr>
                </w:div>
                <w:div w:id="1391687877">
                  <w:marLeft w:val="0"/>
                  <w:marRight w:val="0"/>
                  <w:marTop w:val="0"/>
                  <w:marBottom w:val="0"/>
                  <w:divBdr>
                    <w:top w:val="none" w:sz="0" w:space="0" w:color="auto"/>
                    <w:left w:val="none" w:sz="0" w:space="0" w:color="auto"/>
                    <w:bottom w:val="none" w:sz="0" w:space="0" w:color="auto"/>
                    <w:right w:val="none" w:sz="0" w:space="0" w:color="auto"/>
                  </w:divBdr>
                </w:div>
                <w:div w:id="1584801629">
                  <w:marLeft w:val="0"/>
                  <w:marRight w:val="0"/>
                  <w:marTop w:val="0"/>
                  <w:marBottom w:val="0"/>
                  <w:divBdr>
                    <w:top w:val="none" w:sz="0" w:space="0" w:color="auto"/>
                    <w:left w:val="none" w:sz="0" w:space="0" w:color="auto"/>
                    <w:bottom w:val="none" w:sz="0" w:space="0" w:color="auto"/>
                    <w:right w:val="none" w:sz="0" w:space="0" w:color="auto"/>
                  </w:divBdr>
                </w:div>
                <w:div w:id="1725442007">
                  <w:marLeft w:val="0"/>
                  <w:marRight w:val="0"/>
                  <w:marTop w:val="0"/>
                  <w:marBottom w:val="0"/>
                  <w:divBdr>
                    <w:top w:val="none" w:sz="0" w:space="0" w:color="auto"/>
                    <w:left w:val="none" w:sz="0" w:space="0" w:color="auto"/>
                    <w:bottom w:val="none" w:sz="0" w:space="0" w:color="auto"/>
                    <w:right w:val="none" w:sz="0" w:space="0" w:color="auto"/>
                  </w:divBdr>
                </w:div>
                <w:div w:id="20830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7328">
          <w:marLeft w:val="0"/>
          <w:marRight w:val="0"/>
          <w:marTop w:val="0"/>
          <w:marBottom w:val="0"/>
          <w:divBdr>
            <w:top w:val="none" w:sz="0" w:space="0" w:color="auto"/>
            <w:left w:val="none" w:sz="0" w:space="0" w:color="auto"/>
            <w:bottom w:val="none" w:sz="0" w:space="0" w:color="auto"/>
            <w:right w:val="none" w:sz="0" w:space="0" w:color="auto"/>
          </w:divBdr>
          <w:divsChild>
            <w:div w:id="274675407">
              <w:marLeft w:val="0"/>
              <w:marRight w:val="0"/>
              <w:marTop w:val="0"/>
              <w:marBottom w:val="0"/>
              <w:divBdr>
                <w:top w:val="none" w:sz="0" w:space="0" w:color="auto"/>
                <w:left w:val="none" w:sz="0" w:space="0" w:color="auto"/>
                <w:bottom w:val="none" w:sz="0" w:space="0" w:color="auto"/>
                <w:right w:val="none" w:sz="0" w:space="0" w:color="auto"/>
              </w:divBdr>
              <w:divsChild>
                <w:div w:id="171460845">
                  <w:marLeft w:val="0"/>
                  <w:marRight w:val="0"/>
                  <w:marTop w:val="0"/>
                  <w:marBottom w:val="0"/>
                  <w:divBdr>
                    <w:top w:val="none" w:sz="0" w:space="0" w:color="auto"/>
                    <w:left w:val="none" w:sz="0" w:space="0" w:color="auto"/>
                    <w:bottom w:val="none" w:sz="0" w:space="0" w:color="auto"/>
                    <w:right w:val="none" w:sz="0" w:space="0" w:color="auto"/>
                  </w:divBdr>
                </w:div>
                <w:div w:id="331492034">
                  <w:marLeft w:val="0"/>
                  <w:marRight w:val="0"/>
                  <w:marTop w:val="0"/>
                  <w:marBottom w:val="0"/>
                  <w:divBdr>
                    <w:top w:val="none" w:sz="0" w:space="0" w:color="auto"/>
                    <w:left w:val="none" w:sz="0" w:space="0" w:color="auto"/>
                    <w:bottom w:val="none" w:sz="0" w:space="0" w:color="auto"/>
                    <w:right w:val="none" w:sz="0" w:space="0" w:color="auto"/>
                  </w:divBdr>
                </w:div>
                <w:div w:id="368455756">
                  <w:marLeft w:val="0"/>
                  <w:marRight w:val="0"/>
                  <w:marTop w:val="0"/>
                  <w:marBottom w:val="0"/>
                  <w:divBdr>
                    <w:top w:val="none" w:sz="0" w:space="0" w:color="auto"/>
                    <w:left w:val="none" w:sz="0" w:space="0" w:color="auto"/>
                    <w:bottom w:val="none" w:sz="0" w:space="0" w:color="auto"/>
                    <w:right w:val="none" w:sz="0" w:space="0" w:color="auto"/>
                  </w:divBdr>
                </w:div>
                <w:div w:id="680742378">
                  <w:marLeft w:val="0"/>
                  <w:marRight w:val="0"/>
                  <w:marTop w:val="0"/>
                  <w:marBottom w:val="0"/>
                  <w:divBdr>
                    <w:top w:val="none" w:sz="0" w:space="0" w:color="auto"/>
                    <w:left w:val="none" w:sz="0" w:space="0" w:color="auto"/>
                    <w:bottom w:val="none" w:sz="0" w:space="0" w:color="auto"/>
                    <w:right w:val="none" w:sz="0" w:space="0" w:color="auto"/>
                  </w:divBdr>
                </w:div>
                <w:div w:id="864095996">
                  <w:marLeft w:val="0"/>
                  <w:marRight w:val="0"/>
                  <w:marTop w:val="0"/>
                  <w:marBottom w:val="0"/>
                  <w:divBdr>
                    <w:top w:val="none" w:sz="0" w:space="0" w:color="auto"/>
                    <w:left w:val="none" w:sz="0" w:space="0" w:color="auto"/>
                    <w:bottom w:val="none" w:sz="0" w:space="0" w:color="auto"/>
                    <w:right w:val="none" w:sz="0" w:space="0" w:color="auto"/>
                  </w:divBdr>
                </w:div>
                <w:div w:id="1348097481">
                  <w:marLeft w:val="0"/>
                  <w:marRight w:val="0"/>
                  <w:marTop w:val="0"/>
                  <w:marBottom w:val="0"/>
                  <w:divBdr>
                    <w:top w:val="none" w:sz="0" w:space="0" w:color="auto"/>
                    <w:left w:val="none" w:sz="0" w:space="0" w:color="auto"/>
                    <w:bottom w:val="none" w:sz="0" w:space="0" w:color="auto"/>
                    <w:right w:val="none" w:sz="0" w:space="0" w:color="auto"/>
                  </w:divBdr>
                </w:div>
                <w:div w:id="1350790304">
                  <w:marLeft w:val="0"/>
                  <w:marRight w:val="0"/>
                  <w:marTop w:val="0"/>
                  <w:marBottom w:val="0"/>
                  <w:divBdr>
                    <w:top w:val="none" w:sz="0" w:space="0" w:color="auto"/>
                    <w:left w:val="none" w:sz="0" w:space="0" w:color="auto"/>
                    <w:bottom w:val="none" w:sz="0" w:space="0" w:color="auto"/>
                    <w:right w:val="none" w:sz="0" w:space="0" w:color="auto"/>
                  </w:divBdr>
                </w:div>
                <w:div w:id="1447581529">
                  <w:marLeft w:val="0"/>
                  <w:marRight w:val="0"/>
                  <w:marTop w:val="0"/>
                  <w:marBottom w:val="0"/>
                  <w:divBdr>
                    <w:top w:val="none" w:sz="0" w:space="0" w:color="auto"/>
                    <w:left w:val="none" w:sz="0" w:space="0" w:color="auto"/>
                    <w:bottom w:val="none" w:sz="0" w:space="0" w:color="auto"/>
                    <w:right w:val="none" w:sz="0" w:space="0" w:color="auto"/>
                  </w:divBdr>
                </w:div>
                <w:div w:id="1551578990">
                  <w:marLeft w:val="0"/>
                  <w:marRight w:val="0"/>
                  <w:marTop w:val="0"/>
                  <w:marBottom w:val="0"/>
                  <w:divBdr>
                    <w:top w:val="none" w:sz="0" w:space="0" w:color="auto"/>
                    <w:left w:val="none" w:sz="0" w:space="0" w:color="auto"/>
                    <w:bottom w:val="none" w:sz="0" w:space="0" w:color="auto"/>
                    <w:right w:val="none" w:sz="0" w:space="0" w:color="auto"/>
                  </w:divBdr>
                </w:div>
                <w:div w:id="1746493235">
                  <w:marLeft w:val="0"/>
                  <w:marRight w:val="0"/>
                  <w:marTop w:val="0"/>
                  <w:marBottom w:val="0"/>
                  <w:divBdr>
                    <w:top w:val="none" w:sz="0" w:space="0" w:color="auto"/>
                    <w:left w:val="none" w:sz="0" w:space="0" w:color="auto"/>
                    <w:bottom w:val="none" w:sz="0" w:space="0" w:color="auto"/>
                    <w:right w:val="none" w:sz="0" w:space="0" w:color="auto"/>
                  </w:divBdr>
                </w:div>
                <w:div w:id="19002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165">
      <w:bodyDiv w:val="1"/>
      <w:marLeft w:val="0"/>
      <w:marRight w:val="0"/>
      <w:marTop w:val="0"/>
      <w:marBottom w:val="0"/>
      <w:divBdr>
        <w:top w:val="none" w:sz="0" w:space="0" w:color="auto"/>
        <w:left w:val="none" w:sz="0" w:space="0" w:color="auto"/>
        <w:bottom w:val="none" w:sz="0" w:space="0" w:color="auto"/>
        <w:right w:val="none" w:sz="0" w:space="0" w:color="auto"/>
      </w:divBdr>
    </w:div>
    <w:div w:id="865213368">
      <w:bodyDiv w:val="1"/>
      <w:marLeft w:val="0"/>
      <w:marRight w:val="0"/>
      <w:marTop w:val="0"/>
      <w:marBottom w:val="0"/>
      <w:divBdr>
        <w:top w:val="none" w:sz="0" w:space="0" w:color="auto"/>
        <w:left w:val="none" w:sz="0" w:space="0" w:color="auto"/>
        <w:bottom w:val="none" w:sz="0" w:space="0" w:color="auto"/>
        <w:right w:val="none" w:sz="0" w:space="0" w:color="auto"/>
      </w:divBdr>
    </w:div>
    <w:div w:id="870844366">
      <w:bodyDiv w:val="1"/>
      <w:marLeft w:val="0"/>
      <w:marRight w:val="0"/>
      <w:marTop w:val="0"/>
      <w:marBottom w:val="0"/>
      <w:divBdr>
        <w:top w:val="none" w:sz="0" w:space="0" w:color="auto"/>
        <w:left w:val="none" w:sz="0" w:space="0" w:color="auto"/>
        <w:bottom w:val="none" w:sz="0" w:space="0" w:color="auto"/>
        <w:right w:val="none" w:sz="0" w:space="0" w:color="auto"/>
      </w:divBdr>
    </w:div>
    <w:div w:id="960303957">
      <w:bodyDiv w:val="1"/>
      <w:marLeft w:val="0"/>
      <w:marRight w:val="0"/>
      <w:marTop w:val="0"/>
      <w:marBottom w:val="0"/>
      <w:divBdr>
        <w:top w:val="none" w:sz="0" w:space="0" w:color="auto"/>
        <w:left w:val="none" w:sz="0" w:space="0" w:color="auto"/>
        <w:bottom w:val="none" w:sz="0" w:space="0" w:color="auto"/>
        <w:right w:val="none" w:sz="0" w:space="0" w:color="auto"/>
      </w:divBdr>
    </w:div>
    <w:div w:id="967276694">
      <w:bodyDiv w:val="1"/>
      <w:marLeft w:val="0"/>
      <w:marRight w:val="0"/>
      <w:marTop w:val="0"/>
      <w:marBottom w:val="0"/>
      <w:divBdr>
        <w:top w:val="none" w:sz="0" w:space="0" w:color="auto"/>
        <w:left w:val="none" w:sz="0" w:space="0" w:color="auto"/>
        <w:bottom w:val="none" w:sz="0" w:space="0" w:color="auto"/>
        <w:right w:val="none" w:sz="0" w:space="0" w:color="auto"/>
      </w:divBdr>
    </w:div>
    <w:div w:id="1016806374">
      <w:bodyDiv w:val="1"/>
      <w:marLeft w:val="0"/>
      <w:marRight w:val="0"/>
      <w:marTop w:val="0"/>
      <w:marBottom w:val="0"/>
      <w:divBdr>
        <w:top w:val="none" w:sz="0" w:space="0" w:color="auto"/>
        <w:left w:val="none" w:sz="0" w:space="0" w:color="auto"/>
        <w:bottom w:val="none" w:sz="0" w:space="0" w:color="auto"/>
        <w:right w:val="none" w:sz="0" w:space="0" w:color="auto"/>
      </w:divBdr>
      <w:divsChild>
        <w:div w:id="2062943461">
          <w:marLeft w:val="0"/>
          <w:marRight w:val="0"/>
          <w:marTop w:val="0"/>
          <w:marBottom w:val="0"/>
          <w:divBdr>
            <w:top w:val="none" w:sz="0" w:space="0" w:color="auto"/>
            <w:left w:val="none" w:sz="0" w:space="0" w:color="auto"/>
            <w:bottom w:val="none" w:sz="0" w:space="0" w:color="auto"/>
            <w:right w:val="none" w:sz="0" w:space="0" w:color="auto"/>
          </w:divBdr>
          <w:divsChild>
            <w:div w:id="9793739">
              <w:marLeft w:val="0"/>
              <w:marRight w:val="0"/>
              <w:marTop w:val="0"/>
              <w:marBottom w:val="0"/>
              <w:divBdr>
                <w:top w:val="none" w:sz="0" w:space="0" w:color="auto"/>
                <w:left w:val="none" w:sz="0" w:space="0" w:color="auto"/>
                <w:bottom w:val="none" w:sz="0" w:space="0" w:color="auto"/>
                <w:right w:val="none" w:sz="0" w:space="0" w:color="auto"/>
              </w:divBdr>
            </w:div>
            <w:div w:id="201748284">
              <w:marLeft w:val="0"/>
              <w:marRight w:val="0"/>
              <w:marTop w:val="0"/>
              <w:marBottom w:val="0"/>
              <w:divBdr>
                <w:top w:val="none" w:sz="0" w:space="0" w:color="auto"/>
                <w:left w:val="none" w:sz="0" w:space="0" w:color="auto"/>
                <w:bottom w:val="none" w:sz="0" w:space="0" w:color="auto"/>
                <w:right w:val="none" w:sz="0" w:space="0" w:color="auto"/>
              </w:divBdr>
            </w:div>
            <w:div w:id="600071585">
              <w:marLeft w:val="0"/>
              <w:marRight w:val="0"/>
              <w:marTop w:val="0"/>
              <w:marBottom w:val="0"/>
              <w:divBdr>
                <w:top w:val="none" w:sz="0" w:space="0" w:color="auto"/>
                <w:left w:val="none" w:sz="0" w:space="0" w:color="auto"/>
                <w:bottom w:val="none" w:sz="0" w:space="0" w:color="auto"/>
                <w:right w:val="none" w:sz="0" w:space="0" w:color="auto"/>
              </w:divBdr>
            </w:div>
            <w:div w:id="636691409">
              <w:marLeft w:val="0"/>
              <w:marRight w:val="0"/>
              <w:marTop w:val="0"/>
              <w:marBottom w:val="0"/>
              <w:divBdr>
                <w:top w:val="none" w:sz="0" w:space="0" w:color="auto"/>
                <w:left w:val="none" w:sz="0" w:space="0" w:color="auto"/>
                <w:bottom w:val="none" w:sz="0" w:space="0" w:color="auto"/>
                <w:right w:val="none" w:sz="0" w:space="0" w:color="auto"/>
              </w:divBdr>
            </w:div>
            <w:div w:id="660356077">
              <w:marLeft w:val="0"/>
              <w:marRight w:val="0"/>
              <w:marTop w:val="0"/>
              <w:marBottom w:val="0"/>
              <w:divBdr>
                <w:top w:val="none" w:sz="0" w:space="0" w:color="auto"/>
                <w:left w:val="none" w:sz="0" w:space="0" w:color="auto"/>
                <w:bottom w:val="none" w:sz="0" w:space="0" w:color="auto"/>
                <w:right w:val="none" w:sz="0" w:space="0" w:color="auto"/>
              </w:divBdr>
            </w:div>
            <w:div w:id="660503522">
              <w:marLeft w:val="0"/>
              <w:marRight w:val="0"/>
              <w:marTop w:val="0"/>
              <w:marBottom w:val="0"/>
              <w:divBdr>
                <w:top w:val="none" w:sz="0" w:space="0" w:color="auto"/>
                <w:left w:val="none" w:sz="0" w:space="0" w:color="auto"/>
                <w:bottom w:val="none" w:sz="0" w:space="0" w:color="auto"/>
                <w:right w:val="none" w:sz="0" w:space="0" w:color="auto"/>
              </w:divBdr>
            </w:div>
            <w:div w:id="765929589">
              <w:marLeft w:val="0"/>
              <w:marRight w:val="0"/>
              <w:marTop w:val="0"/>
              <w:marBottom w:val="0"/>
              <w:divBdr>
                <w:top w:val="none" w:sz="0" w:space="0" w:color="auto"/>
                <w:left w:val="none" w:sz="0" w:space="0" w:color="auto"/>
                <w:bottom w:val="none" w:sz="0" w:space="0" w:color="auto"/>
                <w:right w:val="none" w:sz="0" w:space="0" w:color="auto"/>
              </w:divBdr>
            </w:div>
            <w:div w:id="1175337127">
              <w:marLeft w:val="0"/>
              <w:marRight w:val="0"/>
              <w:marTop w:val="0"/>
              <w:marBottom w:val="0"/>
              <w:divBdr>
                <w:top w:val="none" w:sz="0" w:space="0" w:color="auto"/>
                <w:left w:val="none" w:sz="0" w:space="0" w:color="auto"/>
                <w:bottom w:val="none" w:sz="0" w:space="0" w:color="auto"/>
                <w:right w:val="none" w:sz="0" w:space="0" w:color="auto"/>
              </w:divBdr>
            </w:div>
            <w:div w:id="1219513616">
              <w:marLeft w:val="0"/>
              <w:marRight w:val="0"/>
              <w:marTop w:val="0"/>
              <w:marBottom w:val="0"/>
              <w:divBdr>
                <w:top w:val="none" w:sz="0" w:space="0" w:color="auto"/>
                <w:left w:val="none" w:sz="0" w:space="0" w:color="auto"/>
                <w:bottom w:val="none" w:sz="0" w:space="0" w:color="auto"/>
                <w:right w:val="none" w:sz="0" w:space="0" w:color="auto"/>
              </w:divBdr>
            </w:div>
            <w:div w:id="1758399048">
              <w:marLeft w:val="0"/>
              <w:marRight w:val="0"/>
              <w:marTop w:val="0"/>
              <w:marBottom w:val="0"/>
              <w:divBdr>
                <w:top w:val="none" w:sz="0" w:space="0" w:color="auto"/>
                <w:left w:val="none" w:sz="0" w:space="0" w:color="auto"/>
                <w:bottom w:val="none" w:sz="0" w:space="0" w:color="auto"/>
                <w:right w:val="none" w:sz="0" w:space="0" w:color="auto"/>
              </w:divBdr>
            </w:div>
            <w:div w:id="2016612561">
              <w:marLeft w:val="0"/>
              <w:marRight w:val="0"/>
              <w:marTop w:val="0"/>
              <w:marBottom w:val="0"/>
              <w:divBdr>
                <w:top w:val="none" w:sz="0" w:space="0" w:color="auto"/>
                <w:left w:val="none" w:sz="0" w:space="0" w:color="auto"/>
                <w:bottom w:val="none" w:sz="0" w:space="0" w:color="auto"/>
                <w:right w:val="none" w:sz="0" w:space="0" w:color="auto"/>
              </w:divBdr>
            </w:div>
            <w:div w:id="21274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6135">
      <w:bodyDiv w:val="1"/>
      <w:marLeft w:val="0"/>
      <w:marRight w:val="0"/>
      <w:marTop w:val="0"/>
      <w:marBottom w:val="0"/>
      <w:divBdr>
        <w:top w:val="none" w:sz="0" w:space="0" w:color="auto"/>
        <w:left w:val="none" w:sz="0" w:space="0" w:color="auto"/>
        <w:bottom w:val="none" w:sz="0" w:space="0" w:color="auto"/>
        <w:right w:val="none" w:sz="0" w:space="0" w:color="auto"/>
      </w:divBdr>
      <w:divsChild>
        <w:div w:id="1966231626">
          <w:marLeft w:val="0"/>
          <w:marRight w:val="0"/>
          <w:marTop w:val="0"/>
          <w:marBottom w:val="0"/>
          <w:divBdr>
            <w:top w:val="none" w:sz="0" w:space="0" w:color="auto"/>
            <w:left w:val="none" w:sz="0" w:space="0" w:color="auto"/>
            <w:bottom w:val="none" w:sz="0" w:space="0" w:color="auto"/>
            <w:right w:val="none" w:sz="0" w:space="0" w:color="auto"/>
          </w:divBdr>
        </w:div>
        <w:div w:id="1996100505">
          <w:marLeft w:val="-7545"/>
          <w:marRight w:val="0"/>
          <w:marTop w:val="0"/>
          <w:marBottom w:val="0"/>
          <w:divBdr>
            <w:top w:val="none" w:sz="0" w:space="0" w:color="auto"/>
            <w:left w:val="none" w:sz="0" w:space="0" w:color="auto"/>
            <w:bottom w:val="none" w:sz="0" w:space="0" w:color="auto"/>
            <w:right w:val="none" w:sz="0" w:space="0" w:color="auto"/>
          </w:divBdr>
        </w:div>
      </w:divsChild>
    </w:div>
    <w:div w:id="1041782366">
      <w:bodyDiv w:val="1"/>
      <w:marLeft w:val="0"/>
      <w:marRight w:val="0"/>
      <w:marTop w:val="0"/>
      <w:marBottom w:val="0"/>
      <w:divBdr>
        <w:top w:val="none" w:sz="0" w:space="0" w:color="auto"/>
        <w:left w:val="none" w:sz="0" w:space="0" w:color="auto"/>
        <w:bottom w:val="none" w:sz="0" w:space="0" w:color="auto"/>
        <w:right w:val="none" w:sz="0" w:space="0" w:color="auto"/>
      </w:divBdr>
    </w:div>
    <w:div w:id="1044788033">
      <w:bodyDiv w:val="1"/>
      <w:marLeft w:val="0"/>
      <w:marRight w:val="0"/>
      <w:marTop w:val="0"/>
      <w:marBottom w:val="0"/>
      <w:divBdr>
        <w:top w:val="none" w:sz="0" w:space="0" w:color="auto"/>
        <w:left w:val="none" w:sz="0" w:space="0" w:color="auto"/>
        <w:bottom w:val="none" w:sz="0" w:space="0" w:color="auto"/>
        <w:right w:val="none" w:sz="0" w:space="0" w:color="auto"/>
      </w:divBdr>
    </w:div>
    <w:div w:id="1091242471">
      <w:bodyDiv w:val="1"/>
      <w:marLeft w:val="0"/>
      <w:marRight w:val="0"/>
      <w:marTop w:val="0"/>
      <w:marBottom w:val="0"/>
      <w:divBdr>
        <w:top w:val="none" w:sz="0" w:space="0" w:color="auto"/>
        <w:left w:val="none" w:sz="0" w:space="0" w:color="auto"/>
        <w:bottom w:val="none" w:sz="0" w:space="0" w:color="auto"/>
        <w:right w:val="none" w:sz="0" w:space="0" w:color="auto"/>
      </w:divBdr>
    </w:div>
    <w:div w:id="1096318477">
      <w:bodyDiv w:val="1"/>
      <w:marLeft w:val="0"/>
      <w:marRight w:val="0"/>
      <w:marTop w:val="0"/>
      <w:marBottom w:val="0"/>
      <w:divBdr>
        <w:top w:val="none" w:sz="0" w:space="0" w:color="auto"/>
        <w:left w:val="none" w:sz="0" w:space="0" w:color="auto"/>
        <w:bottom w:val="none" w:sz="0" w:space="0" w:color="auto"/>
        <w:right w:val="none" w:sz="0" w:space="0" w:color="auto"/>
      </w:divBdr>
    </w:div>
    <w:div w:id="1119685291">
      <w:bodyDiv w:val="1"/>
      <w:marLeft w:val="0"/>
      <w:marRight w:val="0"/>
      <w:marTop w:val="0"/>
      <w:marBottom w:val="0"/>
      <w:divBdr>
        <w:top w:val="none" w:sz="0" w:space="0" w:color="auto"/>
        <w:left w:val="none" w:sz="0" w:space="0" w:color="auto"/>
        <w:bottom w:val="none" w:sz="0" w:space="0" w:color="auto"/>
        <w:right w:val="none" w:sz="0" w:space="0" w:color="auto"/>
      </w:divBdr>
    </w:div>
    <w:div w:id="1161700949">
      <w:bodyDiv w:val="1"/>
      <w:marLeft w:val="0"/>
      <w:marRight w:val="0"/>
      <w:marTop w:val="0"/>
      <w:marBottom w:val="0"/>
      <w:divBdr>
        <w:top w:val="none" w:sz="0" w:space="0" w:color="auto"/>
        <w:left w:val="none" w:sz="0" w:space="0" w:color="auto"/>
        <w:bottom w:val="none" w:sz="0" w:space="0" w:color="auto"/>
        <w:right w:val="none" w:sz="0" w:space="0" w:color="auto"/>
      </w:divBdr>
    </w:div>
    <w:div w:id="1172378382">
      <w:bodyDiv w:val="1"/>
      <w:marLeft w:val="0"/>
      <w:marRight w:val="0"/>
      <w:marTop w:val="0"/>
      <w:marBottom w:val="0"/>
      <w:divBdr>
        <w:top w:val="none" w:sz="0" w:space="0" w:color="auto"/>
        <w:left w:val="none" w:sz="0" w:space="0" w:color="auto"/>
        <w:bottom w:val="none" w:sz="0" w:space="0" w:color="auto"/>
        <w:right w:val="none" w:sz="0" w:space="0" w:color="auto"/>
      </w:divBdr>
    </w:div>
    <w:div w:id="1178273276">
      <w:bodyDiv w:val="1"/>
      <w:marLeft w:val="0"/>
      <w:marRight w:val="0"/>
      <w:marTop w:val="0"/>
      <w:marBottom w:val="0"/>
      <w:divBdr>
        <w:top w:val="none" w:sz="0" w:space="0" w:color="auto"/>
        <w:left w:val="none" w:sz="0" w:space="0" w:color="auto"/>
        <w:bottom w:val="none" w:sz="0" w:space="0" w:color="auto"/>
        <w:right w:val="none" w:sz="0" w:space="0" w:color="auto"/>
      </w:divBdr>
    </w:div>
    <w:div w:id="1192456590">
      <w:bodyDiv w:val="1"/>
      <w:marLeft w:val="0"/>
      <w:marRight w:val="0"/>
      <w:marTop w:val="0"/>
      <w:marBottom w:val="0"/>
      <w:divBdr>
        <w:top w:val="none" w:sz="0" w:space="0" w:color="auto"/>
        <w:left w:val="none" w:sz="0" w:space="0" w:color="auto"/>
        <w:bottom w:val="none" w:sz="0" w:space="0" w:color="auto"/>
        <w:right w:val="none" w:sz="0" w:space="0" w:color="auto"/>
      </w:divBdr>
      <w:divsChild>
        <w:div w:id="232937436">
          <w:marLeft w:val="0"/>
          <w:marRight w:val="0"/>
          <w:marTop w:val="0"/>
          <w:marBottom w:val="0"/>
          <w:divBdr>
            <w:top w:val="none" w:sz="0" w:space="0" w:color="auto"/>
            <w:left w:val="none" w:sz="0" w:space="0" w:color="auto"/>
            <w:bottom w:val="none" w:sz="0" w:space="0" w:color="auto"/>
            <w:right w:val="none" w:sz="0" w:space="0" w:color="auto"/>
          </w:divBdr>
        </w:div>
        <w:div w:id="659046500">
          <w:marLeft w:val="0"/>
          <w:marRight w:val="0"/>
          <w:marTop w:val="0"/>
          <w:marBottom w:val="0"/>
          <w:divBdr>
            <w:top w:val="none" w:sz="0" w:space="0" w:color="auto"/>
            <w:left w:val="none" w:sz="0" w:space="0" w:color="auto"/>
            <w:bottom w:val="none" w:sz="0" w:space="0" w:color="auto"/>
            <w:right w:val="none" w:sz="0" w:space="0" w:color="auto"/>
          </w:divBdr>
        </w:div>
        <w:div w:id="1492791783">
          <w:marLeft w:val="0"/>
          <w:marRight w:val="0"/>
          <w:marTop w:val="0"/>
          <w:marBottom w:val="0"/>
          <w:divBdr>
            <w:top w:val="none" w:sz="0" w:space="0" w:color="auto"/>
            <w:left w:val="none" w:sz="0" w:space="0" w:color="auto"/>
            <w:bottom w:val="none" w:sz="0" w:space="0" w:color="auto"/>
            <w:right w:val="none" w:sz="0" w:space="0" w:color="auto"/>
          </w:divBdr>
        </w:div>
        <w:div w:id="1855413909">
          <w:marLeft w:val="0"/>
          <w:marRight w:val="0"/>
          <w:marTop w:val="0"/>
          <w:marBottom w:val="0"/>
          <w:divBdr>
            <w:top w:val="none" w:sz="0" w:space="0" w:color="auto"/>
            <w:left w:val="none" w:sz="0" w:space="0" w:color="auto"/>
            <w:bottom w:val="none" w:sz="0" w:space="0" w:color="auto"/>
            <w:right w:val="none" w:sz="0" w:space="0" w:color="auto"/>
          </w:divBdr>
        </w:div>
      </w:divsChild>
    </w:div>
    <w:div w:id="1195583261">
      <w:bodyDiv w:val="1"/>
      <w:marLeft w:val="0"/>
      <w:marRight w:val="0"/>
      <w:marTop w:val="0"/>
      <w:marBottom w:val="0"/>
      <w:divBdr>
        <w:top w:val="none" w:sz="0" w:space="0" w:color="auto"/>
        <w:left w:val="none" w:sz="0" w:space="0" w:color="auto"/>
        <w:bottom w:val="none" w:sz="0" w:space="0" w:color="auto"/>
        <w:right w:val="none" w:sz="0" w:space="0" w:color="auto"/>
      </w:divBdr>
    </w:div>
    <w:div w:id="1209148677">
      <w:bodyDiv w:val="1"/>
      <w:marLeft w:val="0"/>
      <w:marRight w:val="0"/>
      <w:marTop w:val="0"/>
      <w:marBottom w:val="0"/>
      <w:divBdr>
        <w:top w:val="none" w:sz="0" w:space="0" w:color="auto"/>
        <w:left w:val="none" w:sz="0" w:space="0" w:color="auto"/>
        <w:bottom w:val="none" w:sz="0" w:space="0" w:color="auto"/>
        <w:right w:val="none" w:sz="0" w:space="0" w:color="auto"/>
      </w:divBdr>
      <w:divsChild>
        <w:div w:id="659583646">
          <w:marLeft w:val="0"/>
          <w:marRight w:val="0"/>
          <w:marTop w:val="0"/>
          <w:marBottom w:val="0"/>
          <w:divBdr>
            <w:top w:val="none" w:sz="0" w:space="0" w:color="auto"/>
            <w:left w:val="none" w:sz="0" w:space="0" w:color="auto"/>
            <w:bottom w:val="none" w:sz="0" w:space="0" w:color="auto"/>
            <w:right w:val="none" w:sz="0" w:space="0" w:color="auto"/>
          </w:divBdr>
          <w:divsChild>
            <w:div w:id="379978780">
              <w:marLeft w:val="0"/>
              <w:marRight w:val="0"/>
              <w:marTop w:val="0"/>
              <w:marBottom w:val="0"/>
              <w:divBdr>
                <w:top w:val="none" w:sz="0" w:space="0" w:color="auto"/>
                <w:left w:val="none" w:sz="0" w:space="0" w:color="auto"/>
                <w:bottom w:val="none" w:sz="0" w:space="0" w:color="auto"/>
                <w:right w:val="none" w:sz="0" w:space="0" w:color="auto"/>
              </w:divBdr>
              <w:divsChild>
                <w:div w:id="741308">
                  <w:marLeft w:val="0"/>
                  <w:marRight w:val="0"/>
                  <w:marTop w:val="0"/>
                  <w:marBottom w:val="0"/>
                  <w:divBdr>
                    <w:top w:val="none" w:sz="0" w:space="0" w:color="auto"/>
                    <w:left w:val="none" w:sz="0" w:space="0" w:color="auto"/>
                    <w:bottom w:val="none" w:sz="0" w:space="0" w:color="auto"/>
                    <w:right w:val="none" w:sz="0" w:space="0" w:color="auto"/>
                  </w:divBdr>
                </w:div>
                <w:div w:id="146169109">
                  <w:marLeft w:val="0"/>
                  <w:marRight w:val="0"/>
                  <w:marTop w:val="0"/>
                  <w:marBottom w:val="0"/>
                  <w:divBdr>
                    <w:top w:val="none" w:sz="0" w:space="0" w:color="auto"/>
                    <w:left w:val="none" w:sz="0" w:space="0" w:color="auto"/>
                    <w:bottom w:val="none" w:sz="0" w:space="0" w:color="auto"/>
                    <w:right w:val="none" w:sz="0" w:space="0" w:color="auto"/>
                  </w:divBdr>
                </w:div>
                <w:div w:id="449132223">
                  <w:marLeft w:val="0"/>
                  <w:marRight w:val="0"/>
                  <w:marTop w:val="0"/>
                  <w:marBottom w:val="0"/>
                  <w:divBdr>
                    <w:top w:val="none" w:sz="0" w:space="0" w:color="auto"/>
                    <w:left w:val="none" w:sz="0" w:space="0" w:color="auto"/>
                    <w:bottom w:val="none" w:sz="0" w:space="0" w:color="auto"/>
                    <w:right w:val="none" w:sz="0" w:space="0" w:color="auto"/>
                  </w:divBdr>
                </w:div>
                <w:div w:id="693966067">
                  <w:marLeft w:val="0"/>
                  <w:marRight w:val="0"/>
                  <w:marTop w:val="0"/>
                  <w:marBottom w:val="0"/>
                  <w:divBdr>
                    <w:top w:val="none" w:sz="0" w:space="0" w:color="auto"/>
                    <w:left w:val="none" w:sz="0" w:space="0" w:color="auto"/>
                    <w:bottom w:val="none" w:sz="0" w:space="0" w:color="auto"/>
                    <w:right w:val="none" w:sz="0" w:space="0" w:color="auto"/>
                  </w:divBdr>
                </w:div>
                <w:div w:id="1143277354">
                  <w:marLeft w:val="0"/>
                  <w:marRight w:val="0"/>
                  <w:marTop w:val="0"/>
                  <w:marBottom w:val="0"/>
                  <w:divBdr>
                    <w:top w:val="none" w:sz="0" w:space="0" w:color="auto"/>
                    <w:left w:val="none" w:sz="0" w:space="0" w:color="auto"/>
                    <w:bottom w:val="none" w:sz="0" w:space="0" w:color="auto"/>
                    <w:right w:val="none" w:sz="0" w:space="0" w:color="auto"/>
                  </w:divBdr>
                </w:div>
                <w:div w:id="1157264868">
                  <w:marLeft w:val="0"/>
                  <w:marRight w:val="0"/>
                  <w:marTop w:val="0"/>
                  <w:marBottom w:val="0"/>
                  <w:divBdr>
                    <w:top w:val="none" w:sz="0" w:space="0" w:color="auto"/>
                    <w:left w:val="none" w:sz="0" w:space="0" w:color="auto"/>
                    <w:bottom w:val="none" w:sz="0" w:space="0" w:color="auto"/>
                    <w:right w:val="none" w:sz="0" w:space="0" w:color="auto"/>
                  </w:divBdr>
                </w:div>
                <w:div w:id="1310013238">
                  <w:marLeft w:val="0"/>
                  <w:marRight w:val="0"/>
                  <w:marTop w:val="0"/>
                  <w:marBottom w:val="0"/>
                  <w:divBdr>
                    <w:top w:val="none" w:sz="0" w:space="0" w:color="auto"/>
                    <w:left w:val="none" w:sz="0" w:space="0" w:color="auto"/>
                    <w:bottom w:val="none" w:sz="0" w:space="0" w:color="auto"/>
                    <w:right w:val="none" w:sz="0" w:space="0" w:color="auto"/>
                  </w:divBdr>
                </w:div>
                <w:div w:id="1413164833">
                  <w:marLeft w:val="0"/>
                  <w:marRight w:val="0"/>
                  <w:marTop w:val="0"/>
                  <w:marBottom w:val="0"/>
                  <w:divBdr>
                    <w:top w:val="none" w:sz="0" w:space="0" w:color="auto"/>
                    <w:left w:val="none" w:sz="0" w:space="0" w:color="auto"/>
                    <w:bottom w:val="none" w:sz="0" w:space="0" w:color="auto"/>
                    <w:right w:val="none" w:sz="0" w:space="0" w:color="auto"/>
                  </w:divBdr>
                </w:div>
                <w:div w:id="1658847515">
                  <w:marLeft w:val="0"/>
                  <w:marRight w:val="0"/>
                  <w:marTop w:val="0"/>
                  <w:marBottom w:val="0"/>
                  <w:divBdr>
                    <w:top w:val="none" w:sz="0" w:space="0" w:color="auto"/>
                    <w:left w:val="none" w:sz="0" w:space="0" w:color="auto"/>
                    <w:bottom w:val="none" w:sz="0" w:space="0" w:color="auto"/>
                    <w:right w:val="none" w:sz="0" w:space="0" w:color="auto"/>
                  </w:divBdr>
                </w:div>
                <w:div w:id="20018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5977">
          <w:marLeft w:val="0"/>
          <w:marRight w:val="0"/>
          <w:marTop w:val="0"/>
          <w:marBottom w:val="0"/>
          <w:divBdr>
            <w:top w:val="none" w:sz="0" w:space="0" w:color="auto"/>
            <w:left w:val="none" w:sz="0" w:space="0" w:color="auto"/>
            <w:bottom w:val="none" w:sz="0" w:space="0" w:color="auto"/>
            <w:right w:val="none" w:sz="0" w:space="0" w:color="auto"/>
          </w:divBdr>
          <w:divsChild>
            <w:div w:id="1549221577">
              <w:marLeft w:val="0"/>
              <w:marRight w:val="0"/>
              <w:marTop w:val="0"/>
              <w:marBottom w:val="0"/>
              <w:divBdr>
                <w:top w:val="none" w:sz="0" w:space="0" w:color="auto"/>
                <w:left w:val="none" w:sz="0" w:space="0" w:color="auto"/>
                <w:bottom w:val="none" w:sz="0" w:space="0" w:color="auto"/>
                <w:right w:val="none" w:sz="0" w:space="0" w:color="auto"/>
              </w:divBdr>
              <w:divsChild>
                <w:div w:id="204560900">
                  <w:marLeft w:val="0"/>
                  <w:marRight w:val="0"/>
                  <w:marTop w:val="0"/>
                  <w:marBottom w:val="0"/>
                  <w:divBdr>
                    <w:top w:val="none" w:sz="0" w:space="0" w:color="auto"/>
                    <w:left w:val="none" w:sz="0" w:space="0" w:color="auto"/>
                    <w:bottom w:val="none" w:sz="0" w:space="0" w:color="auto"/>
                    <w:right w:val="none" w:sz="0" w:space="0" w:color="auto"/>
                  </w:divBdr>
                </w:div>
                <w:div w:id="295796597">
                  <w:marLeft w:val="0"/>
                  <w:marRight w:val="0"/>
                  <w:marTop w:val="0"/>
                  <w:marBottom w:val="0"/>
                  <w:divBdr>
                    <w:top w:val="none" w:sz="0" w:space="0" w:color="auto"/>
                    <w:left w:val="none" w:sz="0" w:space="0" w:color="auto"/>
                    <w:bottom w:val="none" w:sz="0" w:space="0" w:color="auto"/>
                    <w:right w:val="none" w:sz="0" w:space="0" w:color="auto"/>
                  </w:divBdr>
                </w:div>
                <w:div w:id="315915060">
                  <w:marLeft w:val="0"/>
                  <w:marRight w:val="0"/>
                  <w:marTop w:val="0"/>
                  <w:marBottom w:val="0"/>
                  <w:divBdr>
                    <w:top w:val="none" w:sz="0" w:space="0" w:color="auto"/>
                    <w:left w:val="none" w:sz="0" w:space="0" w:color="auto"/>
                    <w:bottom w:val="none" w:sz="0" w:space="0" w:color="auto"/>
                    <w:right w:val="none" w:sz="0" w:space="0" w:color="auto"/>
                  </w:divBdr>
                </w:div>
                <w:div w:id="670714107">
                  <w:marLeft w:val="0"/>
                  <w:marRight w:val="0"/>
                  <w:marTop w:val="0"/>
                  <w:marBottom w:val="0"/>
                  <w:divBdr>
                    <w:top w:val="none" w:sz="0" w:space="0" w:color="auto"/>
                    <w:left w:val="none" w:sz="0" w:space="0" w:color="auto"/>
                    <w:bottom w:val="none" w:sz="0" w:space="0" w:color="auto"/>
                    <w:right w:val="none" w:sz="0" w:space="0" w:color="auto"/>
                  </w:divBdr>
                </w:div>
                <w:div w:id="693851169">
                  <w:marLeft w:val="0"/>
                  <w:marRight w:val="0"/>
                  <w:marTop w:val="0"/>
                  <w:marBottom w:val="0"/>
                  <w:divBdr>
                    <w:top w:val="none" w:sz="0" w:space="0" w:color="auto"/>
                    <w:left w:val="none" w:sz="0" w:space="0" w:color="auto"/>
                    <w:bottom w:val="none" w:sz="0" w:space="0" w:color="auto"/>
                    <w:right w:val="none" w:sz="0" w:space="0" w:color="auto"/>
                  </w:divBdr>
                </w:div>
                <w:div w:id="744843052">
                  <w:marLeft w:val="0"/>
                  <w:marRight w:val="0"/>
                  <w:marTop w:val="0"/>
                  <w:marBottom w:val="0"/>
                  <w:divBdr>
                    <w:top w:val="none" w:sz="0" w:space="0" w:color="auto"/>
                    <w:left w:val="none" w:sz="0" w:space="0" w:color="auto"/>
                    <w:bottom w:val="none" w:sz="0" w:space="0" w:color="auto"/>
                    <w:right w:val="none" w:sz="0" w:space="0" w:color="auto"/>
                  </w:divBdr>
                </w:div>
                <w:div w:id="928468878">
                  <w:marLeft w:val="0"/>
                  <w:marRight w:val="0"/>
                  <w:marTop w:val="0"/>
                  <w:marBottom w:val="0"/>
                  <w:divBdr>
                    <w:top w:val="none" w:sz="0" w:space="0" w:color="auto"/>
                    <w:left w:val="none" w:sz="0" w:space="0" w:color="auto"/>
                    <w:bottom w:val="none" w:sz="0" w:space="0" w:color="auto"/>
                    <w:right w:val="none" w:sz="0" w:space="0" w:color="auto"/>
                  </w:divBdr>
                </w:div>
                <w:div w:id="1008873042">
                  <w:marLeft w:val="0"/>
                  <w:marRight w:val="0"/>
                  <w:marTop w:val="0"/>
                  <w:marBottom w:val="0"/>
                  <w:divBdr>
                    <w:top w:val="none" w:sz="0" w:space="0" w:color="auto"/>
                    <w:left w:val="none" w:sz="0" w:space="0" w:color="auto"/>
                    <w:bottom w:val="none" w:sz="0" w:space="0" w:color="auto"/>
                    <w:right w:val="none" w:sz="0" w:space="0" w:color="auto"/>
                  </w:divBdr>
                </w:div>
                <w:div w:id="1572157891">
                  <w:marLeft w:val="0"/>
                  <w:marRight w:val="0"/>
                  <w:marTop w:val="0"/>
                  <w:marBottom w:val="0"/>
                  <w:divBdr>
                    <w:top w:val="none" w:sz="0" w:space="0" w:color="auto"/>
                    <w:left w:val="none" w:sz="0" w:space="0" w:color="auto"/>
                    <w:bottom w:val="none" w:sz="0" w:space="0" w:color="auto"/>
                    <w:right w:val="none" w:sz="0" w:space="0" w:color="auto"/>
                  </w:divBdr>
                </w:div>
                <w:div w:id="1893149091">
                  <w:marLeft w:val="0"/>
                  <w:marRight w:val="0"/>
                  <w:marTop w:val="0"/>
                  <w:marBottom w:val="0"/>
                  <w:divBdr>
                    <w:top w:val="none" w:sz="0" w:space="0" w:color="auto"/>
                    <w:left w:val="none" w:sz="0" w:space="0" w:color="auto"/>
                    <w:bottom w:val="none" w:sz="0" w:space="0" w:color="auto"/>
                    <w:right w:val="none" w:sz="0" w:space="0" w:color="auto"/>
                  </w:divBdr>
                </w:div>
                <w:div w:id="20087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92">
      <w:bodyDiv w:val="1"/>
      <w:marLeft w:val="0"/>
      <w:marRight w:val="0"/>
      <w:marTop w:val="0"/>
      <w:marBottom w:val="0"/>
      <w:divBdr>
        <w:top w:val="none" w:sz="0" w:space="0" w:color="auto"/>
        <w:left w:val="none" w:sz="0" w:space="0" w:color="auto"/>
        <w:bottom w:val="none" w:sz="0" w:space="0" w:color="auto"/>
        <w:right w:val="none" w:sz="0" w:space="0" w:color="auto"/>
      </w:divBdr>
    </w:div>
    <w:div w:id="1223175580">
      <w:bodyDiv w:val="1"/>
      <w:marLeft w:val="0"/>
      <w:marRight w:val="0"/>
      <w:marTop w:val="0"/>
      <w:marBottom w:val="0"/>
      <w:divBdr>
        <w:top w:val="none" w:sz="0" w:space="0" w:color="auto"/>
        <w:left w:val="none" w:sz="0" w:space="0" w:color="auto"/>
        <w:bottom w:val="none" w:sz="0" w:space="0" w:color="auto"/>
        <w:right w:val="none" w:sz="0" w:space="0" w:color="auto"/>
      </w:divBdr>
      <w:divsChild>
        <w:div w:id="367073033">
          <w:marLeft w:val="0"/>
          <w:marRight w:val="0"/>
          <w:marTop w:val="0"/>
          <w:marBottom w:val="0"/>
          <w:divBdr>
            <w:top w:val="none" w:sz="0" w:space="0" w:color="auto"/>
            <w:left w:val="none" w:sz="0" w:space="0" w:color="auto"/>
            <w:bottom w:val="none" w:sz="0" w:space="0" w:color="auto"/>
            <w:right w:val="none" w:sz="0" w:space="0" w:color="auto"/>
          </w:divBdr>
        </w:div>
        <w:div w:id="1378317572">
          <w:marLeft w:val="0"/>
          <w:marRight w:val="0"/>
          <w:marTop w:val="0"/>
          <w:marBottom w:val="0"/>
          <w:divBdr>
            <w:top w:val="none" w:sz="0" w:space="0" w:color="auto"/>
            <w:left w:val="none" w:sz="0" w:space="0" w:color="auto"/>
            <w:bottom w:val="none" w:sz="0" w:space="0" w:color="auto"/>
            <w:right w:val="none" w:sz="0" w:space="0" w:color="auto"/>
          </w:divBdr>
        </w:div>
      </w:divsChild>
    </w:div>
    <w:div w:id="1274752835">
      <w:bodyDiv w:val="1"/>
      <w:marLeft w:val="0"/>
      <w:marRight w:val="0"/>
      <w:marTop w:val="0"/>
      <w:marBottom w:val="0"/>
      <w:divBdr>
        <w:top w:val="none" w:sz="0" w:space="0" w:color="auto"/>
        <w:left w:val="none" w:sz="0" w:space="0" w:color="auto"/>
        <w:bottom w:val="none" w:sz="0" w:space="0" w:color="auto"/>
        <w:right w:val="none" w:sz="0" w:space="0" w:color="auto"/>
      </w:divBdr>
      <w:divsChild>
        <w:div w:id="1814299016">
          <w:marLeft w:val="0"/>
          <w:marRight w:val="0"/>
          <w:marTop w:val="0"/>
          <w:marBottom w:val="0"/>
          <w:divBdr>
            <w:top w:val="none" w:sz="0" w:space="0" w:color="auto"/>
            <w:left w:val="none" w:sz="0" w:space="0" w:color="auto"/>
            <w:bottom w:val="none" w:sz="0" w:space="0" w:color="auto"/>
            <w:right w:val="none" w:sz="0" w:space="0" w:color="auto"/>
          </w:divBdr>
          <w:divsChild>
            <w:div w:id="1746688383">
              <w:marLeft w:val="0"/>
              <w:marRight w:val="0"/>
              <w:marTop w:val="0"/>
              <w:marBottom w:val="0"/>
              <w:divBdr>
                <w:top w:val="none" w:sz="0" w:space="0" w:color="auto"/>
                <w:left w:val="none" w:sz="0" w:space="0" w:color="auto"/>
                <w:bottom w:val="none" w:sz="0" w:space="0" w:color="auto"/>
                <w:right w:val="none" w:sz="0" w:space="0" w:color="auto"/>
              </w:divBdr>
            </w:div>
            <w:div w:id="19357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7658">
      <w:bodyDiv w:val="1"/>
      <w:marLeft w:val="0"/>
      <w:marRight w:val="0"/>
      <w:marTop w:val="0"/>
      <w:marBottom w:val="0"/>
      <w:divBdr>
        <w:top w:val="none" w:sz="0" w:space="0" w:color="auto"/>
        <w:left w:val="none" w:sz="0" w:space="0" w:color="auto"/>
        <w:bottom w:val="none" w:sz="0" w:space="0" w:color="auto"/>
        <w:right w:val="none" w:sz="0" w:space="0" w:color="auto"/>
      </w:divBdr>
    </w:div>
    <w:div w:id="1300109755">
      <w:bodyDiv w:val="1"/>
      <w:marLeft w:val="0"/>
      <w:marRight w:val="0"/>
      <w:marTop w:val="0"/>
      <w:marBottom w:val="0"/>
      <w:divBdr>
        <w:top w:val="none" w:sz="0" w:space="0" w:color="auto"/>
        <w:left w:val="none" w:sz="0" w:space="0" w:color="auto"/>
        <w:bottom w:val="none" w:sz="0" w:space="0" w:color="auto"/>
        <w:right w:val="none" w:sz="0" w:space="0" w:color="auto"/>
      </w:divBdr>
      <w:divsChild>
        <w:div w:id="2116049808">
          <w:marLeft w:val="0"/>
          <w:marRight w:val="0"/>
          <w:marTop w:val="0"/>
          <w:marBottom w:val="0"/>
          <w:divBdr>
            <w:top w:val="none" w:sz="0" w:space="0" w:color="auto"/>
            <w:left w:val="none" w:sz="0" w:space="0" w:color="auto"/>
            <w:bottom w:val="none" w:sz="0" w:space="0" w:color="auto"/>
            <w:right w:val="none" w:sz="0" w:space="0" w:color="auto"/>
          </w:divBdr>
          <w:divsChild>
            <w:div w:id="98376562">
              <w:marLeft w:val="0"/>
              <w:marRight w:val="0"/>
              <w:marTop w:val="0"/>
              <w:marBottom w:val="0"/>
              <w:divBdr>
                <w:top w:val="none" w:sz="0" w:space="0" w:color="auto"/>
                <w:left w:val="none" w:sz="0" w:space="0" w:color="auto"/>
                <w:bottom w:val="none" w:sz="0" w:space="0" w:color="auto"/>
                <w:right w:val="none" w:sz="0" w:space="0" w:color="auto"/>
              </w:divBdr>
            </w:div>
            <w:div w:id="178396758">
              <w:marLeft w:val="0"/>
              <w:marRight w:val="0"/>
              <w:marTop w:val="0"/>
              <w:marBottom w:val="0"/>
              <w:divBdr>
                <w:top w:val="none" w:sz="0" w:space="0" w:color="auto"/>
                <w:left w:val="none" w:sz="0" w:space="0" w:color="auto"/>
                <w:bottom w:val="none" w:sz="0" w:space="0" w:color="auto"/>
                <w:right w:val="none" w:sz="0" w:space="0" w:color="auto"/>
              </w:divBdr>
            </w:div>
            <w:div w:id="352919875">
              <w:marLeft w:val="0"/>
              <w:marRight w:val="0"/>
              <w:marTop w:val="0"/>
              <w:marBottom w:val="0"/>
              <w:divBdr>
                <w:top w:val="none" w:sz="0" w:space="0" w:color="auto"/>
                <w:left w:val="none" w:sz="0" w:space="0" w:color="auto"/>
                <w:bottom w:val="none" w:sz="0" w:space="0" w:color="auto"/>
                <w:right w:val="none" w:sz="0" w:space="0" w:color="auto"/>
              </w:divBdr>
            </w:div>
            <w:div w:id="637615709">
              <w:marLeft w:val="0"/>
              <w:marRight w:val="0"/>
              <w:marTop w:val="0"/>
              <w:marBottom w:val="0"/>
              <w:divBdr>
                <w:top w:val="none" w:sz="0" w:space="0" w:color="auto"/>
                <w:left w:val="none" w:sz="0" w:space="0" w:color="auto"/>
                <w:bottom w:val="none" w:sz="0" w:space="0" w:color="auto"/>
                <w:right w:val="none" w:sz="0" w:space="0" w:color="auto"/>
              </w:divBdr>
            </w:div>
            <w:div w:id="643050182">
              <w:marLeft w:val="0"/>
              <w:marRight w:val="0"/>
              <w:marTop w:val="0"/>
              <w:marBottom w:val="0"/>
              <w:divBdr>
                <w:top w:val="none" w:sz="0" w:space="0" w:color="auto"/>
                <w:left w:val="none" w:sz="0" w:space="0" w:color="auto"/>
                <w:bottom w:val="none" w:sz="0" w:space="0" w:color="auto"/>
                <w:right w:val="none" w:sz="0" w:space="0" w:color="auto"/>
              </w:divBdr>
            </w:div>
            <w:div w:id="648634885">
              <w:marLeft w:val="0"/>
              <w:marRight w:val="0"/>
              <w:marTop w:val="0"/>
              <w:marBottom w:val="0"/>
              <w:divBdr>
                <w:top w:val="none" w:sz="0" w:space="0" w:color="auto"/>
                <w:left w:val="none" w:sz="0" w:space="0" w:color="auto"/>
                <w:bottom w:val="none" w:sz="0" w:space="0" w:color="auto"/>
                <w:right w:val="none" w:sz="0" w:space="0" w:color="auto"/>
              </w:divBdr>
            </w:div>
            <w:div w:id="779766073">
              <w:marLeft w:val="0"/>
              <w:marRight w:val="0"/>
              <w:marTop w:val="0"/>
              <w:marBottom w:val="0"/>
              <w:divBdr>
                <w:top w:val="none" w:sz="0" w:space="0" w:color="auto"/>
                <w:left w:val="none" w:sz="0" w:space="0" w:color="auto"/>
                <w:bottom w:val="none" w:sz="0" w:space="0" w:color="auto"/>
                <w:right w:val="none" w:sz="0" w:space="0" w:color="auto"/>
              </w:divBdr>
            </w:div>
            <w:div w:id="1313945504">
              <w:marLeft w:val="0"/>
              <w:marRight w:val="0"/>
              <w:marTop w:val="0"/>
              <w:marBottom w:val="0"/>
              <w:divBdr>
                <w:top w:val="none" w:sz="0" w:space="0" w:color="auto"/>
                <w:left w:val="none" w:sz="0" w:space="0" w:color="auto"/>
                <w:bottom w:val="none" w:sz="0" w:space="0" w:color="auto"/>
                <w:right w:val="none" w:sz="0" w:space="0" w:color="auto"/>
              </w:divBdr>
            </w:div>
            <w:div w:id="1410348320">
              <w:marLeft w:val="0"/>
              <w:marRight w:val="0"/>
              <w:marTop w:val="0"/>
              <w:marBottom w:val="0"/>
              <w:divBdr>
                <w:top w:val="none" w:sz="0" w:space="0" w:color="auto"/>
                <w:left w:val="none" w:sz="0" w:space="0" w:color="auto"/>
                <w:bottom w:val="none" w:sz="0" w:space="0" w:color="auto"/>
                <w:right w:val="none" w:sz="0" w:space="0" w:color="auto"/>
              </w:divBdr>
            </w:div>
            <w:div w:id="1642735498">
              <w:marLeft w:val="0"/>
              <w:marRight w:val="0"/>
              <w:marTop w:val="0"/>
              <w:marBottom w:val="0"/>
              <w:divBdr>
                <w:top w:val="none" w:sz="0" w:space="0" w:color="auto"/>
                <w:left w:val="none" w:sz="0" w:space="0" w:color="auto"/>
                <w:bottom w:val="none" w:sz="0" w:space="0" w:color="auto"/>
                <w:right w:val="none" w:sz="0" w:space="0" w:color="auto"/>
              </w:divBdr>
            </w:div>
            <w:div w:id="1797869696">
              <w:marLeft w:val="0"/>
              <w:marRight w:val="0"/>
              <w:marTop w:val="0"/>
              <w:marBottom w:val="0"/>
              <w:divBdr>
                <w:top w:val="none" w:sz="0" w:space="0" w:color="auto"/>
                <w:left w:val="none" w:sz="0" w:space="0" w:color="auto"/>
                <w:bottom w:val="none" w:sz="0" w:space="0" w:color="auto"/>
                <w:right w:val="none" w:sz="0" w:space="0" w:color="auto"/>
              </w:divBdr>
            </w:div>
            <w:div w:id="1828403202">
              <w:marLeft w:val="0"/>
              <w:marRight w:val="0"/>
              <w:marTop w:val="0"/>
              <w:marBottom w:val="0"/>
              <w:divBdr>
                <w:top w:val="none" w:sz="0" w:space="0" w:color="auto"/>
                <w:left w:val="none" w:sz="0" w:space="0" w:color="auto"/>
                <w:bottom w:val="none" w:sz="0" w:space="0" w:color="auto"/>
                <w:right w:val="none" w:sz="0" w:space="0" w:color="auto"/>
              </w:divBdr>
            </w:div>
            <w:div w:id="19038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4102">
      <w:bodyDiv w:val="1"/>
      <w:marLeft w:val="0"/>
      <w:marRight w:val="0"/>
      <w:marTop w:val="0"/>
      <w:marBottom w:val="0"/>
      <w:divBdr>
        <w:top w:val="none" w:sz="0" w:space="0" w:color="auto"/>
        <w:left w:val="none" w:sz="0" w:space="0" w:color="auto"/>
        <w:bottom w:val="none" w:sz="0" w:space="0" w:color="auto"/>
        <w:right w:val="none" w:sz="0" w:space="0" w:color="auto"/>
      </w:divBdr>
    </w:div>
    <w:div w:id="1336376385">
      <w:bodyDiv w:val="1"/>
      <w:marLeft w:val="0"/>
      <w:marRight w:val="0"/>
      <w:marTop w:val="0"/>
      <w:marBottom w:val="0"/>
      <w:divBdr>
        <w:top w:val="none" w:sz="0" w:space="0" w:color="auto"/>
        <w:left w:val="none" w:sz="0" w:space="0" w:color="auto"/>
        <w:bottom w:val="none" w:sz="0" w:space="0" w:color="auto"/>
        <w:right w:val="none" w:sz="0" w:space="0" w:color="auto"/>
      </w:divBdr>
    </w:div>
    <w:div w:id="1378775978">
      <w:bodyDiv w:val="1"/>
      <w:marLeft w:val="0"/>
      <w:marRight w:val="0"/>
      <w:marTop w:val="0"/>
      <w:marBottom w:val="0"/>
      <w:divBdr>
        <w:top w:val="none" w:sz="0" w:space="0" w:color="auto"/>
        <w:left w:val="none" w:sz="0" w:space="0" w:color="auto"/>
        <w:bottom w:val="none" w:sz="0" w:space="0" w:color="auto"/>
        <w:right w:val="none" w:sz="0" w:space="0" w:color="auto"/>
      </w:divBdr>
    </w:div>
    <w:div w:id="1427650331">
      <w:bodyDiv w:val="1"/>
      <w:marLeft w:val="0"/>
      <w:marRight w:val="0"/>
      <w:marTop w:val="0"/>
      <w:marBottom w:val="0"/>
      <w:divBdr>
        <w:top w:val="none" w:sz="0" w:space="0" w:color="auto"/>
        <w:left w:val="none" w:sz="0" w:space="0" w:color="auto"/>
        <w:bottom w:val="none" w:sz="0" w:space="0" w:color="auto"/>
        <w:right w:val="none" w:sz="0" w:space="0" w:color="auto"/>
      </w:divBdr>
    </w:div>
    <w:div w:id="1440759795">
      <w:bodyDiv w:val="1"/>
      <w:marLeft w:val="0"/>
      <w:marRight w:val="0"/>
      <w:marTop w:val="0"/>
      <w:marBottom w:val="0"/>
      <w:divBdr>
        <w:top w:val="none" w:sz="0" w:space="0" w:color="auto"/>
        <w:left w:val="none" w:sz="0" w:space="0" w:color="auto"/>
        <w:bottom w:val="none" w:sz="0" w:space="0" w:color="auto"/>
        <w:right w:val="none" w:sz="0" w:space="0" w:color="auto"/>
      </w:divBdr>
      <w:divsChild>
        <w:div w:id="746457990">
          <w:marLeft w:val="0"/>
          <w:marRight w:val="0"/>
          <w:marTop w:val="0"/>
          <w:marBottom w:val="0"/>
          <w:divBdr>
            <w:top w:val="none" w:sz="0" w:space="0" w:color="auto"/>
            <w:left w:val="none" w:sz="0" w:space="0" w:color="auto"/>
            <w:bottom w:val="none" w:sz="0" w:space="0" w:color="auto"/>
            <w:right w:val="none" w:sz="0" w:space="0" w:color="auto"/>
          </w:divBdr>
        </w:div>
        <w:div w:id="755320345">
          <w:marLeft w:val="0"/>
          <w:marRight w:val="0"/>
          <w:marTop w:val="0"/>
          <w:marBottom w:val="0"/>
          <w:divBdr>
            <w:top w:val="none" w:sz="0" w:space="0" w:color="auto"/>
            <w:left w:val="none" w:sz="0" w:space="0" w:color="auto"/>
            <w:bottom w:val="none" w:sz="0" w:space="0" w:color="auto"/>
            <w:right w:val="none" w:sz="0" w:space="0" w:color="auto"/>
          </w:divBdr>
        </w:div>
        <w:div w:id="824663409">
          <w:marLeft w:val="0"/>
          <w:marRight w:val="0"/>
          <w:marTop w:val="0"/>
          <w:marBottom w:val="0"/>
          <w:divBdr>
            <w:top w:val="none" w:sz="0" w:space="0" w:color="auto"/>
            <w:left w:val="none" w:sz="0" w:space="0" w:color="auto"/>
            <w:bottom w:val="none" w:sz="0" w:space="0" w:color="auto"/>
            <w:right w:val="none" w:sz="0" w:space="0" w:color="auto"/>
          </w:divBdr>
        </w:div>
        <w:div w:id="1054355857">
          <w:marLeft w:val="0"/>
          <w:marRight w:val="0"/>
          <w:marTop w:val="0"/>
          <w:marBottom w:val="0"/>
          <w:divBdr>
            <w:top w:val="none" w:sz="0" w:space="0" w:color="auto"/>
            <w:left w:val="none" w:sz="0" w:space="0" w:color="auto"/>
            <w:bottom w:val="none" w:sz="0" w:space="0" w:color="auto"/>
            <w:right w:val="none" w:sz="0" w:space="0" w:color="auto"/>
          </w:divBdr>
        </w:div>
        <w:div w:id="1228570588">
          <w:marLeft w:val="0"/>
          <w:marRight w:val="0"/>
          <w:marTop w:val="0"/>
          <w:marBottom w:val="0"/>
          <w:divBdr>
            <w:top w:val="none" w:sz="0" w:space="0" w:color="auto"/>
            <w:left w:val="none" w:sz="0" w:space="0" w:color="auto"/>
            <w:bottom w:val="none" w:sz="0" w:space="0" w:color="auto"/>
            <w:right w:val="none" w:sz="0" w:space="0" w:color="auto"/>
          </w:divBdr>
        </w:div>
        <w:div w:id="1840652908">
          <w:marLeft w:val="0"/>
          <w:marRight w:val="0"/>
          <w:marTop w:val="0"/>
          <w:marBottom w:val="0"/>
          <w:divBdr>
            <w:top w:val="none" w:sz="0" w:space="0" w:color="auto"/>
            <w:left w:val="none" w:sz="0" w:space="0" w:color="auto"/>
            <w:bottom w:val="none" w:sz="0" w:space="0" w:color="auto"/>
            <w:right w:val="none" w:sz="0" w:space="0" w:color="auto"/>
          </w:divBdr>
        </w:div>
      </w:divsChild>
    </w:div>
    <w:div w:id="1444617416">
      <w:bodyDiv w:val="1"/>
      <w:marLeft w:val="0"/>
      <w:marRight w:val="0"/>
      <w:marTop w:val="0"/>
      <w:marBottom w:val="0"/>
      <w:divBdr>
        <w:top w:val="none" w:sz="0" w:space="0" w:color="auto"/>
        <w:left w:val="none" w:sz="0" w:space="0" w:color="auto"/>
        <w:bottom w:val="none" w:sz="0" w:space="0" w:color="auto"/>
        <w:right w:val="none" w:sz="0" w:space="0" w:color="auto"/>
      </w:divBdr>
      <w:divsChild>
        <w:div w:id="243534220">
          <w:marLeft w:val="0"/>
          <w:marRight w:val="0"/>
          <w:marTop w:val="0"/>
          <w:marBottom w:val="0"/>
          <w:divBdr>
            <w:top w:val="none" w:sz="0" w:space="0" w:color="auto"/>
            <w:left w:val="none" w:sz="0" w:space="0" w:color="auto"/>
            <w:bottom w:val="none" w:sz="0" w:space="0" w:color="auto"/>
            <w:right w:val="none" w:sz="0" w:space="0" w:color="auto"/>
          </w:divBdr>
        </w:div>
        <w:div w:id="953286832">
          <w:marLeft w:val="0"/>
          <w:marRight w:val="0"/>
          <w:marTop w:val="0"/>
          <w:marBottom w:val="0"/>
          <w:divBdr>
            <w:top w:val="none" w:sz="0" w:space="0" w:color="auto"/>
            <w:left w:val="none" w:sz="0" w:space="0" w:color="auto"/>
            <w:bottom w:val="none" w:sz="0" w:space="0" w:color="auto"/>
            <w:right w:val="none" w:sz="0" w:space="0" w:color="auto"/>
          </w:divBdr>
        </w:div>
      </w:divsChild>
    </w:div>
    <w:div w:id="1485507484">
      <w:bodyDiv w:val="1"/>
      <w:marLeft w:val="0"/>
      <w:marRight w:val="0"/>
      <w:marTop w:val="0"/>
      <w:marBottom w:val="0"/>
      <w:divBdr>
        <w:top w:val="none" w:sz="0" w:space="0" w:color="auto"/>
        <w:left w:val="none" w:sz="0" w:space="0" w:color="auto"/>
        <w:bottom w:val="none" w:sz="0" w:space="0" w:color="auto"/>
        <w:right w:val="none" w:sz="0" w:space="0" w:color="auto"/>
      </w:divBdr>
    </w:div>
    <w:div w:id="1531796266">
      <w:bodyDiv w:val="1"/>
      <w:marLeft w:val="0"/>
      <w:marRight w:val="0"/>
      <w:marTop w:val="0"/>
      <w:marBottom w:val="0"/>
      <w:divBdr>
        <w:top w:val="none" w:sz="0" w:space="0" w:color="auto"/>
        <w:left w:val="none" w:sz="0" w:space="0" w:color="auto"/>
        <w:bottom w:val="none" w:sz="0" w:space="0" w:color="auto"/>
        <w:right w:val="none" w:sz="0" w:space="0" w:color="auto"/>
      </w:divBdr>
    </w:div>
    <w:div w:id="1577280724">
      <w:bodyDiv w:val="1"/>
      <w:marLeft w:val="0"/>
      <w:marRight w:val="0"/>
      <w:marTop w:val="0"/>
      <w:marBottom w:val="0"/>
      <w:divBdr>
        <w:top w:val="none" w:sz="0" w:space="0" w:color="auto"/>
        <w:left w:val="none" w:sz="0" w:space="0" w:color="auto"/>
        <w:bottom w:val="none" w:sz="0" w:space="0" w:color="auto"/>
        <w:right w:val="none" w:sz="0" w:space="0" w:color="auto"/>
      </w:divBdr>
    </w:div>
    <w:div w:id="1589001567">
      <w:bodyDiv w:val="1"/>
      <w:marLeft w:val="0"/>
      <w:marRight w:val="0"/>
      <w:marTop w:val="0"/>
      <w:marBottom w:val="0"/>
      <w:divBdr>
        <w:top w:val="none" w:sz="0" w:space="0" w:color="auto"/>
        <w:left w:val="none" w:sz="0" w:space="0" w:color="auto"/>
        <w:bottom w:val="none" w:sz="0" w:space="0" w:color="auto"/>
        <w:right w:val="none" w:sz="0" w:space="0" w:color="auto"/>
      </w:divBdr>
    </w:div>
    <w:div w:id="1589002648">
      <w:bodyDiv w:val="1"/>
      <w:marLeft w:val="0"/>
      <w:marRight w:val="0"/>
      <w:marTop w:val="0"/>
      <w:marBottom w:val="0"/>
      <w:divBdr>
        <w:top w:val="none" w:sz="0" w:space="0" w:color="auto"/>
        <w:left w:val="none" w:sz="0" w:space="0" w:color="auto"/>
        <w:bottom w:val="none" w:sz="0" w:space="0" w:color="auto"/>
        <w:right w:val="none" w:sz="0" w:space="0" w:color="auto"/>
      </w:divBdr>
    </w:div>
    <w:div w:id="1600210173">
      <w:bodyDiv w:val="1"/>
      <w:marLeft w:val="0"/>
      <w:marRight w:val="0"/>
      <w:marTop w:val="0"/>
      <w:marBottom w:val="0"/>
      <w:divBdr>
        <w:top w:val="none" w:sz="0" w:space="0" w:color="auto"/>
        <w:left w:val="none" w:sz="0" w:space="0" w:color="auto"/>
        <w:bottom w:val="none" w:sz="0" w:space="0" w:color="auto"/>
        <w:right w:val="none" w:sz="0" w:space="0" w:color="auto"/>
      </w:divBdr>
    </w:div>
    <w:div w:id="1601141454">
      <w:bodyDiv w:val="1"/>
      <w:marLeft w:val="0"/>
      <w:marRight w:val="0"/>
      <w:marTop w:val="0"/>
      <w:marBottom w:val="0"/>
      <w:divBdr>
        <w:top w:val="none" w:sz="0" w:space="0" w:color="auto"/>
        <w:left w:val="none" w:sz="0" w:space="0" w:color="auto"/>
        <w:bottom w:val="none" w:sz="0" w:space="0" w:color="auto"/>
        <w:right w:val="none" w:sz="0" w:space="0" w:color="auto"/>
      </w:divBdr>
      <w:divsChild>
        <w:div w:id="167984890">
          <w:marLeft w:val="0"/>
          <w:marRight w:val="0"/>
          <w:marTop w:val="0"/>
          <w:marBottom w:val="0"/>
          <w:divBdr>
            <w:top w:val="none" w:sz="0" w:space="0" w:color="auto"/>
            <w:left w:val="none" w:sz="0" w:space="0" w:color="auto"/>
            <w:bottom w:val="none" w:sz="0" w:space="0" w:color="auto"/>
            <w:right w:val="none" w:sz="0" w:space="0" w:color="auto"/>
          </w:divBdr>
        </w:div>
        <w:div w:id="175462697">
          <w:marLeft w:val="0"/>
          <w:marRight w:val="0"/>
          <w:marTop w:val="0"/>
          <w:marBottom w:val="0"/>
          <w:divBdr>
            <w:top w:val="none" w:sz="0" w:space="0" w:color="auto"/>
            <w:left w:val="none" w:sz="0" w:space="0" w:color="auto"/>
            <w:bottom w:val="none" w:sz="0" w:space="0" w:color="auto"/>
            <w:right w:val="none" w:sz="0" w:space="0" w:color="auto"/>
          </w:divBdr>
        </w:div>
        <w:div w:id="704453299">
          <w:marLeft w:val="0"/>
          <w:marRight w:val="0"/>
          <w:marTop w:val="0"/>
          <w:marBottom w:val="0"/>
          <w:divBdr>
            <w:top w:val="none" w:sz="0" w:space="0" w:color="auto"/>
            <w:left w:val="none" w:sz="0" w:space="0" w:color="auto"/>
            <w:bottom w:val="none" w:sz="0" w:space="0" w:color="auto"/>
            <w:right w:val="none" w:sz="0" w:space="0" w:color="auto"/>
          </w:divBdr>
        </w:div>
      </w:divsChild>
    </w:div>
    <w:div w:id="1601330340">
      <w:bodyDiv w:val="1"/>
      <w:marLeft w:val="0"/>
      <w:marRight w:val="0"/>
      <w:marTop w:val="0"/>
      <w:marBottom w:val="0"/>
      <w:divBdr>
        <w:top w:val="none" w:sz="0" w:space="0" w:color="auto"/>
        <w:left w:val="none" w:sz="0" w:space="0" w:color="auto"/>
        <w:bottom w:val="none" w:sz="0" w:space="0" w:color="auto"/>
        <w:right w:val="none" w:sz="0" w:space="0" w:color="auto"/>
      </w:divBdr>
    </w:div>
    <w:div w:id="1613856142">
      <w:bodyDiv w:val="1"/>
      <w:marLeft w:val="0"/>
      <w:marRight w:val="0"/>
      <w:marTop w:val="0"/>
      <w:marBottom w:val="0"/>
      <w:divBdr>
        <w:top w:val="none" w:sz="0" w:space="0" w:color="auto"/>
        <w:left w:val="none" w:sz="0" w:space="0" w:color="auto"/>
        <w:bottom w:val="none" w:sz="0" w:space="0" w:color="auto"/>
        <w:right w:val="none" w:sz="0" w:space="0" w:color="auto"/>
      </w:divBdr>
    </w:div>
    <w:div w:id="1645697641">
      <w:bodyDiv w:val="1"/>
      <w:marLeft w:val="0"/>
      <w:marRight w:val="0"/>
      <w:marTop w:val="0"/>
      <w:marBottom w:val="0"/>
      <w:divBdr>
        <w:top w:val="none" w:sz="0" w:space="0" w:color="auto"/>
        <w:left w:val="none" w:sz="0" w:space="0" w:color="auto"/>
        <w:bottom w:val="none" w:sz="0" w:space="0" w:color="auto"/>
        <w:right w:val="none" w:sz="0" w:space="0" w:color="auto"/>
      </w:divBdr>
      <w:divsChild>
        <w:div w:id="302471167">
          <w:marLeft w:val="0"/>
          <w:marRight w:val="0"/>
          <w:marTop w:val="0"/>
          <w:marBottom w:val="0"/>
          <w:divBdr>
            <w:top w:val="none" w:sz="0" w:space="0" w:color="auto"/>
            <w:left w:val="none" w:sz="0" w:space="0" w:color="auto"/>
            <w:bottom w:val="none" w:sz="0" w:space="0" w:color="auto"/>
            <w:right w:val="none" w:sz="0" w:space="0" w:color="auto"/>
          </w:divBdr>
        </w:div>
      </w:divsChild>
    </w:div>
    <w:div w:id="1672171576">
      <w:bodyDiv w:val="1"/>
      <w:marLeft w:val="0"/>
      <w:marRight w:val="0"/>
      <w:marTop w:val="0"/>
      <w:marBottom w:val="0"/>
      <w:divBdr>
        <w:top w:val="none" w:sz="0" w:space="0" w:color="auto"/>
        <w:left w:val="none" w:sz="0" w:space="0" w:color="auto"/>
        <w:bottom w:val="none" w:sz="0" w:space="0" w:color="auto"/>
        <w:right w:val="none" w:sz="0" w:space="0" w:color="auto"/>
      </w:divBdr>
      <w:divsChild>
        <w:div w:id="466581475">
          <w:marLeft w:val="0"/>
          <w:marRight w:val="0"/>
          <w:marTop w:val="0"/>
          <w:marBottom w:val="0"/>
          <w:divBdr>
            <w:top w:val="none" w:sz="0" w:space="0" w:color="auto"/>
            <w:left w:val="none" w:sz="0" w:space="0" w:color="auto"/>
            <w:bottom w:val="none" w:sz="0" w:space="0" w:color="auto"/>
            <w:right w:val="none" w:sz="0" w:space="0" w:color="auto"/>
          </w:divBdr>
        </w:div>
        <w:div w:id="1895700177">
          <w:marLeft w:val="0"/>
          <w:marRight w:val="0"/>
          <w:marTop w:val="150"/>
          <w:marBottom w:val="0"/>
          <w:divBdr>
            <w:top w:val="none" w:sz="0" w:space="0" w:color="auto"/>
            <w:left w:val="none" w:sz="0" w:space="0" w:color="auto"/>
            <w:bottom w:val="none" w:sz="0" w:space="0" w:color="auto"/>
            <w:right w:val="none" w:sz="0" w:space="0" w:color="auto"/>
          </w:divBdr>
        </w:div>
      </w:divsChild>
    </w:div>
    <w:div w:id="1680038663">
      <w:bodyDiv w:val="1"/>
      <w:marLeft w:val="0"/>
      <w:marRight w:val="0"/>
      <w:marTop w:val="0"/>
      <w:marBottom w:val="0"/>
      <w:divBdr>
        <w:top w:val="none" w:sz="0" w:space="0" w:color="auto"/>
        <w:left w:val="none" w:sz="0" w:space="0" w:color="auto"/>
        <w:bottom w:val="none" w:sz="0" w:space="0" w:color="auto"/>
        <w:right w:val="none" w:sz="0" w:space="0" w:color="auto"/>
      </w:divBdr>
    </w:div>
    <w:div w:id="1692608893">
      <w:bodyDiv w:val="1"/>
      <w:marLeft w:val="0"/>
      <w:marRight w:val="0"/>
      <w:marTop w:val="0"/>
      <w:marBottom w:val="0"/>
      <w:divBdr>
        <w:top w:val="none" w:sz="0" w:space="0" w:color="auto"/>
        <w:left w:val="none" w:sz="0" w:space="0" w:color="auto"/>
        <w:bottom w:val="none" w:sz="0" w:space="0" w:color="auto"/>
        <w:right w:val="none" w:sz="0" w:space="0" w:color="auto"/>
      </w:divBdr>
    </w:div>
    <w:div w:id="1702242407">
      <w:bodyDiv w:val="1"/>
      <w:marLeft w:val="0"/>
      <w:marRight w:val="0"/>
      <w:marTop w:val="0"/>
      <w:marBottom w:val="0"/>
      <w:divBdr>
        <w:top w:val="none" w:sz="0" w:space="0" w:color="auto"/>
        <w:left w:val="none" w:sz="0" w:space="0" w:color="auto"/>
        <w:bottom w:val="none" w:sz="0" w:space="0" w:color="auto"/>
        <w:right w:val="none" w:sz="0" w:space="0" w:color="auto"/>
      </w:divBdr>
    </w:div>
    <w:div w:id="1715542046">
      <w:bodyDiv w:val="1"/>
      <w:marLeft w:val="0"/>
      <w:marRight w:val="0"/>
      <w:marTop w:val="0"/>
      <w:marBottom w:val="0"/>
      <w:divBdr>
        <w:top w:val="none" w:sz="0" w:space="0" w:color="auto"/>
        <w:left w:val="none" w:sz="0" w:space="0" w:color="auto"/>
        <w:bottom w:val="none" w:sz="0" w:space="0" w:color="auto"/>
        <w:right w:val="none" w:sz="0" w:space="0" w:color="auto"/>
      </w:divBdr>
      <w:divsChild>
        <w:div w:id="1481573459">
          <w:marLeft w:val="0"/>
          <w:marRight w:val="0"/>
          <w:marTop w:val="0"/>
          <w:marBottom w:val="0"/>
          <w:divBdr>
            <w:top w:val="none" w:sz="0" w:space="0" w:color="auto"/>
            <w:left w:val="none" w:sz="0" w:space="0" w:color="auto"/>
            <w:bottom w:val="none" w:sz="0" w:space="0" w:color="auto"/>
            <w:right w:val="none" w:sz="0" w:space="0" w:color="auto"/>
          </w:divBdr>
        </w:div>
      </w:divsChild>
    </w:div>
    <w:div w:id="1735273026">
      <w:bodyDiv w:val="1"/>
      <w:marLeft w:val="0"/>
      <w:marRight w:val="0"/>
      <w:marTop w:val="0"/>
      <w:marBottom w:val="0"/>
      <w:divBdr>
        <w:top w:val="none" w:sz="0" w:space="0" w:color="auto"/>
        <w:left w:val="none" w:sz="0" w:space="0" w:color="auto"/>
        <w:bottom w:val="none" w:sz="0" w:space="0" w:color="auto"/>
        <w:right w:val="none" w:sz="0" w:space="0" w:color="auto"/>
      </w:divBdr>
      <w:divsChild>
        <w:div w:id="3366640">
          <w:marLeft w:val="0"/>
          <w:marRight w:val="0"/>
          <w:marTop w:val="0"/>
          <w:marBottom w:val="0"/>
          <w:divBdr>
            <w:top w:val="none" w:sz="0" w:space="0" w:color="auto"/>
            <w:left w:val="none" w:sz="0" w:space="0" w:color="auto"/>
            <w:bottom w:val="none" w:sz="0" w:space="0" w:color="auto"/>
            <w:right w:val="none" w:sz="0" w:space="0" w:color="auto"/>
          </w:divBdr>
        </w:div>
        <w:div w:id="192310573">
          <w:marLeft w:val="0"/>
          <w:marRight w:val="0"/>
          <w:marTop w:val="0"/>
          <w:marBottom w:val="0"/>
          <w:divBdr>
            <w:top w:val="none" w:sz="0" w:space="0" w:color="auto"/>
            <w:left w:val="none" w:sz="0" w:space="0" w:color="auto"/>
            <w:bottom w:val="none" w:sz="0" w:space="0" w:color="auto"/>
            <w:right w:val="none" w:sz="0" w:space="0" w:color="auto"/>
          </w:divBdr>
        </w:div>
        <w:div w:id="307396555">
          <w:marLeft w:val="0"/>
          <w:marRight w:val="0"/>
          <w:marTop w:val="0"/>
          <w:marBottom w:val="0"/>
          <w:divBdr>
            <w:top w:val="none" w:sz="0" w:space="0" w:color="auto"/>
            <w:left w:val="none" w:sz="0" w:space="0" w:color="auto"/>
            <w:bottom w:val="none" w:sz="0" w:space="0" w:color="auto"/>
            <w:right w:val="none" w:sz="0" w:space="0" w:color="auto"/>
          </w:divBdr>
        </w:div>
        <w:div w:id="1131705232">
          <w:marLeft w:val="0"/>
          <w:marRight w:val="0"/>
          <w:marTop w:val="0"/>
          <w:marBottom w:val="0"/>
          <w:divBdr>
            <w:top w:val="none" w:sz="0" w:space="0" w:color="auto"/>
            <w:left w:val="none" w:sz="0" w:space="0" w:color="auto"/>
            <w:bottom w:val="none" w:sz="0" w:space="0" w:color="auto"/>
            <w:right w:val="none" w:sz="0" w:space="0" w:color="auto"/>
          </w:divBdr>
        </w:div>
        <w:div w:id="1172179414">
          <w:marLeft w:val="0"/>
          <w:marRight w:val="0"/>
          <w:marTop w:val="0"/>
          <w:marBottom w:val="0"/>
          <w:divBdr>
            <w:top w:val="none" w:sz="0" w:space="0" w:color="auto"/>
            <w:left w:val="none" w:sz="0" w:space="0" w:color="auto"/>
            <w:bottom w:val="none" w:sz="0" w:space="0" w:color="auto"/>
            <w:right w:val="none" w:sz="0" w:space="0" w:color="auto"/>
          </w:divBdr>
        </w:div>
        <w:div w:id="2083939422">
          <w:marLeft w:val="0"/>
          <w:marRight w:val="0"/>
          <w:marTop w:val="0"/>
          <w:marBottom w:val="0"/>
          <w:divBdr>
            <w:top w:val="none" w:sz="0" w:space="0" w:color="auto"/>
            <w:left w:val="none" w:sz="0" w:space="0" w:color="auto"/>
            <w:bottom w:val="none" w:sz="0" w:space="0" w:color="auto"/>
            <w:right w:val="none" w:sz="0" w:space="0" w:color="auto"/>
          </w:divBdr>
        </w:div>
      </w:divsChild>
    </w:div>
    <w:div w:id="1736319166">
      <w:bodyDiv w:val="1"/>
      <w:marLeft w:val="0"/>
      <w:marRight w:val="0"/>
      <w:marTop w:val="0"/>
      <w:marBottom w:val="0"/>
      <w:divBdr>
        <w:top w:val="none" w:sz="0" w:space="0" w:color="auto"/>
        <w:left w:val="none" w:sz="0" w:space="0" w:color="auto"/>
        <w:bottom w:val="none" w:sz="0" w:space="0" w:color="auto"/>
        <w:right w:val="none" w:sz="0" w:space="0" w:color="auto"/>
      </w:divBdr>
      <w:divsChild>
        <w:div w:id="1595741612">
          <w:marLeft w:val="0"/>
          <w:marRight w:val="0"/>
          <w:marTop w:val="0"/>
          <w:marBottom w:val="0"/>
          <w:divBdr>
            <w:top w:val="none" w:sz="0" w:space="0" w:color="auto"/>
            <w:left w:val="none" w:sz="0" w:space="0" w:color="auto"/>
            <w:bottom w:val="none" w:sz="0" w:space="0" w:color="auto"/>
            <w:right w:val="none" w:sz="0" w:space="0" w:color="auto"/>
          </w:divBdr>
        </w:div>
      </w:divsChild>
    </w:div>
    <w:div w:id="1754474958">
      <w:bodyDiv w:val="1"/>
      <w:marLeft w:val="0"/>
      <w:marRight w:val="0"/>
      <w:marTop w:val="0"/>
      <w:marBottom w:val="0"/>
      <w:divBdr>
        <w:top w:val="none" w:sz="0" w:space="0" w:color="auto"/>
        <w:left w:val="none" w:sz="0" w:space="0" w:color="auto"/>
        <w:bottom w:val="none" w:sz="0" w:space="0" w:color="auto"/>
        <w:right w:val="none" w:sz="0" w:space="0" w:color="auto"/>
      </w:divBdr>
    </w:div>
    <w:div w:id="1781871477">
      <w:bodyDiv w:val="1"/>
      <w:marLeft w:val="0"/>
      <w:marRight w:val="0"/>
      <w:marTop w:val="0"/>
      <w:marBottom w:val="0"/>
      <w:divBdr>
        <w:top w:val="none" w:sz="0" w:space="0" w:color="auto"/>
        <w:left w:val="none" w:sz="0" w:space="0" w:color="auto"/>
        <w:bottom w:val="none" w:sz="0" w:space="0" w:color="auto"/>
        <w:right w:val="none" w:sz="0" w:space="0" w:color="auto"/>
      </w:divBdr>
    </w:div>
    <w:div w:id="1788233916">
      <w:bodyDiv w:val="1"/>
      <w:marLeft w:val="0"/>
      <w:marRight w:val="0"/>
      <w:marTop w:val="0"/>
      <w:marBottom w:val="0"/>
      <w:divBdr>
        <w:top w:val="none" w:sz="0" w:space="0" w:color="auto"/>
        <w:left w:val="none" w:sz="0" w:space="0" w:color="auto"/>
        <w:bottom w:val="none" w:sz="0" w:space="0" w:color="auto"/>
        <w:right w:val="none" w:sz="0" w:space="0" w:color="auto"/>
      </w:divBdr>
    </w:div>
    <w:div w:id="1806579720">
      <w:bodyDiv w:val="1"/>
      <w:marLeft w:val="0"/>
      <w:marRight w:val="0"/>
      <w:marTop w:val="0"/>
      <w:marBottom w:val="0"/>
      <w:divBdr>
        <w:top w:val="none" w:sz="0" w:space="0" w:color="auto"/>
        <w:left w:val="none" w:sz="0" w:space="0" w:color="auto"/>
        <w:bottom w:val="none" w:sz="0" w:space="0" w:color="auto"/>
        <w:right w:val="none" w:sz="0" w:space="0" w:color="auto"/>
      </w:divBdr>
    </w:div>
    <w:div w:id="1817454640">
      <w:marLeft w:val="0"/>
      <w:marRight w:val="0"/>
      <w:marTop w:val="0"/>
      <w:marBottom w:val="0"/>
      <w:divBdr>
        <w:top w:val="none" w:sz="0" w:space="0" w:color="auto"/>
        <w:left w:val="none" w:sz="0" w:space="0" w:color="auto"/>
        <w:bottom w:val="none" w:sz="0" w:space="0" w:color="auto"/>
        <w:right w:val="none" w:sz="0" w:space="0" w:color="auto"/>
      </w:divBdr>
    </w:div>
    <w:div w:id="1836218325">
      <w:bodyDiv w:val="1"/>
      <w:marLeft w:val="0"/>
      <w:marRight w:val="0"/>
      <w:marTop w:val="0"/>
      <w:marBottom w:val="0"/>
      <w:divBdr>
        <w:top w:val="none" w:sz="0" w:space="0" w:color="auto"/>
        <w:left w:val="none" w:sz="0" w:space="0" w:color="auto"/>
        <w:bottom w:val="none" w:sz="0" w:space="0" w:color="auto"/>
        <w:right w:val="none" w:sz="0" w:space="0" w:color="auto"/>
      </w:divBdr>
    </w:div>
    <w:div w:id="1863398132">
      <w:bodyDiv w:val="1"/>
      <w:marLeft w:val="0"/>
      <w:marRight w:val="0"/>
      <w:marTop w:val="0"/>
      <w:marBottom w:val="0"/>
      <w:divBdr>
        <w:top w:val="none" w:sz="0" w:space="0" w:color="auto"/>
        <w:left w:val="none" w:sz="0" w:space="0" w:color="auto"/>
        <w:bottom w:val="none" w:sz="0" w:space="0" w:color="auto"/>
        <w:right w:val="none" w:sz="0" w:space="0" w:color="auto"/>
      </w:divBdr>
    </w:div>
    <w:div w:id="1877237310">
      <w:bodyDiv w:val="1"/>
      <w:marLeft w:val="0"/>
      <w:marRight w:val="0"/>
      <w:marTop w:val="0"/>
      <w:marBottom w:val="0"/>
      <w:divBdr>
        <w:top w:val="none" w:sz="0" w:space="0" w:color="auto"/>
        <w:left w:val="none" w:sz="0" w:space="0" w:color="auto"/>
        <w:bottom w:val="none" w:sz="0" w:space="0" w:color="auto"/>
        <w:right w:val="none" w:sz="0" w:space="0" w:color="auto"/>
      </w:divBdr>
      <w:divsChild>
        <w:div w:id="1060442160">
          <w:marLeft w:val="0"/>
          <w:marRight w:val="0"/>
          <w:marTop w:val="0"/>
          <w:marBottom w:val="0"/>
          <w:divBdr>
            <w:top w:val="none" w:sz="0" w:space="0" w:color="auto"/>
            <w:left w:val="none" w:sz="0" w:space="0" w:color="auto"/>
            <w:bottom w:val="none" w:sz="0" w:space="0" w:color="auto"/>
            <w:right w:val="none" w:sz="0" w:space="0" w:color="auto"/>
          </w:divBdr>
        </w:div>
        <w:div w:id="2034184994">
          <w:marLeft w:val="0"/>
          <w:marRight w:val="0"/>
          <w:marTop w:val="0"/>
          <w:marBottom w:val="0"/>
          <w:divBdr>
            <w:top w:val="none" w:sz="0" w:space="0" w:color="auto"/>
            <w:left w:val="none" w:sz="0" w:space="0" w:color="auto"/>
            <w:bottom w:val="none" w:sz="0" w:space="0" w:color="auto"/>
            <w:right w:val="none" w:sz="0" w:space="0" w:color="auto"/>
          </w:divBdr>
        </w:div>
        <w:div w:id="2084328754">
          <w:marLeft w:val="0"/>
          <w:marRight w:val="0"/>
          <w:marTop w:val="0"/>
          <w:marBottom w:val="0"/>
          <w:divBdr>
            <w:top w:val="none" w:sz="0" w:space="0" w:color="auto"/>
            <w:left w:val="none" w:sz="0" w:space="0" w:color="auto"/>
            <w:bottom w:val="none" w:sz="0" w:space="0" w:color="auto"/>
            <w:right w:val="none" w:sz="0" w:space="0" w:color="auto"/>
          </w:divBdr>
        </w:div>
      </w:divsChild>
    </w:div>
    <w:div w:id="1895508480">
      <w:bodyDiv w:val="1"/>
      <w:marLeft w:val="0"/>
      <w:marRight w:val="0"/>
      <w:marTop w:val="0"/>
      <w:marBottom w:val="0"/>
      <w:divBdr>
        <w:top w:val="none" w:sz="0" w:space="0" w:color="auto"/>
        <w:left w:val="none" w:sz="0" w:space="0" w:color="auto"/>
        <w:bottom w:val="none" w:sz="0" w:space="0" w:color="auto"/>
        <w:right w:val="none" w:sz="0" w:space="0" w:color="auto"/>
      </w:divBdr>
    </w:div>
    <w:div w:id="1902329565">
      <w:bodyDiv w:val="1"/>
      <w:marLeft w:val="0"/>
      <w:marRight w:val="0"/>
      <w:marTop w:val="0"/>
      <w:marBottom w:val="0"/>
      <w:divBdr>
        <w:top w:val="none" w:sz="0" w:space="0" w:color="auto"/>
        <w:left w:val="none" w:sz="0" w:space="0" w:color="auto"/>
        <w:bottom w:val="none" w:sz="0" w:space="0" w:color="auto"/>
        <w:right w:val="none" w:sz="0" w:space="0" w:color="auto"/>
      </w:divBdr>
    </w:div>
    <w:div w:id="1916163357">
      <w:bodyDiv w:val="1"/>
      <w:marLeft w:val="0"/>
      <w:marRight w:val="0"/>
      <w:marTop w:val="0"/>
      <w:marBottom w:val="0"/>
      <w:divBdr>
        <w:top w:val="none" w:sz="0" w:space="0" w:color="auto"/>
        <w:left w:val="none" w:sz="0" w:space="0" w:color="auto"/>
        <w:bottom w:val="none" w:sz="0" w:space="0" w:color="auto"/>
        <w:right w:val="none" w:sz="0" w:space="0" w:color="auto"/>
      </w:divBdr>
      <w:divsChild>
        <w:div w:id="193008514">
          <w:marLeft w:val="0"/>
          <w:marRight w:val="0"/>
          <w:marTop w:val="0"/>
          <w:marBottom w:val="0"/>
          <w:divBdr>
            <w:top w:val="none" w:sz="0" w:space="0" w:color="auto"/>
            <w:left w:val="none" w:sz="0" w:space="0" w:color="auto"/>
            <w:bottom w:val="none" w:sz="0" w:space="0" w:color="auto"/>
            <w:right w:val="none" w:sz="0" w:space="0" w:color="auto"/>
          </w:divBdr>
        </w:div>
        <w:div w:id="332950375">
          <w:marLeft w:val="0"/>
          <w:marRight w:val="0"/>
          <w:marTop w:val="0"/>
          <w:marBottom w:val="0"/>
          <w:divBdr>
            <w:top w:val="none" w:sz="0" w:space="0" w:color="auto"/>
            <w:left w:val="none" w:sz="0" w:space="0" w:color="auto"/>
            <w:bottom w:val="none" w:sz="0" w:space="0" w:color="auto"/>
            <w:right w:val="none" w:sz="0" w:space="0" w:color="auto"/>
          </w:divBdr>
        </w:div>
        <w:div w:id="413943088">
          <w:marLeft w:val="0"/>
          <w:marRight w:val="0"/>
          <w:marTop w:val="0"/>
          <w:marBottom w:val="0"/>
          <w:divBdr>
            <w:top w:val="none" w:sz="0" w:space="0" w:color="auto"/>
            <w:left w:val="none" w:sz="0" w:space="0" w:color="auto"/>
            <w:bottom w:val="none" w:sz="0" w:space="0" w:color="auto"/>
            <w:right w:val="none" w:sz="0" w:space="0" w:color="auto"/>
          </w:divBdr>
        </w:div>
        <w:div w:id="496380060">
          <w:marLeft w:val="0"/>
          <w:marRight w:val="0"/>
          <w:marTop w:val="0"/>
          <w:marBottom w:val="0"/>
          <w:divBdr>
            <w:top w:val="none" w:sz="0" w:space="0" w:color="auto"/>
            <w:left w:val="none" w:sz="0" w:space="0" w:color="auto"/>
            <w:bottom w:val="none" w:sz="0" w:space="0" w:color="auto"/>
            <w:right w:val="none" w:sz="0" w:space="0" w:color="auto"/>
          </w:divBdr>
        </w:div>
        <w:div w:id="587470253">
          <w:marLeft w:val="0"/>
          <w:marRight w:val="0"/>
          <w:marTop w:val="0"/>
          <w:marBottom w:val="0"/>
          <w:divBdr>
            <w:top w:val="none" w:sz="0" w:space="0" w:color="auto"/>
            <w:left w:val="none" w:sz="0" w:space="0" w:color="auto"/>
            <w:bottom w:val="none" w:sz="0" w:space="0" w:color="auto"/>
            <w:right w:val="none" w:sz="0" w:space="0" w:color="auto"/>
          </w:divBdr>
        </w:div>
        <w:div w:id="606888714">
          <w:marLeft w:val="0"/>
          <w:marRight w:val="0"/>
          <w:marTop w:val="0"/>
          <w:marBottom w:val="0"/>
          <w:divBdr>
            <w:top w:val="none" w:sz="0" w:space="0" w:color="auto"/>
            <w:left w:val="none" w:sz="0" w:space="0" w:color="auto"/>
            <w:bottom w:val="none" w:sz="0" w:space="0" w:color="auto"/>
            <w:right w:val="none" w:sz="0" w:space="0" w:color="auto"/>
          </w:divBdr>
        </w:div>
        <w:div w:id="763304045">
          <w:marLeft w:val="0"/>
          <w:marRight w:val="0"/>
          <w:marTop w:val="0"/>
          <w:marBottom w:val="0"/>
          <w:divBdr>
            <w:top w:val="none" w:sz="0" w:space="0" w:color="auto"/>
            <w:left w:val="none" w:sz="0" w:space="0" w:color="auto"/>
            <w:bottom w:val="none" w:sz="0" w:space="0" w:color="auto"/>
            <w:right w:val="none" w:sz="0" w:space="0" w:color="auto"/>
          </w:divBdr>
        </w:div>
        <w:div w:id="1280913566">
          <w:marLeft w:val="0"/>
          <w:marRight w:val="0"/>
          <w:marTop w:val="0"/>
          <w:marBottom w:val="0"/>
          <w:divBdr>
            <w:top w:val="none" w:sz="0" w:space="0" w:color="auto"/>
            <w:left w:val="none" w:sz="0" w:space="0" w:color="auto"/>
            <w:bottom w:val="none" w:sz="0" w:space="0" w:color="auto"/>
            <w:right w:val="none" w:sz="0" w:space="0" w:color="auto"/>
          </w:divBdr>
        </w:div>
        <w:div w:id="1548026217">
          <w:marLeft w:val="0"/>
          <w:marRight w:val="0"/>
          <w:marTop w:val="0"/>
          <w:marBottom w:val="0"/>
          <w:divBdr>
            <w:top w:val="none" w:sz="0" w:space="0" w:color="auto"/>
            <w:left w:val="none" w:sz="0" w:space="0" w:color="auto"/>
            <w:bottom w:val="none" w:sz="0" w:space="0" w:color="auto"/>
            <w:right w:val="none" w:sz="0" w:space="0" w:color="auto"/>
          </w:divBdr>
        </w:div>
        <w:div w:id="1620800242">
          <w:marLeft w:val="0"/>
          <w:marRight w:val="0"/>
          <w:marTop w:val="0"/>
          <w:marBottom w:val="0"/>
          <w:divBdr>
            <w:top w:val="none" w:sz="0" w:space="0" w:color="auto"/>
            <w:left w:val="none" w:sz="0" w:space="0" w:color="auto"/>
            <w:bottom w:val="none" w:sz="0" w:space="0" w:color="auto"/>
            <w:right w:val="none" w:sz="0" w:space="0" w:color="auto"/>
          </w:divBdr>
        </w:div>
        <w:div w:id="1775204760">
          <w:marLeft w:val="0"/>
          <w:marRight w:val="0"/>
          <w:marTop w:val="0"/>
          <w:marBottom w:val="0"/>
          <w:divBdr>
            <w:top w:val="none" w:sz="0" w:space="0" w:color="auto"/>
            <w:left w:val="none" w:sz="0" w:space="0" w:color="auto"/>
            <w:bottom w:val="none" w:sz="0" w:space="0" w:color="auto"/>
            <w:right w:val="none" w:sz="0" w:space="0" w:color="auto"/>
          </w:divBdr>
        </w:div>
        <w:div w:id="2110662482">
          <w:marLeft w:val="0"/>
          <w:marRight w:val="0"/>
          <w:marTop w:val="0"/>
          <w:marBottom w:val="0"/>
          <w:divBdr>
            <w:top w:val="none" w:sz="0" w:space="0" w:color="auto"/>
            <w:left w:val="none" w:sz="0" w:space="0" w:color="auto"/>
            <w:bottom w:val="none" w:sz="0" w:space="0" w:color="auto"/>
            <w:right w:val="none" w:sz="0" w:space="0" w:color="auto"/>
          </w:divBdr>
        </w:div>
      </w:divsChild>
    </w:div>
    <w:div w:id="1923684359">
      <w:bodyDiv w:val="1"/>
      <w:marLeft w:val="0"/>
      <w:marRight w:val="0"/>
      <w:marTop w:val="0"/>
      <w:marBottom w:val="0"/>
      <w:divBdr>
        <w:top w:val="none" w:sz="0" w:space="0" w:color="auto"/>
        <w:left w:val="none" w:sz="0" w:space="0" w:color="auto"/>
        <w:bottom w:val="none" w:sz="0" w:space="0" w:color="auto"/>
        <w:right w:val="none" w:sz="0" w:space="0" w:color="auto"/>
      </w:divBdr>
    </w:div>
    <w:div w:id="1934436831">
      <w:bodyDiv w:val="1"/>
      <w:marLeft w:val="0"/>
      <w:marRight w:val="0"/>
      <w:marTop w:val="0"/>
      <w:marBottom w:val="0"/>
      <w:divBdr>
        <w:top w:val="none" w:sz="0" w:space="0" w:color="auto"/>
        <w:left w:val="none" w:sz="0" w:space="0" w:color="auto"/>
        <w:bottom w:val="none" w:sz="0" w:space="0" w:color="auto"/>
        <w:right w:val="none" w:sz="0" w:space="0" w:color="auto"/>
      </w:divBdr>
    </w:div>
    <w:div w:id="1951159614">
      <w:bodyDiv w:val="1"/>
      <w:marLeft w:val="0"/>
      <w:marRight w:val="0"/>
      <w:marTop w:val="0"/>
      <w:marBottom w:val="0"/>
      <w:divBdr>
        <w:top w:val="none" w:sz="0" w:space="0" w:color="auto"/>
        <w:left w:val="none" w:sz="0" w:space="0" w:color="auto"/>
        <w:bottom w:val="none" w:sz="0" w:space="0" w:color="auto"/>
        <w:right w:val="none" w:sz="0" w:space="0" w:color="auto"/>
      </w:divBdr>
      <w:divsChild>
        <w:div w:id="1511915860">
          <w:marLeft w:val="0"/>
          <w:marRight w:val="0"/>
          <w:marTop w:val="0"/>
          <w:marBottom w:val="0"/>
          <w:divBdr>
            <w:top w:val="none" w:sz="0" w:space="0" w:color="auto"/>
            <w:left w:val="none" w:sz="0" w:space="0" w:color="auto"/>
            <w:bottom w:val="none" w:sz="0" w:space="0" w:color="auto"/>
            <w:right w:val="none" w:sz="0" w:space="0" w:color="auto"/>
          </w:divBdr>
        </w:div>
        <w:div w:id="1557275769">
          <w:marLeft w:val="0"/>
          <w:marRight w:val="0"/>
          <w:marTop w:val="0"/>
          <w:marBottom w:val="0"/>
          <w:divBdr>
            <w:top w:val="none" w:sz="0" w:space="0" w:color="auto"/>
            <w:left w:val="none" w:sz="0" w:space="0" w:color="auto"/>
            <w:bottom w:val="none" w:sz="0" w:space="0" w:color="auto"/>
            <w:right w:val="none" w:sz="0" w:space="0" w:color="auto"/>
          </w:divBdr>
        </w:div>
      </w:divsChild>
    </w:div>
    <w:div w:id="1966497504">
      <w:bodyDiv w:val="1"/>
      <w:marLeft w:val="0"/>
      <w:marRight w:val="0"/>
      <w:marTop w:val="0"/>
      <w:marBottom w:val="0"/>
      <w:divBdr>
        <w:top w:val="none" w:sz="0" w:space="0" w:color="auto"/>
        <w:left w:val="none" w:sz="0" w:space="0" w:color="auto"/>
        <w:bottom w:val="none" w:sz="0" w:space="0" w:color="auto"/>
        <w:right w:val="none" w:sz="0" w:space="0" w:color="auto"/>
      </w:divBdr>
    </w:div>
    <w:div w:id="1973097814">
      <w:bodyDiv w:val="1"/>
      <w:marLeft w:val="0"/>
      <w:marRight w:val="0"/>
      <w:marTop w:val="0"/>
      <w:marBottom w:val="0"/>
      <w:divBdr>
        <w:top w:val="none" w:sz="0" w:space="0" w:color="auto"/>
        <w:left w:val="none" w:sz="0" w:space="0" w:color="auto"/>
        <w:bottom w:val="none" w:sz="0" w:space="0" w:color="auto"/>
        <w:right w:val="none" w:sz="0" w:space="0" w:color="auto"/>
      </w:divBdr>
    </w:div>
    <w:div w:id="2015180103">
      <w:bodyDiv w:val="1"/>
      <w:marLeft w:val="0"/>
      <w:marRight w:val="0"/>
      <w:marTop w:val="0"/>
      <w:marBottom w:val="0"/>
      <w:divBdr>
        <w:top w:val="none" w:sz="0" w:space="0" w:color="auto"/>
        <w:left w:val="none" w:sz="0" w:space="0" w:color="auto"/>
        <w:bottom w:val="none" w:sz="0" w:space="0" w:color="auto"/>
        <w:right w:val="none" w:sz="0" w:space="0" w:color="auto"/>
      </w:divBdr>
    </w:div>
    <w:div w:id="2037537539">
      <w:bodyDiv w:val="1"/>
      <w:marLeft w:val="0"/>
      <w:marRight w:val="0"/>
      <w:marTop w:val="0"/>
      <w:marBottom w:val="0"/>
      <w:divBdr>
        <w:top w:val="none" w:sz="0" w:space="0" w:color="auto"/>
        <w:left w:val="none" w:sz="0" w:space="0" w:color="auto"/>
        <w:bottom w:val="none" w:sz="0" w:space="0" w:color="auto"/>
        <w:right w:val="none" w:sz="0" w:space="0" w:color="auto"/>
      </w:divBdr>
      <w:divsChild>
        <w:div w:id="255552669">
          <w:marLeft w:val="547"/>
          <w:marRight w:val="0"/>
          <w:marTop w:val="96"/>
          <w:marBottom w:val="0"/>
          <w:divBdr>
            <w:top w:val="none" w:sz="0" w:space="0" w:color="auto"/>
            <w:left w:val="none" w:sz="0" w:space="0" w:color="auto"/>
            <w:bottom w:val="none" w:sz="0" w:space="0" w:color="auto"/>
            <w:right w:val="none" w:sz="0" w:space="0" w:color="auto"/>
          </w:divBdr>
        </w:div>
        <w:div w:id="703596548">
          <w:marLeft w:val="547"/>
          <w:marRight w:val="0"/>
          <w:marTop w:val="96"/>
          <w:marBottom w:val="0"/>
          <w:divBdr>
            <w:top w:val="none" w:sz="0" w:space="0" w:color="auto"/>
            <w:left w:val="none" w:sz="0" w:space="0" w:color="auto"/>
            <w:bottom w:val="none" w:sz="0" w:space="0" w:color="auto"/>
            <w:right w:val="none" w:sz="0" w:space="0" w:color="auto"/>
          </w:divBdr>
        </w:div>
        <w:div w:id="764695191">
          <w:marLeft w:val="547"/>
          <w:marRight w:val="0"/>
          <w:marTop w:val="96"/>
          <w:marBottom w:val="0"/>
          <w:divBdr>
            <w:top w:val="none" w:sz="0" w:space="0" w:color="auto"/>
            <w:left w:val="none" w:sz="0" w:space="0" w:color="auto"/>
            <w:bottom w:val="none" w:sz="0" w:space="0" w:color="auto"/>
            <w:right w:val="none" w:sz="0" w:space="0" w:color="auto"/>
          </w:divBdr>
        </w:div>
      </w:divsChild>
    </w:div>
    <w:div w:id="2067953706">
      <w:bodyDiv w:val="1"/>
      <w:marLeft w:val="0"/>
      <w:marRight w:val="0"/>
      <w:marTop w:val="0"/>
      <w:marBottom w:val="0"/>
      <w:divBdr>
        <w:top w:val="none" w:sz="0" w:space="0" w:color="auto"/>
        <w:left w:val="none" w:sz="0" w:space="0" w:color="auto"/>
        <w:bottom w:val="none" w:sz="0" w:space="0" w:color="auto"/>
        <w:right w:val="none" w:sz="0" w:space="0" w:color="auto"/>
      </w:divBdr>
    </w:div>
    <w:div w:id="2112436560">
      <w:bodyDiv w:val="1"/>
      <w:marLeft w:val="0"/>
      <w:marRight w:val="0"/>
      <w:marTop w:val="0"/>
      <w:marBottom w:val="0"/>
      <w:divBdr>
        <w:top w:val="none" w:sz="0" w:space="0" w:color="auto"/>
        <w:left w:val="none" w:sz="0" w:space="0" w:color="auto"/>
        <w:bottom w:val="none" w:sz="0" w:space="0" w:color="auto"/>
        <w:right w:val="none" w:sz="0" w:space="0" w:color="auto"/>
      </w:divBdr>
      <w:divsChild>
        <w:div w:id="1490488117">
          <w:marLeft w:val="0"/>
          <w:marRight w:val="0"/>
          <w:marTop w:val="0"/>
          <w:marBottom w:val="0"/>
          <w:divBdr>
            <w:top w:val="none" w:sz="0" w:space="0" w:color="auto"/>
            <w:left w:val="none" w:sz="0" w:space="0" w:color="auto"/>
            <w:bottom w:val="none" w:sz="0" w:space="0" w:color="auto"/>
            <w:right w:val="none" w:sz="0" w:space="0" w:color="auto"/>
          </w:divBdr>
        </w:div>
        <w:div w:id="1677876189">
          <w:marLeft w:val="0"/>
          <w:marRight w:val="0"/>
          <w:marTop w:val="0"/>
          <w:marBottom w:val="0"/>
          <w:divBdr>
            <w:top w:val="none" w:sz="0" w:space="0" w:color="auto"/>
            <w:left w:val="none" w:sz="0" w:space="0" w:color="auto"/>
            <w:bottom w:val="none" w:sz="0" w:space="0" w:color="auto"/>
            <w:right w:val="none" w:sz="0" w:space="0" w:color="auto"/>
          </w:divBdr>
          <w:divsChild>
            <w:div w:id="19425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upatras.gr/en" TargetMode="External"/><Relationship Id="rId26" Type="http://schemas.openxmlformats.org/officeDocument/2006/relationships/image" Target="media/image11.png"/><Relationship Id="rId39" Type="http://schemas.openxmlformats.org/officeDocument/2006/relationships/hyperlink" Target="http://www.pde.gov.gr"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creativecommons.org/licenses/by-nc/2.5/" TargetMode="External"/><Relationship Id="rId50" Type="http://schemas.openxmlformats.org/officeDocument/2006/relationships/hyperlink" Target="http://www.interreg-ipa-adrion.eu" TargetMode="External"/><Relationship Id="rId7" Type="http://schemas.openxmlformats.org/officeDocument/2006/relationships/endnotes" Target="endnotes.xml"/><Relationship Id="rId12" Type="http://schemas.openxmlformats.org/officeDocument/2006/relationships/hyperlink" Target="http://www.ecobase-adrion.eu" TargetMode="External"/><Relationship Id="rId17" Type="http://schemas.openxmlformats.org/officeDocument/2006/relationships/image" Target="media/image7.png"/><Relationship Id="rId25" Type="http://schemas.openxmlformats.org/officeDocument/2006/relationships/hyperlink" Target="http://bashkiagjirokaster.gov.al/" TargetMode="External"/><Relationship Id="rId33" Type="http://schemas.openxmlformats.org/officeDocument/2006/relationships/hyperlink" Target="http://www.gov.me/mpsv" TargetMode="External"/><Relationship Id="rId38" Type="http://schemas.openxmlformats.org/officeDocument/2006/relationships/image" Target="media/image17.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pimetol.gr" TargetMode="External"/><Relationship Id="rId29" Type="http://schemas.openxmlformats.org/officeDocument/2006/relationships/hyperlink" Target="https://agrif.bg.ac.rs" TargetMode="External"/><Relationship Id="rId41" Type="http://schemas.openxmlformats.org/officeDocument/2006/relationships/hyperlink" Target="http://www.agrifoodwest.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kgz-ptuj.si/" TargetMode="External"/><Relationship Id="rId40" Type="http://schemas.openxmlformats.org/officeDocument/2006/relationships/image" Target="media/image18.png"/><Relationship Id="rId45" Type="http://schemas.openxmlformats.org/officeDocument/2006/relationships/hyperlink" Target="http://www.ecobase-adrion.e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obase-adrion.eu" TargetMode="External"/><Relationship Id="rId23" Type="http://schemas.openxmlformats.org/officeDocument/2006/relationships/hyperlink" Target="http://www.inea.it/"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ecobase-adrion.eu/" TargetMode="Externa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www.zeminst.ukim.edu.mk" TargetMode="External"/><Relationship Id="rId44" Type="http://schemas.openxmlformats.org/officeDocument/2006/relationships/hyperlink" Target="http://www.interreg-ipa-adrion.e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erreg-ipa-adrion.eu" TargetMode="External"/><Relationship Id="rId22" Type="http://schemas.openxmlformats.org/officeDocument/2006/relationships/hyperlink" Target="https://www.pd.camcom.it/it" TargetMode="External"/><Relationship Id="rId27" Type="http://schemas.openxmlformats.org/officeDocument/2006/relationships/hyperlink" Target="https://ccc.udg.edu.me/" TargetMode="External"/><Relationship Id="rId30" Type="http://schemas.openxmlformats.org/officeDocument/2006/relationships/image" Target="media/image13.png"/><Relationship Id="rId35" Type="http://schemas.openxmlformats.org/officeDocument/2006/relationships/hyperlink" Target="https://www.gzs.si/zkzp" TargetMode="External"/><Relationship Id="rId43" Type="http://schemas.openxmlformats.org/officeDocument/2006/relationships/hyperlink" Target="https://www.eyforigi.gr/" TargetMode="External"/><Relationship Id="rId48"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hyperlink" Target="http://www.ecobase-adrio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73A90-C214-475F-AC09-DBE377A6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1931</Words>
  <Characters>10428</Characters>
  <Application>Microsoft Office Word</Application>
  <DocSecurity>0</DocSecurity>
  <Lines>86</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Table</vt:lpstr>
      <vt:lpstr>Table</vt:lpstr>
    </vt:vector>
  </TitlesOfParts>
  <Company>Hewlett-Packard Company</Company>
  <LinksUpToDate>false</LinksUpToDate>
  <CharactersWithSpaces>12335</CharactersWithSpaces>
  <SharedDoc>false</SharedDoc>
  <HLinks>
    <vt:vector size="594" baseType="variant">
      <vt:variant>
        <vt:i4>6225937</vt:i4>
      </vt:variant>
      <vt:variant>
        <vt:i4>672</vt:i4>
      </vt:variant>
      <vt:variant>
        <vt:i4>0</vt:i4>
      </vt:variant>
      <vt:variant>
        <vt:i4>5</vt:i4>
      </vt:variant>
      <vt:variant>
        <vt:lpwstr>http://www.irrigation-management.eu/</vt:lpwstr>
      </vt:variant>
      <vt:variant>
        <vt:lpwstr/>
      </vt:variant>
      <vt:variant>
        <vt:i4>2359350</vt:i4>
      </vt:variant>
      <vt:variant>
        <vt:i4>669</vt:i4>
      </vt:variant>
      <vt:variant>
        <vt:i4>0</vt:i4>
      </vt:variant>
      <vt:variant>
        <vt:i4>5</vt:i4>
      </vt:variant>
      <vt:variant>
        <vt:lpwstr>http://www.greece-italy.eu/</vt:lpwstr>
      </vt:variant>
      <vt:variant>
        <vt:lpwstr/>
      </vt:variant>
      <vt:variant>
        <vt:i4>8323176</vt:i4>
      </vt:variant>
      <vt:variant>
        <vt:i4>666</vt:i4>
      </vt:variant>
      <vt:variant>
        <vt:i4>0</vt:i4>
      </vt:variant>
      <vt:variant>
        <vt:i4>5</vt:i4>
      </vt:variant>
      <vt:variant>
        <vt:lpwstr>http://www.intechopen.com/books/irrigation-systems-and-practices-inchallenging-environments/irrigation-in-mediterranean-fruit-tree-orchards</vt:lpwstr>
      </vt:variant>
      <vt:variant>
        <vt:lpwstr/>
      </vt:variant>
      <vt:variant>
        <vt:i4>2949223</vt:i4>
      </vt:variant>
      <vt:variant>
        <vt:i4>663</vt:i4>
      </vt:variant>
      <vt:variant>
        <vt:i4>0</vt:i4>
      </vt:variant>
      <vt:variant>
        <vt:i4>5</vt:i4>
      </vt:variant>
      <vt:variant>
        <vt:lpwstr>http://www.ihc2014.org/</vt:lpwstr>
      </vt:variant>
      <vt:variant>
        <vt:lpwstr/>
      </vt:variant>
      <vt:variant>
        <vt:i4>6226010</vt:i4>
      </vt:variant>
      <vt:variant>
        <vt:i4>660</vt:i4>
      </vt:variant>
      <vt:variant>
        <vt:i4>0</vt:i4>
      </vt:variant>
      <vt:variant>
        <vt:i4>5</vt:i4>
      </vt:variant>
      <vt:variant>
        <vt:lpwstr>http://www.unwater.org/worldwaterday</vt:lpwstr>
      </vt:variant>
      <vt:variant>
        <vt:lpwstr/>
      </vt:variant>
      <vt:variant>
        <vt:i4>6881316</vt:i4>
      </vt:variant>
      <vt:variant>
        <vt:i4>657</vt:i4>
      </vt:variant>
      <vt:variant>
        <vt:i4>0</vt:i4>
      </vt:variant>
      <vt:variant>
        <vt:i4>5</vt:i4>
      </vt:variant>
      <vt:variant>
        <vt:lpwstr>http://79.170.40.182/iukdirectory.com/benchmarking/</vt:lpwstr>
      </vt:variant>
      <vt:variant>
        <vt:lpwstr/>
      </vt:variant>
      <vt:variant>
        <vt:i4>2031684</vt:i4>
      </vt:variant>
      <vt:variant>
        <vt:i4>654</vt:i4>
      </vt:variant>
      <vt:variant>
        <vt:i4>0</vt:i4>
      </vt:variant>
      <vt:variant>
        <vt:i4>5</vt:i4>
      </vt:variant>
      <vt:variant>
        <vt:lpwstr>http://www.opiris.eu/</vt:lpwstr>
      </vt:variant>
      <vt:variant>
        <vt:lpwstr/>
      </vt:variant>
      <vt:variant>
        <vt:i4>393232</vt:i4>
      </vt:variant>
      <vt:variant>
        <vt:i4>651</vt:i4>
      </vt:variant>
      <vt:variant>
        <vt:i4>0</vt:i4>
      </vt:variant>
      <vt:variant>
        <vt:i4>5</vt:i4>
      </vt:variant>
      <vt:variant>
        <vt:lpwstr>http://www.oecd.org/governance/oecd-principles-on-water-governance-from-vision-to-action.htm</vt:lpwstr>
      </vt:variant>
      <vt:variant>
        <vt:lpwstr/>
      </vt:variant>
      <vt:variant>
        <vt:i4>6881383</vt:i4>
      </vt:variant>
      <vt:variant>
        <vt:i4>648</vt:i4>
      </vt:variant>
      <vt:variant>
        <vt:i4>0</vt:i4>
      </vt:variant>
      <vt:variant>
        <vt:i4>5</vt:i4>
      </vt:variant>
      <vt:variant>
        <vt:lpwstr>http://www.oecd.org/greece/40800494.pdf</vt:lpwstr>
      </vt:variant>
      <vt:variant>
        <vt:lpwstr/>
      </vt:variant>
      <vt:variant>
        <vt:i4>6488094</vt:i4>
      </vt:variant>
      <vt:variant>
        <vt:i4>645</vt:i4>
      </vt:variant>
      <vt:variant>
        <vt:i4>0</vt:i4>
      </vt:variant>
      <vt:variant>
        <vt:i4>5</vt:i4>
      </vt:variant>
      <vt:variant>
        <vt:lpwstr>http://www.agcensus.usda.gov/Publications/2012/Online_Resources/Aquaculture/</vt:lpwstr>
      </vt:variant>
      <vt:variant>
        <vt:lpwstr/>
      </vt:variant>
      <vt:variant>
        <vt:i4>4784205</vt:i4>
      </vt:variant>
      <vt:variant>
        <vt:i4>642</vt:i4>
      </vt:variant>
      <vt:variant>
        <vt:i4>0</vt:i4>
      </vt:variant>
      <vt:variant>
        <vt:i4>5</vt:i4>
      </vt:variant>
      <vt:variant>
        <vt:lpwstr>http://dx.doi.org/10.2139/ssrn.200151</vt:lpwstr>
      </vt:variant>
      <vt:variant>
        <vt:lpwstr/>
      </vt:variant>
      <vt:variant>
        <vt:i4>7340069</vt:i4>
      </vt:variant>
      <vt:variant>
        <vt:i4>639</vt:i4>
      </vt:variant>
      <vt:variant>
        <vt:i4>0</vt:i4>
      </vt:variant>
      <vt:variant>
        <vt:i4>5</vt:i4>
      </vt:variant>
      <vt:variant>
        <vt:lpwstr>http://ssrn.com/abstract=200151</vt:lpwstr>
      </vt:variant>
      <vt:variant>
        <vt:lpwstr/>
      </vt:variant>
      <vt:variant>
        <vt:i4>3604541</vt:i4>
      </vt:variant>
      <vt:variant>
        <vt:i4>636</vt:i4>
      </vt:variant>
      <vt:variant>
        <vt:i4>0</vt:i4>
      </vt:variant>
      <vt:variant>
        <vt:i4>5</vt:i4>
      </vt:variant>
      <vt:variant>
        <vt:lpwstr>http://www.ukia.org/pdfs/irrigationbooklet.pdf</vt:lpwstr>
      </vt:variant>
      <vt:variant>
        <vt:lpwstr/>
      </vt:variant>
      <vt:variant>
        <vt:i4>2818168</vt:i4>
      </vt:variant>
      <vt:variant>
        <vt:i4>633</vt:i4>
      </vt:variant>
      <vt:variant>
        <vt:i4>0</vt:i4>
      </vt:variant>
      <vt:variant>
        <vt:i4>5</vt:i4>
      </vt:variant>
      <vt:variant>
        <vt:lpwstr>http://www.sciencedirect.com/science/article/pii/S2210784315001023</vt:lpwstr>
      </vt:variant>
      <vt:variant>
        <vt:lpwstr/>
      </vt:variant>
      <vt:variant>
        <vt:i4>4456532</vt:i4>
      </vt:variant>
      <vt:variant>
        <vt:i4>630</vt:i4>
      </vt:variant>
      <vt:variant>
        <vt:i4>0</vt:i4>
      </vt:variant>
      <vt:variant>
        <vt:i4>5</vt:i4>
      </vt:variant>
      <vt:variant>
        <vt:lpwstr>http://web1.msue.msu.edu/stjoseph/anr/Irrigation LK/</vt:lpwstr>
      </vt:variant>
      <vt:variant>
        <vt:lpwstr/>
      </vt:variant>
      <vt:variant>
        <vt:i4>5767246</vt:i4>
      </vt:variant>
      <vt:variant>
        <vt:i4>627</vt:i4>
      </vt:variant>
      <vt:variant>
        <vt:i4>0</vt:i4>
      </vt:variant>
      <vt:variant>
        <vt:i4>5</vt:i4>
      </vt:variant>
      <vt:variant>
        <vt:lpwstr>http://www.direttivaacque.minambiente.it/</vt:lpwstr>
      </vt:variant>
      <vt:variant>
        <vt:lpwstr/>
      </vt:variant>
      <vt:variant>
        <vt:i4>7405687</vt:i4>
      </vt:variant>
      <vt:variant>
        <vt:i4>624</vt:i4>
      </vt:variant>
      <vt:variant>
        <vt:i4>0</vt:i4>
      </vt:variant>
      <vt:variant>
        <vt:i4>5</vt:i4>
      </vt:variant>
      <vt:variant>
        <vt:lpwstr>http://irrigationnz.co.nz/wp-content/uploads/2010-INZ-EvaluationCoP.pdf</vt:lpwstr>
      </vt:variant>
      <vt:variant>
        <vt:lpwstr/>
      </vt:variant>
      <vt:variant>
        <vt:i4>2687076</vt:i4>
      </vt:variant>
      <vt:variant>
        <vt:i4>621</vt:i4>
      </vt:variant>
      <vt:variant>
        <vt:i4>0</vt:i4>
      </vt:variant>
      <vt:variant>
        <vt:i4>5</vt:i4>
      </vt:variant>
      <vt:variant>
        <vt:lpwstr>http://www.irrigation-management.eu/tools/facts-guides</vt:lpwstr>
      </vt:variant>
      <vt:variant>
        <vt:lpwstr/>
      </vt:variant>
      <vt:variant>
        <vt:i4>2687076</vt:i4>
      </vt:variant>
      <vt:variant>
        <vt:i4>618</vt:i4>
      </vt:variant>
      <vt:variant>
        <vt:i4>0</vt:i4>
      </vt:variant>
      <vt:variant>
        <vt:i4>5</vt:i4>
      </vt:variant>
      <vt:variant>
        <vt:lpwstr>http://www.irrigation-management.eu/tools/facts-guides</vt:lpwstr>
      </vt:variant>
      <vt:variant>
        <vt:lpwstr/>
      </vt:variant>
      <vt:variant>
        <vt:i4>4128834</vt:i4>
      </vt:variant>
      <vt:variant>
        <vt:i4>615</vt:i4>
      </vt:variant>
      <vt:variant>
        <vt:i4>0</vt:i4>
      </vt:variant>
      <vt:variant>
        <vt:i4>5</vt:i4>
      </vt:variant>
      <vt:variant>
        <vt:lpwstr>https://www.youtube.com/watch?v=5b_TIGggivQ</vt:lpwstr>
      </vt:variant>
      <vt:variant>
        <vt:lpwstr/>
      </vt:variant>
      <vt:variant>
        <vt:i4>4784137</vt:i4>
      </vt:variant>
      <vt:variant>
        <vt:i4>612</vt:i4>
      </vt:variant>
      <vt:variant>
        <vt:i4>0</vt:i4>
      </vt:variant>
      <vt:variant>
        <vt:i4>5</vt:i4>
      </vt:variant>
      <vt:variant>
        <vt:lpwstr>http://www.cprl.ars.usda.gov/pdfs/Howell-Irrig Efficiency-Ency Water Sci.pdf</vt:lpwstr>
      </vt:variant>
      <vt:variant>
        <vt:lpwstr/>
      </vt:variant>
      <vt:variant>
        <vt:i4>4456570</vt:i4>
      </vt:variant>
      <vt:variant>
        <vt:i4>609</vt:i4>
      </vt:variant>
      <vt:variant>
        <vt:i4>0</vt:i4>
      </vt:variant>
      <vt:variant>
        <vt:i4>5</vt:i4>
      </vt:variant>
      <vt:variant>
        <vt:lpwstr>http://wfd.ypeka.gr/index.php?option=com_content&amp;task=section&amp;id=2&amp;Itemid=12</vt:lpwstr>
      </vt:variant>
      <vt:variant>
        <vt:lpwstr/>
      </vt:variant>
      <vt:variant>
        <vt:i4>5242974</vt:i4>
      </vt:variant>
      <vt:variant>
        <vt:i4>606</vt:i4>
      </vt:variant>
      <vt:variant>
        <vt:i4>0</vt:i4>
      </vt:variant>
      <vt:variant>
        <vt:i4>5</vt:i4>
      </vt:variant>
      <vt:variant>
        <vt:lpwstr>http://www.goevthes.gr/GOEV/organization.html</vt:lpwstr>
      </vt:variant>
      <vt:variant>
        <vt:lpwstr/>
      </vt:variant>
      <vt:variant>
        <vt:i4>3866677</vt:i4>
      </vt:variant>
      <vt:variant>
        <vt:i4>603</vt:i4>
      </vt:variant>
      <vt:variant>
        <vt:i4>0</vt:i4>
      </vt:variant>
      <vt:variant>
        <vt:i4>5</vt:i4>
      </vt:variant>
      <vt:variant>
        <vt:lpwstr>http://faostat3.fao.org/download/Q/QC/E</vt:lpwstr>
      </vt:variant>
      <vt:variant>
        <vt:lpwstr/>
      </vt:variant>
      <vt:variant>
        <vt:i4>5701635</vt:i4>
      </vt:variant>
      <vt:variant>
        <vt:i4>600</vt:i4>
      </vt:variant>
      <vt:variant>
        <vt:i4>0</vt:i4>
      </vt:variant>
      <vt:variant>
        <vt:i4>5</vt:i4>
      </vt:variant>
      <vt:variant>
        <vt:lpwstr>http://www.fao.org/nr/water/aquacrop.html</vt:lpwstr>
      </vt:variant>
      <vt:variant>
        <vt:lpwstr/>
      </vt:variant>
      <vt:variant>
        <vt:i4>2097153</vt:i4>
      </vt:variant>
      <vt:variant>
        <vt:i4>597</vt:i4>
      </vt:variant>
      <vt:variant>
        <vt:i4>0</vt:i4>
      </vt:variant>
      <vt:variant>
        <vt:i4>5</vt:i4>
      </vt:variant>
      <vt:variant>
        <vt:lpwstr>http://www.fao.org/nr/water/aquastat/data/cf/readPdf.html?f=ITA-CF_eng.pdf</vt:lpwstr>
      </vt:variant>
      <vt:variant>
        <vt:lpwstr/>
      </vt:variant>
      <vt:variant>
        <vt:i4>2490381</vt:i4>
      </vt:variant>
      <vt:variant>
        <vt:i4>594</vt:i4>
      </vt:variant>
      <vt:variant>
        <vt:i4>0</vt:i4>
      </vt:variant>
      <vt:variant>
        <vt:i4>5</vt:i4>
      </vt:variant>
      <vt:variant>
        <vt:lpwstr>http://www.fao.org/nr/water/aquastat/data/cf/readPdf.html?f=GRC-CF_eng.pdf</vt:lpwstr>
      </vt:variant>
      <vt:variant>
        <vt:lpwstr/>
      </vt:variant>
      <vt:variant>
        <vt:i4>5701635</vt:i4>
      </vt:variant>
      <vt:variant>
        <vt:i4>591</vt:i4>
      </vt:variant>
      <vt:variant>
        <vt:i4>0</vt:i4>
      </vt:variant>
      <vt:variant>
        <vt:i4>5</vt:i4>
      </vt:variant>
      <vt:variant>
        <vt:lpwstr>http://www.fao.org/nr/water/aquacrop.html</vt:lpwstr>
      </vt:variant>
      <vt:variant>
        <vt:lpwstr/>
      </vt:variant>
      <vt:variant>
        <vt:i4>1769550</vt:i4>
      </vt:variant>
      <vt:variant>
        <vt:i4>588</vt:i4>
      </vt:variant>
      <vt:variant>
        <vt:i4>0</vt:i4>
      </vt:variant>
      <vt:variant>
        <vt:i4>5</vt:i4>
      </vt:variant>
      <vt:variant>
        <vt:lpwstr>http://www.fao.org/docrep/t7202e/t7202e00.HTM</vt:lpwstr>
      </vt:variant>
      <vt:variant>
        <vt:lpwstr/>
      </vt:variant>
      <vt:variant>
        <vt:i4>1900616</vt:i4>
      </vt:variant>
      <vt:variant>
        <vt:i4>585</vt:i4>
      </vt:variant>
      <vt:variant>
        <vt:i4>0</vt:i4>
      </vt:variant>
      <vt:variant>
        <vt:i4>5</vt:i4>
      </vt:variant>
      <vt:variant>
        <vt:lpwstr>http://www.fao.org/docrep/x0490e/x0490e00.htm</vt:lpwstr>
      </vt:variant>
      <vt:variant>
        <vt:lpwstr/>
      </vt:variant>
      <vt:variant>
        <vt:i4>4587574</vt:i4>
      </vt:variant>
      <vt:variant>
        <vt:i4>582</vt:i4>
      </vt:variant>
      <vt:variant>
        <vt:i4>0</vt:i4>
      </vt:variant>
      <vt:variant>
        <vt:i4>5</vt:i4>
      </vt:variant>
      <vt:variant>
        <vt:lpwstr>http://ec.europa.eu/agriculture/olive-oil/economic-analysis_en.pdf</vt:lpwstr>
      </vt:variant>
      <vt:variant>
        <vt:lpwstr/>
      </vt:variant>
      <vt:variant>
        <vt:i4>1900644</vt:i4>
      </vt:variant>
      <vt:variant>
        <vt:i4>579</vt:i4>
      </vt:variant>
      <vt:variant>
        <vt:i4>0</vt:i4>
      </vt:variant>
      <vt:variant>
        <vt:i4>5</vt:i4>
      </vt:variant>
      <vt:variant>
        <vt:lpwstr>http://ec.europa.eu/environment/water/water-framework/index_en.html</vt:lpwstr>
      </vt:variant>
      <vt:variant>
        <vt:lpwstr/>
      </vt:variant>
      <vt:variant>
        <vt:i4>6750334</vt:i4>
      </vt:variant>
      <vt:variant>
        <vt:i4>576</vt:i4>
      </vt:variant>
      <vt:variant>
        <vt:i4>0</vt:i4>
      </vt:variant>
      <vt:variant>
        <vt:i4>5</vt:i4>
      </vt:variant>
      <vt:variant>
        <vt:lpwstr>http://www.consorziobrenta.it/</vt:lpwstr>
      </vt:variant>
      <vt:variant>
        <vt:lpwstr/>
      </vt:variant>
      <vt:variant>
        <vt:i4>5308490</vt:i4>
      </vt:variant>
      <vt:variant>
        <vt:i4>573</vt:i4>
      </vt:variant>
      <vt:variant>
        <vt:i4>0</vt:i4>
      </vt:variant>
      <vt:variant>
        <vt:i4>5</vt:i4>
      </vt:variant>
      <vt:variant>
        <vt:lpwstr>http://om.ciheam.org/article.php?IDPDF=801477</vt:lpwstr>
      </vt:variant>
      <vt:variant>
        <vt:lpwstr/>
      </vt:variant>
      <vt:variant>
        <vt:i4>7471166</vt:i4>
      </vt:variant>
      <vt:variant>
        <vt:i4>570</vt:i4>
      </vt:variant>
      <vt:variant>
        <vt:i4>0</vt:i4>
      </vt:variant>
      <vt:variant>
        <vt:i4>5</vt:i4>
      </vt:variant>
      <vt:variant>
        <vt:lpwstr>http://www.anbi.it/</vt:lpwstr>
      </vt:variant>
      <vt:variant>
        <vt:lpwstr/>
      </vt:variant>
      <vt:variant>
        <vt:i4>5177358</vt:i4>
      </vt:variant>
      <vt:variant>
        <vt:i4>567</vt:i4>
      </vt:variant>
      <vt:variant>
        <vt:i4>0</vt:i4>
      </vt:variant>
      <vt:variant>
        <vt:i4>5</vt:i4>
      </vt:variant>
      <vt:variant>
        <vt:lpwstr>http://www.grodan.com/files/GR-EN/News/Crop technical news/Water and EC Management PH and G mar-apr 2010.pdf</vt:lpwstr>
      </vt:variant>
      <vt:variant>
        <vt:lpwstr/>
      </vt:variant>
      <vt:variant>
        <vt:i4>3276921</vt:i4>
      </vt:variant>
      <vt:variant>
        <vt:i4>564</vt:i4>
      </vt:variant>
      <vt:variant>
        <vt:i4>0</vt:i4>
      </vt:variant>
      <vt:variant>
        <vt:i4>5</vt:i4>
      </vt:variant>
      <vt:variant>
        <vt:lpwstr>http://www.fao.org/docrep/018/i3284e/i3284e.pdf</vt:lpwstr>
      </vt:variant>
      <vt:variant>
        <vt:lpwstr/>
      </vt:variant>
      <vt:variant>
        <vt:i4>7798834</vt:i4>
      </vt:variant>
      <vt:variant>
        <vt:i4>558</vt:i4>
      </vt:variant>
      <vt:variant>
        <vt:i4>0</vt:i4>
      </vt:variant>
      <vt:variant>
        <vt:i4>5</vt:i4>
      </vt:variant>
      <vt:variant>
        <vt:lpwstr>http://www.hnms.gr/hnms/english/climatology/climatology_region_diagrams_html?dr_city=Arta</vt:lpwstr>
      </vt:variant>
      <vt:variant>
        <vt:lpwstr/>
      </vt:variant>
      <vt:variant>
        <vt:i4>5767246</vt:i4>
      </vt:variant>
      <vt:variant>
        <vt:i4>393</vt:i4>
      </vt:variant>
      <vt:variant>
        <vt:i4>0</vt:i4>
      </vt:variant>
      <vt:variant>
        <vt:i4>5</vt:i4>
      </vt:variant>
      <vt:variant>
        <vt:lpwstr>http://www.direttivaacque.minambiente.it/</vt:lpwstr>
      </vt:variant>
      <vt:variant>
        <vt:lpwstr/>
      </vt:variant>
      <vt:variant>
        <vt:i4>1048631</vt:i4>
      </vt:variant>
      <vt:variant>
        <vt:i4>320</vt:i4>
      </vt:variant>
      <vt:variant>
        <vt:i4>0</vt:i4>
      </vt:variant>
      <vt:variant>
        <vt:i4>5</vt:i4>
      </vt:variant>
      <vt:variant>
        <vt:lpwstr/>
      </vt:variant>
      <vt:variant>
        <vt:lpwstr>_Toc426745177</vt:lpwstr>
      </vt:variant>
      <vt:variant>
        <vt:i4>1048631</vt:i4>
      </vt:variant>
      <vt:variant>
        <vt:i4>311</vt:i4>
      </vt:variant>
      <vt:variant>
        <vt:i4>0</vt:i4>
      </vt:variant>
      <vt:variant>
        <vt:i4>5</vt:i4>
      </vt:variant>
      <vt:variant>
        <vt:lpwstr/>
      </vt:variant>
      <vt:variant>
        <vt:lpwstr>_Toc426745176</vt:lpwstr>
      </vt:variant>
      <vt:variant>
        <vt:i4>1048631</vt:i4>
      </vt:variant>
      <vt:variant>
        <vt:i4>305</vt:i4>
      </vt:variant>
      <vt:variant>
        <vt:i4>0</vt:i4>
      </vt:variant>
      <vt:variant>
        <vt:i4>5</vt:i4>
      </vt:variant>
      <vt:variant>
        <vt:lpwstr/>
      </vt:variant>
      <vt:variant>
        <vt:lpwstr>_Toc426745175</vt:lpwstr>
      </vt:variant>
      <vt:variant>
        <vt:i4>1048631</vt:i4>
      </vt:variant>
      <vt:variant>
        <vt:i4>299</vt:i4>
      </vt:variant>
      <vt:variant>
        <vt:i4>0</vt:i4>
      </vt:variant>
      <vt:variant>
        <vt:i4>5</vt:i4>
      </vt:variant>
      <vt:variant>
        <vt:lpwstr/>
      </vt:variant>
      <vt:variant>
        <vt:lpwstr>_Toc426745174</vt:lpwstr>
      </vt:variant>
      <vt:variant>
        <vt:i4>1048631</vt:i4>
      </vt:variant>
      <vt:variant>
        <vt:i4>293</vt:i4>
      </vt:variant>
      <vt:variant>
        <vt:i4>0</vt:i4>
      </vt:variant>
      <vt:variant>
        <vt:i4>5</vt:i4>
      </vt:variant>
      <vt:variant>
        <vt:lpwstr/>
      </vt:variant>
      <vt:variant>
        <vt:lpwstr>_Toc426745173</vt:lpwstr>
      </vt:variant>
      <vt:variant>
        <vt:i4>1048631</vt:i4>
      </vt:variant>
      <vt:variant>
        <vt:i4>287</vt:i4>
      </vt:variant>
      <vt:variant>
        <vt:i4>0</vt:i4>
      </vt:variant>
      <vt:variant>
        <vt:i4>5</vt:i4>
      </vt:variant>
      <vt:variant>
        <vt:lpwstr/>
      </vt:variant>
      <vt:variant>
        <vt:lpwstr>_Toc426745172</vt:lpwstr>
      </vt:variant>
      <vt:variant>
        <vt:i4>1048631</vt:i4>
      </vt:variant>
      <vt:variant>
        <vt:i4>281</vt:i4>
      </vt:variant>
      <vt:variant>
        <vt:i4>0</vt:i4>
      </vt:variant>
      <vt:variant>
        <vt:i4>5</vt:i4>
      </vt:variant>
      <vt:variant>
        <vt:lpwstr/>
      </vt:variant>
      <vt:variant>
        <vt:lpwstr>_Toc426745171</vt:lpwstr>
      </vt:variant>
      <vt:variant>
        <vt:i4>1048631</vt:i4>
      </vt:variant>
      <vt:variant>
        <vt:i4>275</vt:i4>
      </vt:variant>
      <vt:variant>
        <vt:i4>0</vt:i4>
      </vt:variant>
      <vt:variant>
        <vt:i4>5</vt:i4>
      </vt:variant>
      <vt:variant>
        <vt:lpwstr/>
      </vt:variant>
      <vt:variant>
        <vt:lpwstr>_Toc426745170</vt:lpwstr>
      </vt:variant>
      <vt:variant>
        <vt:i4>1114167</vt:i4>
      </vt:variant>
      <vt:variant>
        <vt:i4>269</vt:i4>
      </vt:variant>
      <vt:variant>
        <vt:i4>0</vt:i4>
      </vt:variant>
      <vt:variant>
        <vt:i4>5</vt:i4>
      </vt:variant>
      <vt:variant>
        <vt:lpwstr/>
      </vt:variant>
      <vt:variant>
        <vt:lpwstr>_Toc426745169</vt:lpwstr>
      </vt:variant>
      <vt:variant>
        <vt:i4>1114167</vt:i4>
      </vt:variant>
      <vt:variant>
        <vt:i4>263</vt:i4>
      </vt:variant>
      <vt:variant>
        <vt:i4>0</vt:i4>
      </vt:variant>
      <vt:variant>
        <vt:i4>5</vt:i4>
      </vt:variant>
      <vt:variant>
        <vt:lpwstr/>
      </vt:variant>
      <vt:variant>
        <vt:lpwstr>_Toc426745168</vt:lpwstr>
      </vt:variant>
      <vt:variant>
        <vt:i4>1114167</vt:i4>
      </vt:variant>
      <vt:variant>
        <vt:i4>257</vt:i4>
      </vt:variant>
      <vt:variant>
        <vt:i4>0</vt:i4>
      </vt:variant>
      <vt:variant>
        <vt:i4>5</vt:i4>
      </vt:variant>
      <vt:variant>
        <vt:lpwstr/>
      </vt:variant>
      <vt:variant>
        <vt:lpwstr>_Toc426745167</vt:lpwstr>
      </vt:variant>
      <vt:variant>
        <vt:i4>1114167</vt:i4>
      </vt:variant>
      <vt:variant>
        <vt:i4>251</vt:i4>
      </vt:variant>
      <vt:variant>
        <vt:i4>0</vt:i4>
      </vt:variant>
      <vt:variant>
        <vt:i4>5</vt:i4>
      </vt:variant>
      <vt:variant>
        <vt:lpwstr/>
      </vt:variant>
      <vt:variant>
        <vt:lpwstr>_Toc426745166</vt:lpwstr>
      </vt:variant>
      <vt:variant>
        <vt:i4>1114167</vt:i4>
      </vt:variant>
      <vt:variant>
        <vt:i4>245</vt:i4>
      </vt:variant>
      <vt:variant>
        <vt:i4>0</vt:i4>
      </vt:variant>
      <vt:variant>
        <vt:i4>5</vt:i4>
      </vt:variant>
      <vt:variant>
        <vt:lpwstr/>
      </vt:variant>
      <vt:variant>
        <vt:lpwstr>_Toc426745165</vt:lpwstr>
      </vt:variant>
      <vt:variant>
        <vt:i4>1114167</vt:i4>
      </vt:variant>
      <vt:variant>
        <vt:i4>239</vt:i4>
      </vt:variant>
      <vt:variant>
        <vt:i4>0</vt:i4>
      </vt:variant>
      <vt:variant>
        <vt:i4>5</vt:i4>
      </vt:variant>
      <vt:variant>
        <vt:lpwstr/>
      </vt:variant>
      <vt:variant>
        <vt:lpwstr>_Toc426745164</vt:lpwstr>
      </vt:variant>
      <vt:variant>
        <vt:i4>1114167</vt:i4>
      </vt:variant>
      <vt:variant>
        <vt:i4>233</vt:i4>
      </vt:variant>
      <vt:variant>
        <vt:i4>0</vt:i4>
      </vt:variant>
      <vt:variant>
        <vt:i4>5</vt:i4>
      </vt:variant>
      <vt:variant>
        <vt:lpwstr/>
      </vt:variant>
      <vt:variant>
        <vt:lpwstr>_Toc426745163</vt:lpwstr>
      </vt:variant>
      <vt:variant>
        <vt:i4>1114167</vt:i4>
      </vt:variant>
      <vt:variant>
        <vt:i4>227</vt:i4>
      </vt:variant>
      <vt:variant>
        <vt:i4>0</vt:i4>
      </vt:variant>
      <vt:variant>
        <vt:i4>5</vt:i4>
      </vt:variant>
      <vt:variant>
        <vt:lpwstr/>
      </vt:variant>
      <vt:variant>
        <vt:lpwstr>_Toc426745162</vt:lpwstr>
      </vt:variant>
      <vt:variant>
        <vt:i4>1114167</vt:i4>
      </vt:variant>
      <vt:variant>
        <vt:i4>221</vt:i4>
      </vt:variant>
      <vt:variant>
        <vt:i4>0</vt:i4>
      </vt:variant>
      <vt:variant>
        <vt:i4>5</vt:i4>
      </vt:variant>
      <vt:variant>
        <vt:lpwstr/>
      </vt:variant>
      <vt:variant>
        <vt:lpwstr>_Toc426745161</vt:lpwstr>
      </vt:variant>
      <vt:variant>
        <vt:i4>1114167</vt:i4>
      </vt:variant>
      <vt:variant>
        <vt:i4>215</vt:i4>
      </vt:variant>
      <vt:variant>
        <vt:i4>0</vt:i4>
      </vt:variant>
      <vt:variant>
        <vt:i4>5</vt:i4>
      </vt:variant>
      <vt:variant>
        <vt:lpwstr/>
      </vt:variant>
      <vt:variant>
        <vt:lpwstr>_Toc426745160</vt:lpwstr>
      </vt:variant>
      <vt:variant>
        <vt:i4>1179703</vt:i4>
      </vt:variant>
      <vt:variant>
        <vt:i4>209</vt:i4>
      </vt:variant>
      <vt:variant>
        <vt:i4>0</vt:i4>
      </vt:variant>
      <vt:variant>
        <vt:i4>5</vt:i4>
      </vt:variant>
      <vt:variant>
        <vt:lpwstr/>
      </vt:variant>
      <vt:variant>
        <vt:lpwstr>_Toc426745159</vt:lpwstr>
      </vt:variant>
      <vt:variant>
        <vt:i4>1179703</vt:i4>
      </vt:variant>
      <vt:variant>
        <vt:i4>203</vt:i4>
      </vt:variant>
      <vt:variant>
        <vt:i4>0</vt:i4>
      </vt:variant>
      <vt:variant>
        <vt:i4>5</vt:i4>
      </vt:variant>
      <vt:variant>
        <vt:lpwstr/>
      </vt:variant>
      <vt:variant>
        <vt:lpwstr>_Toc426745158</vt:lpwstr>
      </vt:variant>
      <vt:variant>
        <vt:i4>1179703</vt:i4>
      </vt:variant>
      <vt:variant>
        <vt:i4>197</vt:i4>
      </vt:variant>
      <vt:variant>
        <vt:i4>0</vt:i4>
      </vt:variant>
      <vt:variant>
        <vt:i4>5</vt:i4>
      </vt:variant>
      <vt:variant>
        <vt:lpwstr/>
      </vt:variant>
      <vt:variant>
        <vt:lpwstr>_Toc426745157</vt:lpwstr>
      </vt:variant>
      <vt:variant>
        <vt:i4>1179703</vt:i4>
      </vt:variant>
      <vt:variant>
        <vt:i4>191</vt:i4>
      </vt:variant>
      <vt:variant>
        <vt:i4>0</vt:i4>
      </vt:variant>
      <vt:variant>
        <vt:i4>5</vt:i4>
      </vt:variant>
      <vt:variant>
        <vt:lpwstr/>
      </vt:variant>
      <vt:variant>
        <vt:lpwstr>_Toc426745156</vt:lpwstr>
      </vt:variant>
      <vt:variant>
        <vt:i4>1179703</vt:i4>
      </vt:variant>
      <vt:variant>
        <vt:i4>182</vt:i4>
      </vt:variant>
      <vt:variant>
        <vt:i4>0</vt:i4>
      </vt:variant>
      <vt:variant>
        <vt:i4>5</vt:i4>
      </vt:variant>
      <vt:variant>
        <vt:lpwstr/>
      </vt:variant>
      <vt:variant>
        <vt:lpwstr>_Toc426745155</vt:lpwstr>
      </vt:variant>
      <vt:variant>
        <vt:i4>1179703</vt:i4>
      </vt:variant>
      <vt:variant>
        <vt:i4>176</vt:i4>
      </vt:variant>
      <vt:variant>
        <vt:i4>0</vt:i4>
      </vt:variant>
      <vt:variant>
        <vt:i4>5</vt:i4>
      </vt:variant>
      <vt:variant>
        <vt:lpwstr/>
      </vt:variant>
      <vt:variant>
        <vt:lpwstr>_Toc426745154</vt:lpwstr>
      </vt:variant>
      <vt:variant>
        <vt:i4>1310783</vt:i4>
      </vt:variant>
      <vt:variant>
        <vt:i4>167</vt:i4>
      </vt:variant>
      <vt:variant>
        <vt:i4>0</vt:i4>
      </vt:variant>
      <vt:variant>
        <vt:i4>5</vt:i4>
      </vt:variant>
      <vt:variant>
        <vt:lpwstr/>
      </vt:variant>
      <vt:variant>
        <vt:lpwstr>_Toc426751873</vt:lpwstr>
      </vt:variant>
      <vt:variant>
        <vt:i4>1310783</vt:i4>
      </vt:variant>
      <vt:variant>
        <vt:i4>161</vt:i4>
      </vt:variant>
      <vt:variant>
        <vt:i4>0</vt:i4>
      </vt:variant>
      <vt:variant>
        <vt:i4>5</vt:i4>
      </vt:variant>
      <vt:variant>
        <vt:lpwstr/>
      </vt:variant>
      <vt:variant>
        <vt:lpwstr>_Toc426751872</vt:lpwstr>
      </vt:variant>
      <vt:variant>
        <vt:i4>1310783</vt:i4>
      </vt:variant>
      <vt:variant>
        <vt:i4>155</vt:i4>
      </vt:variant>
      <vt:variant>
        <vt:i4>0</vt:i4>
      </vt:variant>
      <vt:variant>
        <vt:i4>5</vt:i4>
      </vt:variant>
      <vt:variant>
        <vt:lpwstr/>
      </vt:variant>
      <vt:variant>
        <vt:lpwstr>_Toc426751871</vt:lpwstr>
      </vt:variant>
      <vt:variant>
        <vt:i4>1310783</vt:i4>
      </vt:variant>
      <vt:variant>
        <vt:i4>149</vt:i4>
      </vt:variant>
      <vt:variant>
        <vt:i4>0</vt:i4>
      </vt:variant>
      <vt:variant>
        <vt:i4>5</vt:i4>
      </vt:variant>
      <vt:variant>
        <vt:lpwstr/>
      </vt:variant>
      <vt:variant>
        <vt:lpwstr>_Toc426751870</vt:lpwstr>
      </vt:variant>
      <vt:variant>
        <vt:i4>1376319</vt:i4>
      </vt:variant>
      <vt:variant>
        <vt:i4>143</vt:i4>
      </vt:variant>
      <vt:variant>
        <vt:i4>0</vt:i4>
      </vt:variant>
      <vt:variant>
        <vt:i4>5</vt:i4>
      </vt:variant>
      <vt:variant>
        <vt:lpwstr/>
      </vt:variant>
      <vt:variant>
        <vt:lpwstr>_Toc426751869</vt:lpwstr>
      </vt:variant>
      <vt:variant>
        <vt:i4>1376319</vt:i4>
      </vt:variant>
      <vt:variant>
        <vt:i4>137</vt:i4>
      </vt:variant>
      <vt:variant>
        <vt:i4>0</vt:i4>
      </vt:variant>
      <vt:variant>
        <vt:i4>5</vt:i4>
      </vt:variant>
      <vt:variant>
        <vt:lpwstr/>
      </vt:variant>
      <vt:variant>
        <vt:lpwstr>_Toc426751868</vt:lpwstr>
      </vt:variant>
      <vt:variant>
        <vt:i4>1376319</vt:i4>
      </vt:variant>
      <vt:variant>
        <vt:i4>131</vt:i4>
      </vt:variant>
      <vt:variant>
        <vt:i4>0</vt:i4>
      </vt:variant>
      <vt:variant>
        <vt:i4>5</vt:i4>
      </vt:variant>
      <vt:variant>
        <vt:lpwstr/>
      </vt:variant>
      <vt:variant>
        <vt:lpwstr>_Toc426751867</vt:lpwstr>
      </vt:variant>
      <vt:variant>
        <vt:i4>1376319</vt:i4>
      </vt:variant>
      <vt:variant>
        <vt:i4>125</vt:i4>
      </vt:variant>
      <vt:variant>
        <vt:i4>0</vt:i4>
      </vt:variant>
      <vt:variant>
        <vt:i4>5</vt:i4>
      </vt:variant>
      <vt:variant>
        <vt:lpwstr/>
      </vt:variant>
      <vt:variant>
        <vt:lpwstr>_Toc426751866</vt:lpwstr>
      </vt:variant>
      <vt:variant>
        <vt:i4>1376319</vt:i4>
      </vt:variant>
      <vt:variant>
        <vt:i4>119</vt:i4>
      </vt:variant>
      <vt:variant>
        <vt:i4>0</vt:i4>
      </vt:variant>
      <vt:variant>
        <vt:i4>5</vt:i4>
      </vt:variant>
      <vt:variant>
        <vt:lpwstr/>
      </vt:variant>
      <vt:variant>
        <vt:lpwstr>_Toc426751865</vt:lpwstr>
      </vt:variant>
      <vt:variant>
        <vt:i4>1376319</vt:i4>
      </vt:variant>
      <vt:variant>
        <vt:i4>113</vt:i4>
      </vt:variant>
      <vt:variant>
        <vt:i4>0</vt:i4>
      </vt:variant>
      <vt:variant>
        <vt:i4>5</vt:i4>
      </vt:variant>
      <vt:variant>
        <vt:lpwstr/>
      </vt:variant>
      <vt:variant>
        <vt:lpwstr>_Toc426751864</vt:lpwstr>
      </vt:variant>
      <vt:variant>
        <vt:i4>1376319</vt:i4>
      </vt:variant>
      <vt:variant>
        <vt:i4>107</vt:i4>
      </vt:variant>
      <vt:variant>
        <vt:i4>0</vt:i4>
      </vt:variant>
      <vt:variant>
        <vt:i4>5</vt:i4>
      </vt:variant>
      <vt:variant>
        <vt:lpwstr/>
      </vt:variant>
      <vt:variant>
        <vt:lpwstr>_Toc426751863</vt:lpwstr>
      </vt:variant>
      <vt:variant>
        <vt:i4>1376319</vt:i4>
      </vt:variant>
      <vt:variant>
        <vt:i4>101</vt:i4>
      </vt:variant>
      <vt:variant>
        <vt:i4>0</vt:i4>
      </vt:variant>
      <vt:variant>
        <vt:i4>5</vt:i4>
      </vt:variant>
      <vt:variant>
        <vt:lpwstr/>
      </vt:variant>
      <vt:variant>
        <vt:lpwstr>_Toc426751862</vt:lpwstr>
      </vt:variant>
      <vt:variant>
        <vt:i4>1376319</vt:i4>
      </vt:variant>
      <vt:variant>
        <vt:i4>95</vt:i4>
      </vt:variant>
      <vt:variant>
        <vt:i4>0</vt:i4>
      </vt:variant>
      <vt:variant>
        <vt:i4>5</vt:i4>
      </vt:variant>
      <vt:variant>
        <vt:lpwstr/>
      </vt:variant>
      <vt:variant>
        <vt:lpwstr>_Toc426751861</vt:lpwstr>
      </vt:variant>
      <vt:variant>
        <vt:i4>1376319</vt:i4>
      </vt:variant>
      <vt:variant>
        <vt:i4>89</vt:i4>
      </vt:variant>
      <vt:variant>
        <vt:i4>0</vt:i4>
      </vt:variant>
      <vt:variant>
        <vt:i4>5</vt:i4>
      </vt:variant>
      <vt:variant>
        <vt:lpwstr/>
      </vt:variant>
      <vt:variant>
        <vt:lpwstr>_Toc426751860</vt:lpwstr>
      </vt:variant>
      <vt:variant>
        <vt:i4>1441855</vt:i4>
      </vt:variant>
      <vt:variant>
        <vt:i4>83</vt:i4>
      </vt:variant>
      <vt:variant>
        <vt:i4>0</vt:i4>
      </vt:variant>
      <vt:variant>
        <vt:i4>5</vt:i4>
      </vt:variant>
      <vt:variant>
        <vt:lpwstr/>
      </vt:variant>
      <vt:variant>
        <vt:lpwstr>_Toc426751859</vt:lpwstr>
      </vt:variant>
      <vt:variant>
        <vt:i4>1441855</vt:i4>
      </vt:variant>
      <vt:variant>
        <vt:i4>77</vt:i4>
      </vt:variant>
      <vt:variant>
        <vt:i4>0</vt:i4>
      </vt:variant>
      <vt:variant>
        <vt:i4>5</vt:i4>
      </vt:variant>
      <vt:variant>
        <vt:lpwstr/>
      </vt:variant>
      <vt:variant>
        <vt:lpwstr>_Toc426751858</vt:lpwstr>
      </vt:variant>
      <vt:variant>
        <vt:i4>1441855</vt:i4>
      </vt:variant>
      <vt:variant>
        <vt:i4>71</vt:i4>
      </vt:variant>
      <vt:variant>
        <vt:i4>0</vt:i4>
      </vt:variant>
      <vt:variant>
        <vt:i4>5</vt:i4>
      </vt:variant>
      <vt:variant>
        <vt:lpwstr/>
      </vt:variant>
      <vt:variant>
        <vt:lpwstr>_Toc426751857</vt:lpwstr>
      </vt:variant>
      <vt:variant>
        <vt:i4>1441855</vt:i4>
      </vt:variant>
      <vt:variant>
        <vt:i4>65</vt:i4>
      </vt:variant>
      <vt:variant>
        <vt:i4>0</vt:i4>
      </vt:variant>
      <vt:variant>
        <vt:i4>5</vt:i4>
      </vt:variant>
      <vt:variant>
        <vt:lpwstr/>
      </vt:variant>
      <vt:variant>
        <vt:lpwstr>_Toc426751856</vt:lpwstr>
      </vt:variant>
      <vt:variant>
        <vt:i4>1441855</vt:i4>
      </vt:variant>
      <vt:variant>
        <vt:i4>59</vt:i4>
      </vt:variant>
      <vt:variant>
        <vt:i4>0</vt:i4>
      </vt:variant>
      <vt:variant>
        <vt:i4>5</vt:i4>
      </vt:variant>
      <vt:variant>
        <vt:lpwstr/>
      </vt:variant>
      <vt:variant>
        <vt:lpwstr>_Toc426751855</vt:lpwstr>
      </vt:variant>
      <vt:variant>
        <vt:i4>1441855</vt:i4>
      </vt:variant>
      <vt:variant>
        <vt:i4>53</vt:i4>
      </vt:variant>
      <vt:variant>
        <vt:i4>0</vt:i4>
      </vt:variant>
      <vt:variant>
        <vt:i4>5</vt:i4>
      </vt:variant>
      <vt:variant>
        <vt:lpwstr/>
      </vt:variant>
      <vt:variant>
        <vt:lpwstr>_Toc426751854</vt:lpwstr>
      </vt:variant>
      <vt:variant>
        <vt:i4>1441855</vt:i4>
      </vt:variant>
      <vt:variant>
        <vt:i4>47</vt:i4>
      </vt:variant>
      <vt:variant>
        <vt:i4>0</vt:i4>
      </vt:variant>
      <vt:variant>
        <vt:i4>5</vt:i4>
      </vt:variant>
      <vt:variant>
        <vt:lpwstr/>
      </vt:variant>
      <vt:variant>
        <vt:lpwstr>_Toc426751853</vt:lpwstr>
      </vt:variant>
      <vt:variant>
        <vt:i4>2555950</vt:i4>
      </vt:variant>
      <vt:variant>
        <vt:i4>42</vt:i4>
      </vt:variant>
      <vt:variant>
        <vt:i4>0</vt:i4>
      </vt:variant>
      <vt:variant>
        <vt:i4>5</vt:i4>
      </vt:variant>
      <vt:variant>
        <vt:lpwstr>http://creativecommons.org/licenses/by-nc/2.5/</vt:lpwstr>
      </vt:variant>
      <vt:variant>
        <vt:lpwstr/>
      </vt:variant>
      <vt:variant>
        <vt:i4>6225937</vt:i4>
      </vt:variant>
      <vt:variant>
        <vt:i4>39</vt:i4>
      </vt:variant>
      <vt:variant>
        <vt:i4>0</vt:i4>
      </vt:variant>
      <vt:variant>
        <vt:i4>5</vt:i4>
      </vt:variant>
      <vt:variant>
        <vt:lpwstr>http://www.irrigation-management.eu/</vt:lpwstr>
      </vt:variant>
      <vt:variant>
        <vt:lpwstr/>
      </vt:variant>
      <vt:variant>
        <vt:i4>2359350</vt:i4>
      </vt:variant>
      <vt:variant>
        <vt:i4>36</vt:i4>
      </vt:variant>
      <vt:variant>
        <vt:i4>0</vt:i4>
      </vt:variant>
      <vt:variant>
        <vt:i4>5</vt:i4>
      </vt:variant>
      <vt:variant>
        <vt:lpwstr>http://www.greece-italy.eu/</vt:lpwstr>
      </vt:variant>
      <vt:variant>
        <vt:lpwstr/>
      </vt:variant>
      <vt:variant>
        <vt:i4>6225937</vt:i4>
      </vt:variant>
      <vt:variant>
        <vt:i4>33</vt:i4>
      </vt:variant>
      <vt:variant>
        <vt:i4>0</vt:i4>
      </vt:variant>
      <vt:variant>
        <vt:i4>5</vt:i4>
      </vt:variant>
      <vt:variant>
        <vt:lpwstr>http://www.irrigation-management.eu/</vt:lpwstr>
      </vt:variant>
      <vt:variant>
        <vt:lpwstr/>
      </vt:variant>
      <vt:variant>
        <vt:i4>2359350</vt:i4>
      </vt:variant>
      <vt:variant>
        <vt:i4>30</vt:i4>
      </vt:variant>
      <vt:variant>
        <vt:i4>0</vt:i4>
      </vt:variant>
      <vt:variant>
        <vt:i4>5</vt:i4>
      </vt:variant>
      <vt:variant>
        <vt:lpwstr>http://www.greece-italy.eu/</vt:lpwstr>
      </vt:variant>
      <vt:variant>
        <vt:lpwstr/>
      </vt:variant>
      <vt:variant>
        <vt:i4>2556030</vt:i4>
      </vt:variant>
      <vt:variant>
        <vt:i4>27</vt:i4>
      </vt:variant>
      <vt:variant>
        <vt:i4>0</vt:i4>
      </vt:variant>
      <vt:variant>
        <vt:i4>5</vt:i4>
      </vt:variant>
      <vt:variant>
        <vt:lpwstr>http://www.apdhp-dm.gov.gr/</vt:lpwstr>
      </vt:variant>
      <vt:variant>
        <vt:lpwstr/>
      </vt:variant>
      <vt:variant>
        <vt:i4>1048589</vt:i4>
      </vt:variant>
      <vt:variant>
        <vt:i4>24</vt:i4>
      </vt:variant>
      <vt:variant>
        <vt:i4>0</vt:i4>
      </vt:variant>
      <vt:variant>
        <vt:i4>5</vt:i4>
      </vt:variant>
      <vt:variant>
        <vt:lpwstr>http://www.regione.puglia.it/</vt:lpwstr>
      </vt:variant>
      <vt:variant>
        <vt:lpwstr/>
      </vt:variant>
      <vt:variant>
        <vt:i4>2621498</vt:i4>
      </vt:variant>
      <vt:variant>
        <vt:i4>21</vt:i4>
      </vt:variant>
      <vt:variant>
        <vt:i4>0</vt:i4>
      </vt:variant>
      <vt:variant>
        <vt:i4>5</vt:i4>
      </vt:variant>
      <vt:variant>
        <vt:lpwstr>http://www.ispa.cnr.it/</vt:lpwstr>
      </vt:variant>
      <vt:variant>
        <vt:lpwstr/>
      </vt:variant>
      <vt:variant>
        <vt:i4>8192054</vt:i4>
      </vt:variant>
      <vt:variant>
        <vt:i4>18</vt:i4>
      </vt:variant>
      <vt:variant>
        <vt:i4>0</vt:i4>
      </vt:variant>
      <vt:variant>
        <vt:i4>5</vt:i4>
      </vt:variant>
      <vt:variant>
        <vt:lpwstr>http://www.inea.it/</vt:lpwstr>
      </vt:variant>
      <vt:variant>
        <vt:lpwstr/>
      </vt:variant>
      <vt:variant>
        <vt:i4>1507341</vt:i4>
      </vt:variant>
      <vt:variant>
        <vt:i4>15</vt:i4>
      </vt:variant>
      <vt:variant>
        <vt:i4>0</vt:i4>
      </vt:variant>
      <vt:variant>
        <vt:i4>5</vt:i4>
      </vt:variant>
      <vt:variant>
        <vt:lpwstr>http://www.aepde.gr/</vt:lpwstr>
      </vt:variant>
      <vt:variant>
        <vt:lpwstr/>
      </vt:variant>
      <vt:variant>
        <vt:i4>5898265</vt:i4>
      </vt:variant>
      <vt:variant>
        <vt:i4>12</vt:i4>
      </vt:variant>
      <vt:variant>
        <vt:i4>0</vt:i4>
      </vt:variant>
      <vt:variant>
        <vt:i4>5</vt:i4>
      </vt:variant>
      <vt:variant>
        <vt:lpwstr>http://research.teiep.gr/</vt:lpwstr>
      </vt:variant>
      <vt:variant>
        <vt:lpwstr/>
      </vt:variant>
      <vt:variant>
        <vt:i4>917516</vt:i4>
      </vt:variant>
      <vt:variant>
        <vt:i4>9</vt:i4>
      </vt:variant>
      <vt:variant>
        <vt:i4>0</vt:i4>
      </vt:variant>
      <vt:variant>
        <vt:i4>5</vt:i4>
      </vt:variant>
      <vt:variant>
        <vt:lpwstr>http://www.teiep.gr/</vt:lpwstr>
      </vt:variant>
      <vt:variant>
        <vt:lpwstr/>
      </vt:variant>
      <vt:variant>
        <vt:i4>6225937</vt:i4>
      </vt:variant>
      <vt:variant>
        <vt:i4>6</vt:i4>
      </vt:variant>
      <vt:variant>
        <vt:i4>0</vt:i4>
      </vt:variant>
      <vt:variant>
        <vt:i4>5</vt:i4>
      </vt:variant>
      <vt:variant>
        <vt:lpwstr>http://www.irrigation-management.eu/</vt:lpwstr>
      </vt:variant>
      <vt:variant>
        <vt:lpwstr/>
      </vt:variant>
      <vt:variant>
        <vt:i4>2359350</vt:i4>
      </vt:variant>
      <vt:variant>
        <vt:i4>3</vt:i4>
      </vt:variant>
      <vt:variant>
        <vt:i4>0</vt:i4>
      </vt:variant>
      <vt:variant>
        <vt:i4>5</vt:i4>
      </vt:variant>
      <vt:variant>
        <vt:lpwstr>http://www.greece-italy.eu/</vt:lpwstr>
      </vt:variant>
      <vt:variant>
        <vt:lpwstr/>
      </vt:variant>
      <vt:variant>
        <vt:i4>6225937</vt:i4>
      </vt:variant>
      <vt:variant>
        <vt:i4>0</vt:i4>
      </vt:variant>
      <vt:variant>
        <vt:i4>0</vt:i4>
      </vt:variant>
      <vt:variant>
        <vt:i4>5</vt:i4>
      </vt:variant>
      <vt:variant>
        <vt:lpwstr>http://www.irrigation-management.eu/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dc:title>
  <dc:subject/>
  <dc:creator>George Karras</dc:creator>
  <cp:keywords/>
  <cp:lastModifiedBy>ΓΕΩΡΓΙΟΣ ΡΟΜΠΟΛΑΣ</cp:lastModifiedBy>
  <cp:revision>4</cp:revision>
  <cp:lastPrinted>2014-05-07T08:02:00Z</cp:lastPrinted>
  <dcterms:created xsi:type="dcterms:W3CDTF">2025-03-05T08:27:00Z</dcterms:created>
  <dcterms:modified xsi:type="dcterms:W3CDTF">2025-03-13T16:35:00Z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91455fd3c56bb4a071c1f345003b61dece831d54050e21fb995d12fa3d40c6e8</vt:lpwstr>
  </property>
</Properties>
</file>