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75" w:rsidRPr="003E6C75" w:rsidRDefault="003E6C75" w:rsidP="003E6C75">
      <w:pPr>
        <w:tabs>
          <w:tab w:val="left" w:pos="8080"/>
        </w:tabs>
        <w:spacing w:after="0" w:line="240" w:lineRule="auto"/>
        <w:ind w:right="84"/>
        <w:jc w:val="right"/>
        <w:rPr>
          <w:rFonts w:ascii="Times New Roman" w:eastAsia="Calibri" w:hAnsi="Times New Roman" w:cs="Times New Roman"/>
          <w:b/>
          <w:i/>
          <w:kern w:val="0"/>
          <w:sz w:val="24"/>
          <w:szCs w:val="24"/>
          <w:lang w:bidi="ar-SA"/>
        </w:rPr>
      </w:pPr>
    </w:p>
    <w:p w:rsidR="00C707F0" w:rsidRPr="003E6C75" w:rsidRDefault="008A5D30" w:rsidP="003E6C75">
      <w:pPr>
        <w:tabs>
          <w:tab w:val="left" w:pos="8080"/>
        </w:tabs>
        <w:spacing w:after="0" w:line="240" w:lineRule="auto"/>
        <w:ind w:right="84"/>
        <w:jc w:val="right"/>
        <w:rPr>
          <w:rFonts w:ascii="Times New Roman" w:eastAsia="Calibri" w:hAnsi="Times New Roman" w:cs="Times New Roman"/>
          <w:b/>
          <w:i/>
          <w:kern w:val="0"/>
          <w:sz w:val="24"/>
          <w:szCs w:val="24"/>
          <w:lang w:val="el-GR" w:bidi="ar-SA"/>
        </w:rPr>
      </w:pPr>
      <w:r w:rsidRPr="003E6C75">
        <w:rPr>
          <w:rFonts w:ascii="Times New Roman" w:eastAsia="Calibri" w:hAnsi="Times New Roman" w:cs="Times New Roman"/>
          <w:b/>
          <w:i/>
          <w:kern w:val="0"/>
          <w:sz w:val="24"/>
          <w:szCs w:val="24"/>
          <w:lang w:val="el-GR" w:bidi="ar-SA"/>
        </w:rPr>
        <w:t>Α</w:t>
      </w:r>
      <w:r w:rsidR="00C707F0" w:rsidRPr="003E6C75">
        <w:rPr>
          <w:rFonts w:ascii="Times New Roman" w:eastAsia="Calibri" w:hAnsi="Times New Roman" w:cs="Times New Roman"/>
          <w:b/>
          <w:i/>
          <w:kern w:val="0"/>
          <w:sz w:val="24"/>
          <w:szCs w:val="24"/>
          <w:lang w:val="el-GR" w:bidi="ar-SA"/>
        </w:rPr>
        <w:t xml:space="preserve">θήνα, </w:t>
      </w:r>
      <w:r w:rsidR="003E6C75" w:rsidRPr="00AB450A">
        <w:rPr>
          <w:rFonts w:ascii="Times New Roman" w:eastAsia="Calibri" w:hAnsi="Times New Roman" w:cs="Times New Roman"/>
          <w:b/>
          <w:i/>
          <w:kern w:val="0"/>
          <w:sz w:val="24"/>
          <w:szCs w:val="24"/>
          <w:lang w:val="el-GR" w:bidi="ar-SA"/>
        </w:rPr>
        <w:t>4</w:t>
      </w:r>
      <w:r w:rsidRPr="003E6C75">
        <w:rPr>
          <w:rFonts w:ascii="Times New Roman" w:eastAsia="Calibri" w:hAnsi="Times New Roman" w:cs="Times New Roman"/>
          <w:b/>
          <w:i/>
          <w:kern w:val="0"/>
          <w:sz w:val="24"/>
          <w:szCs w:val="24"/>
          <w:lang w:val="el-GR" w:bidi="ar-SA"/>
        </w:rPr>
        <w:t xml:space="preserve"> Μαΐου</w:t>
      </w:r>
      <w:r w:rsidR="00AB450A">
        <w:rPr>
          <w:rFonts w:ascii="Times New Roman" w:eastAsia="Calibri" w:hAnsi="Times New Roman" w:cs="Times New Roman"/>
          <w:b/>
          <w:i/>
          <w:kern w:val="0"/>
          <w:sz w:val="24"/>
          <w:szCs w:val="24"/>
          <w:lang w:val="el-GR" w:bidi="ar-SA"/>
        </w:rPr>
        <w:t xml:space="preserve"> </w:t>
      </w:r>
      <w:r w:rsidRPr="003E6C75">
        <w:rPr>
          <w:rFonts w:ascii="Times New Roman" w:eastAsia="Calibri" w:hAnsi="Times New Roman" w:cs="Times New Roman"/>
          <w:b/>
          <w:i/>
          <w:kern w:val="0"/>
          <w:sz w:val="24"/>
          <w:szCs w:val="24"/>
          <w:lang w:val="el-GR" w:bidi="ar-SA"/>
        </w:rPr>
        <w:t>2025</w:t>
      </w:r>
    </w:p>
    <w:p w:rsidR="00C707F0" w:rsidRDefault="00C707F0" w:rsidP="003E6C75">
      <w:pPr>
        <w:tabs>
          <w:tab w:val="left" w:pos="8080"/>
        </w:tabs>
        <w:spacing w:after="0" w:line="240" w:lineRule="auto"/>
        <w:ind w:right="84"/>
        <w:jc w:val="both"/>
        <w:rPr>
          <w:rFonts w:ascii="Times New Roman" w:eastAsia="Calibri" w:hAnsi="Times New Roman" w:cs="Times New Roman"/>
          <w:b/>
          <w:bCs/>
          <w:kern w:val="0"/>
          <w:sz w:val="24"/>
          <w:szCs w:val="24"/>
          <w:u w:val="single"/>
          <w:lang w:bidi="ar-SA"/>
        </w:rPr>
      </w:pPr>
    </w:p>
    <w:p w:rsidR="00AB450A" w:rsidRDefault="00AB450A" w:rsidP="003E6C75">
      <w:pPr>
        <w:tabs>
          <w:tab w:val="left" w:pos="8080"/>
        </w:tabs>
        <w:spacing w:after="0" w:line="240" w:lineRule="auto"/>
        <w:ind w:right="84"/>
        <w:jc w:val="both"/>
        <w:rPr>
          <w:rFonts w:ascii="Times New Roman" w:eastAsia="Calibri" w:hAnsi="Times New Roman" w:cs="Times New Roman"/>
          <w:b/>
          <w:bCs/>
          <w:kern w:val="0"/>
          <w:sz w:val="24"/>
          <w:szCs w:val="24"/>
          <w:u w:val="single"/>
          <w:lang w:val="el-GR" w:bidi="ar-SA"/>
        </w:rPr>
      </w:pPr>
    </w:p>
    <w:p w:rsidR="00AB450A" w:rsidRPr="00AB450A" w:rsidRDefault="00AB450A" w:rsidP="003E6C75">
      <w:pPr>
        <w:tabs>
          <w:tab w:val="left" w:pos="8080"/>
        </w:tabs>
        <w:spacing w:after="0" w:line="240" w:lineRule="auto"/>
        <w:ind w:right="84"/>
        <w:jc w:val="both"/>
        <w:rPr>
          <w:rFonts w:ascii="Times New Roman" w:eastAsia="Calibri" w:hAnsi="Times New Roman" w:cs="Times New Roman"/>
          <w:b/>
          <w:bCs/>
          <w:kern w:val="0"/>
          <w:sz w:val="24"/>
          <w:szCs w:val="24"/>
          <w:u w:val="single"/>
          <w:lang w:val="el-GR" w:bidi="ar-SA"/>
        </w:rPr>
      </w:pPr>
    </w:p>
    <w:p w:rsidR="00C707F0" w:rsidRPr="003E6C75" w:rsidRDefault="00C707F0" w:rsidP="003E6C75">
      <w:pPr>
        <w:tabs>
          <w:tab w:val="left" w:pos="8080"/>
        </w:tabs>
        <w:spacing w:after="0" w:line="240" w:lineRule="auto"/>
        <w:ind w:right="84"/>
        <w:jc w:val="center"/>
        <w:rPr>
          <w:rFonts w:ascii="Times New Roman" w:eastAsia="Calibri" w:hAnsi="Times New Roman" w:cs="Times New Roman"/>
          <w:b/>
          <w:bCs/>
          <w:kern w:val="0"/>
          <w:sz w:val="24"/>
          <w:szCs w:val="24"/>
          <w:u w:val="single"/>
          <w:lang w:val="el-GR" w:bidi="ar-SA"/>
        </w:rPr>
      </w:pPr>
      <w:r w:rsidRPr="003E6C75">
        <w:rPr>
          <w:rFonts w:ascii="Times New Roman" w:eastAsia="Calibri" w:hAnsi="Times New Roman" w:cs="Times New Roman"/>
          <w:b/>
          <w:bCs/>
          <w:kern w:val="0"/>
          <w:sz w:val="24"/>
          <w:szCs w:val="24"/>
          <w:u w:val="single"/>
          <w:lang w:val="el-GR" w:bidi="ar-SA"/>
        </w:rPr>
        <w:t>ΔΕΛΤΙΟ ΤΥΠΟΥ</w:t>
      </w:r>
    </w:p>
    <w:p w:rsidR="00820B47" w:rsidRPr="003E6C75" w:rsidRDefault="00820B47" w:rsidP="003E6C75">
      <w:pPr>
        <w:tabs>
          <w:tab w:val="left" w:pos="8080"/>
        </w:tabs>
        <w:spacing w:after="0" w:line="240" w:lineRule="auto"/>
        <w:ind w:right="84"/>
        <w:jc w:val="both"/>
        <w:rPr>
          <w:rFonts w:ascii="Times New Roman" w:eastAsia="Calibri" w:hAnsi="Times New Roman" w:cs="Times New Roman"/>
          <w:b/>
          <w:bCs/>
          <w:kern w:val="0"/>
          <w:sz w:val="24"/>
          <w:szCs w:val="24"/>
          <w:u w:val="single"/>
          <w:lang w:val="el-GR" w:bidi="ar-SA"/>
        </w:rPr>
      </w:pPr>
    </w:p>
    <w:p w:rsidR="00600E07" w:rsidRPr="003E6C75" w:rsidRDefault="00600E07" w:rsidP="003E6C75">
      <w:pPr>
        <w:pStyle w:val="yiv0188382219msonormal"/>
        <w:shd w:val="clear" w:color="auto" w:fill="FFFFFF"/>
        <w:spacing w:before="0" w:beforeAutospacing="0" w:after="0" w:afterAutospacing="0"/>
        <w:jc w:val="both"/>
        <w:rPr>
          <w:color w:val="1D2228"/>
          <w:lang w:val="el-GR"/>
        </w:rPr>
      </w:pPr>
      <w:r w:rsidRPr="00AB450A">
        <w:rPr>
          <w:b/>
          <w:bCs/>
          <w:color w:val="1D2228"/>
          <w:u w:val="single"/>
          <w:lang w:val="el-GR"/>
        </w:rPr>
        <w:t>ΚΕΕΕ</w:t>
      </w:r>
      <w:r w:rsidRPr="003E6C75">
        <w:rPr>
          <w:b/>
          <w:bCs/>
          <w:color w:val="1D2228"/>
          <w:lang w:val="el-GR"/>
        </w:rPr>
        <w:t xml:space="preserve">: Αιτήματα </w:t>
      </w:r>
      <w:r w:rsidR="008A5D30" w:rsidRPr="003E6C75">
        <w:rPr>
          <w:b/>
          <w:bCs/>
          <w:color w:val="1D2228"/>
          <w:lang w:val="el-GR"/>
        </w:rPr>
        <w:t xml:space="preserve">προς </w:t>
      </w:r>
      <w:r w:rsidRPr="003E6C75">
        <w:rPr>
          <w:b/>
          <w:bCs/>
          <w:color w:val="1D2228"/>
          <w:lang w:val="el-GR"/>
        </w:rPr>
        <w:t xml:space="preserve">την ηγεσία του ΥΠΟΙΚ και </w:t>
      </w:r>
      <w:r w:rsidR="008A5D30" w:rsidRPr="003E6C75">
        <w:rPr>
          <w:b/>
          <w:bCs/>
          <w:color w:val="1D2228"/>
          <w:lang w:val="el-GR"/>
        </w:rPr>
        <w:t xml:space="preserve">της </w:t>
      </w:r>
      <w:r w:rsidRPr="003E6C75">
        <w:rPr>
          <w:b/>
          <w:bCs/>
          <w:color w:val="1D2228"/>
          <w:lang w:val="el-GR"/>
        </w:rPr>
        <w:t xml:space="preserve">ΑΑΔΕ για παράταση στην προθεσμία υποβολής δηλώσεων </w:t>
      </w:r>
      <w:r w:rsidR="008A5D30" w:rsidRPr="003E6C75">
        <w:rPr>
          <w:b/>
          <w:bCs/>
          <w:color w:val="1D2228"/>
          <w:lang w:val="el-GR"/>
        </w:rPr>
        <w:t>για όσους δικαιούνται έκπτωση 4%</w:t>
      </w:r>
      <w:r w:rsidR="00AB450A" w:rsidRPr="00AB450A">
        <w:rPr>
          <w:b/>
          <w:bCs/>
          <w:color w:val="1D2228"/>
          <w:lang w:val="el-GR"/>
        </w:rPr>
        <w:t>,</w:t>
      </w:r>
      <w:r w:rsidR="008A5D30" w:rsidRPr="003E6C75">
        <w:rPr>
          <w:b/>
          <w:bCs/>
          <w:color w:val="1D2228"/>
          <w:lang w:val="el-GR"/>
        </w:rPr>
        <w:t xml:space="preserve"> καθώς </w:t>
      </w:r>
      <w:r w:rsidRPr="003E6C75">
        <w:rPr>
          <w:b/>
          <w:bCs/>
          <w:color w:val="1D2228"/>
          <w:lang w:val="el-GR"/>
        </w:rPr>
        <w:t xml:space="preserve">και για απόσυρση </w:t>
      </w:r>
      <w:r w:rsidR="008A5D30" w:rsidRPr="003E6C75">
        <w:rPr>
          <w:b/>
          <w:bCs/>
          <w:color w:val="1D2228"/>
          <w:lang w:val="el-GR"/>
        </w:rPr>
        <w:t xml:space="preserve">του </w:t>
      </w:r>
      <w:r w:rsidRPr="003E6C75">
        <w:rPr>
          <w:b/>
          <w:bCs/>
          <w:color w:val="1D2228"/>
          <w:lang w:val="el-GR"/>
        </w:rPr>
        <w:t>Ψηφιακού Πελατολογίου Οχημάτων</w:t>
      </w:r>
    </w:p>
    <w:p w:rsidR="00600E07" w:rsidRDefault="00600E07" w:rsidP="003E6C75">
      <w:pPr>
        <w:pStyle w:val="yiv0188382219msonormal"/>
        <w:shd w:val="clear" w:color="auto" w:fill="FFFFFF"/>
        <w:spacing w:before="0" w:beforeAutospacing="0" w:after="0" w:afterAutospacing="0"/>
        <w:jc w:val="both"/>
        <w:rPr>
          <w:color w:val="1D2228"/>
          <w:lang w:val="el-GR"/>
        </w:rPr>
      </w:pPr>
    </w:p>
    <w:p w:rsidR="00AB450A" w:rsidRPr="003E6C75" w:rsidRDefault="00AB450A" w:rsidP="003E6C75">
      <w:pPr>
        <w:pStyle w:val="yiv0188382219msonormal"/>
        <w:shd w:val="clear" w:color="auto" w:fill="FFFFFF"/>
        <w:spacing w:before="0" w:beforeAutospacing="0" w:after="0" w:afterAutospacing="0"/>
        <w:jc w:val="both"/>
        <w:rPr>
          <w:color w:val="1D2228"/>
          <w:lang w:val="el-GR"/>
        </w:rPr>
      </w:pPr>
    </w:p>
    <w:p w:rsidR="00436C25" w:rsidRPr="003E6C75" w:rsidRDefault="00600E07" w:rsidP="00E51137">
      <w:pPr>
        <w:spacing w:after="0" w:line="240" w:lineRule="auto"/>
        <w:ind w:firstLine="720"/>
        <w:jc w:val="both"/>
        <w:rPr>
          <w:rFonts w:ascii="Times New Roman" w:hAnsi="Times New Roman" w:cs="Times New Roman"/>
          <w:b/>
          <w:bCs/>
          <w:color w:val="000000"/>
          <w:sz w:val="24"/>
          <w:szCs w:val="24"/>
          <w:shd w:val="clear" w:color="auto" w:fill="FFFFFF"/>
          <w:lang w:val="el-GR"/>
        </w:rPr>
      </w:pPr>
      <w:r w:rsidRPr="003E6C75">
        <w:rPr>
          <w:rFonts w:ascii="Times New Roman" w:hAnsi="Times New Roman" w:cs="Times New Roman"/>
          <w:b/>
          <w:bCs/>
          <w:color w:val="1D2228"/>
          <w:sz w:val="24"/>
          <w:szCs w:val="24"/>
          <w:lang w:val="el-GR"/>
        </w:rPr>
        <w:t xml:space="preserve">Η Κεντρική Ένωση Επιμελητηρίων Ελλάδος με επιστολές προς την ηγεσία του Υπουργείου </w:t>
      </w:r>
      <w:r w:rsidR="008A5D30" w:rsidRPr="003E6C75">
        <w:rPr>
          <w:rFonts w:ascii="Times New Roman" w:hAnsi="Times New Roman" w:cs="Times New Roman"/>
          <w:b/>
          <w:bCs/>
          <w:color w:val="1D2228"/>
          <w:sz w:val="24"/>
          <w:szCs w:val="24"/>
          <w:lang w:val="el-GR"/>
        </w:rPr>
        <w:t>Ο</w:t>
      </w:r>
      <w:r w:rsidRPr="003E6C75">
        <w:rPr>
          <w:rFonts w:ascii="Times New Roman" w:hAnsi="Times New Roman" w:cs="Times New Roman"/>
          <w:b/>
          <w:bCs/>
          <w:color w:val="1D2228"/>
          <w:sz w:val="24"/>
          <w:szCs w:val="24"/>
          <w:lang w:val="el-GR"/>
        </w:rPr>
        <w:t xml:space="preserve">ικονομικών, τον </w:t>
      </w:r>
      <w:r w:rsidR="008A5D30" w:rsidRPr="003E6C75">
        <w:rPr>
          <w:rFonts w:ascii="Times New Roman" w:hAnsi="Times New Roman" w:cs="Times New Roman"/>
          <w:b/>
          <w:bCs/>
          <w:color w:val="1D2228"/>
          <w:sz w:val="24"/>
          <w:szCs w:val="24"/>
          <w:lang w:val="el-GR"/>
        </w:rPr>
        <w:t>υ</w:t>
      </w:r>
      <w:r w:rsidRPr="003E6C75">
        <w:rPr>
          <w:rFonts w:ascii="Times New Roman" w:hAnsi="Times New Roman" w:cs="Times New Roman"/>
          <w:b/>
          <w:bCs/>
          <w:color w:val="1D2228"/>
          <w:sz w:val="24"/>
          <w:szCs w:val="24"/>
          <w:lang w:val="el-GR"/>
        </w:rPr>
        <w:t>πουργό</w:t>
      </w:r>
      <w:r w:rsidR="008A5D30" w:rsidRPr="003E6C75">
        <w:rPr>
          <w:rFonts w:ascii="Times New Roman" w:hAnsi="Times New Roman" w:cs="Times New Roman"/>
          <w:b/>
          <w:bCs/>
          <w:color w:val="1D2228"/>
          <w:sz w:val="24"/>
          <w:szCs w:val="24"/>
          <w:lang w:val="el-GR"/>
        </w:rPr>
        <w:t>,</w:t>
      </w:r>
      <w:r w:rsidRPr="003E6C75">
        <w:rPr>
          <w:rFonts w:ascii="Times New Roman" w:hAnsi="Times New Roman" w:cs="Times New Roman"/>
          <w:b/>
          <w:bCs/>
          <w:color w:val="1D2228"/>
          <w:sz w:val="24"/>
          <w:szCs w:val="24"/>
          <w:lang w:val="el-GR"/>
        </w:rPr>
        <w:t xml:space="preserve"> Κυριάκο Πιερρακάκη, </w:t>
      </w:r>
      <w:r w:rsidR="00AB450A">
        <w:rPr>
          <w:rFonts w:ascii="Times New Roman" w:hAnsi="Times New Roman" w:cs="Times New Roman"/>
          <w:b/>
          <w:bCs/>
          <w:color w:val="1D2228"/>
          <w:sz w:val="24"/>
          <w:szCs w:val="24"/>
          <w:lang w:val="el-GR"/>
        </w:rPr>
        <w:t xml:space="preserve">και </w:t>
      </w:r>
      <w:r w:rsidRPr="003E6C75">
        <w:rPr>
          <w:rFonts w:ascii="Times New Roman" w:hAnsi="Times New Roman" w:cs="Times New Roman"/>
          <w:b/>
          <w:bCs/>
          <w:color w:val="1D2228"/>
          <w:sz w:val="24"/>
          <w:szCs w:val="24"/>
          <w:lang w:val="el-GR"/>
        </w:rPr>
        <w:t xml:space="preserve">το </w:t>
      </w:r>
      <w:r w:rsidR="008A5D30" w:rsidRPr="003E6C75">
        <w:rPr>
          <w:rFonts w:ascii="Times New Roman" w:hAnsi="Times New Roman" w:cs="Times New Roman"/>
          <w:b/>
          <w:bCs/>
          <w:color w:val="1D2228"/>
          <w:sz w:val="24"/>
          <w:szCs w:val="24"/>
          <w:lang w:val="el-GR"/>
        </w:rPr>
        <w:t>δ</w:t>
      </w:r>
      <w:r w:rsidRPr="003E6C75">
        <w:rPr>
          <w:rFonts w:ascii="Times New Roman" w:hAnsi="Times New Roman" w:cs="Times New Roman"/>
          <w:b/>
          <w:bCs/>
          <w:color w:val="1D2228"/>
          <w:sz w:val="24"/>
          <w:szCs w:val="24"/>
          <w:lang w:val="el-GR"/>
        </w:rPr>
        <w:t>ιοικητή της ΑΑΔΕ</w:t>
      </w:r>
      <w:r w:rsidR="008A5D30" w:rsidRPr="003E6C75">
        <w:rPr>
          <w:rFonts w:ascii="Times New Roman" w:hAnsi="Times New Roman" w:cs="Times New Roman"/>
          <w:b/>
          <w:bCs/>
          <w:color w:val="1D2228"/>
          <w:sz w:val="24"/>
          <w:szCs w:val="24"/>
          <w:lang w:val="el-GR"/>
        </w:rPr>
        <w:t xml:space="preserve">, </w:t>
      </w:r>
      <w:r w:rsidRPr="003E6C75">
        <w:rPr>
          <w:rFonts w:ascii="Times New Roman" w:hAnsi="Times New Roman" w:cs="Times New Roman"/>
          <w:b/>
          <w:bCs/>
          <w:color w:val="1D2228"/>
          <w:sz w:val="24"/>
          <w:szCs w:val="24"/>
          <w:lang w:val="el-GR"/>
        </w:rPr>
        <w:t>Γιώργο Πιτσιλή</w:t>
      </w:r>
      <w:r w:rsidR="008A5D30" w:rsidRPr="003E6C75">
        <w:rPr>
          <w:rFonts w:ascii="Times New Roman" w:hAnsi="Times New Roman" w:cs="Times New Roman"/>
          <w:b/>
          <w:bCs/>
          <w:color w:val="1D2228"/>
          <w:sz w:val="24"/>
          <w:szCs w:val="24"/>
          <w:lang w:val="el-GR"/>
        </w:rPr>
        <w:t>,</w:t>
      </w:r>
      <w:r w:rsidRPr="003E6C75">
        <w:rPr>
          <w:rFonts w:ascii="Times New Roman" w:hAnsi="Times New Roman" w:cs="Times New Roman"/>
          <w:b/>
          <w:bCs/>
          <w:color w:val="1D2228"/>
          <w:sz w:val="24"/>
          <w:szCs w:val="24"/>
          <w:lang w:val="el-GR"/>
        </w:rPr>
        <w:t xml:space="preserve"> ζητ</w:t>
      </w:r>
      <w:r w:rsidR="008A5D30" w:rsidRPr="003E6C75">
        <w:rPr>
          <w:rFonts w:ascii="Times New Roman" w:hAnsi="Times New Roman" w:cs="Times New Roman"/>
          <w:b/>
          <w:bCs/>
          <w:color w:val="1D2228"/>
          <w:sz w:val="24"/>
          <w:szCs w:val="24"/>
          <w:lang w:val="el-GR"/>
        </w:rPr>
        <w:t>ά</w:t>
      </w:r>
      <w:r w:rsidRPr="003E6C75">
        <w:rPr>
          <w:rFonts w:ascii="Times New Roman" w:hAnsi="Times New Roman" w:cs="Times New Roman"/>
          <w:b/>
          <w:bCs/>
          <w:color w:val="1D2228"/>
          <w:sz w:val="24"/>
          <w:szCs w:val="24"/>
          <w:lang w:val="el-GR"/>
        </w:rPr>
        <w:t xml:space="preserve"> να δοθεί παράταση στην προθεσμία υποβολής δηλώσεων </w:t>
      </w:r>
      <w:r w:rsidRPr="003E6C75">
        <w:rPr>
          <w:rFonts w:ascii="Times New Roman" w:hAnsi="Times New Roman" w:cs="Times New Roman"/>
          <w:color w:val="1D2228"/>
          <w:sz w:val="24"/>
          <w:szCs w:val="24"/>
          <w:lang w:val="el-GR"/>
        </w:rPr>
        <w:t>για όσους δικαιούνται έκπτωση 4%</w:t>
      </w:r>
      <w:r w:rsidR="00AB450A">
        <w:rPr>
          <w:rFonts w:ascii="Times New Roman" w:hAnsi="Times New Roman" w:cs="Times New Roman"/>
          <w:color w:val="1D2228"/>
          <w:sz w:val="24"/>
          <w:szCs w:val="24"/>
          <w:lang w:val="el-GR"/>
        </w:rPr>
        <w:t>,</w:t>
      </w:r>
      <w:r w:rsidR="008A5D30" w:rsidRPr="003E6C75">
        <w:rPr>
          <w:rFonts w:ascii="Times New Roman" w:hAnsi="Times New Roman" w:cs="Times New Roman"/>
          <w:color w:val="1D2228"/>
          <w:sz w:val="24"/>
          <w:szCs w:val="24"/>
          <w:lang w:val="el-GR"/>
        </w:rPr>
        <w:t xml:space="preserve"> καθώς και</w:t>
      </w:r>
      <w:r w:rsidR="00AB450A">
        <w:rPr>
          <w:rFonts w:ascii="Times New Roman" w:hAnsi="Times New Roman" w:cs="Times New Roman"/>
          <w:color w:val="1D2228"/>
          <w:sz w:val="24"/>
          <w:szCs w:val="24"/>
          <w:lang w:val="el-GR"/>
        </w:rPr>
        <w:t xml:space="preserve"> </w:t>
      </w:r>
      <w:r w:rsidRPr="003E6C75">
        <w:rPr>
          <w:rFonts w:ascii="Times New Roman" w:hAnsi="Times New Roman" w:cs="Times New Roman"/>
          <w:b/>
          <w:bCs/>
          <w:color w:val="1D2228"/>
          <w:sz w:val="24"/>
          <w:szCs w:val="24"/>
          <w:lang w:val="el-GR"/>
        </w:rPr>
        <w:t>να αποσυρθεί το Ψηφιακό Πελατολόγιο Οχημάτων</w:t>
      </w:r>
      <w:r w:rsidR="008A5D30" w:rsidRPr="003E6C75">
        <w:rPr>
          <w:rFonts w:ascii="Times New Roman" w:hAnsi="Times New Roman" w:cs="Times New Roman"/>
          <w:b/>
          <w:bCs/>
          <w:color w:val="1D2228"/>
          <w:sz w:val="24"/>
          <w:szCs w:val="24"/>
          <w:lang w:val="el-GR"/>
        </w:rPr>
        <w:t xml:space="preserve">. Αναφορικά με το αίτημα για </w:t>
      </w:r>
      <w:r w:rsidR="008A5D30" w:rsidRPr="003E6C75">
        <w:rPr>
          <w:rFonts w:ascii="Times New Roman" w:hAnsi="Times New Roman" w:cs="Times New Roman"/>
          <w:b/>
          <w:bCs/>
          <w:color w:val="000000"/>
          <w:sz w:val="24"/>
          <w:szCs w:val="24"/>
          <w:shd w:val="clear" w:color="auto" w:fill="FFFFFF"/>
          <w:lang w:val="el-GR"/>
        </w:rPr>
        <w:t xml:space="preserve">χορήγηση παράτασης στην εν λόγω προθεσμία, η ΚΕΕΕ </w:t>
      </w:r>
      <w:r w:rsidR="00AB450A">
        <w:rPr>
          <w:rFonts w:ascii="Times New Roman" w:hAnsi="Times New Roman" w:cs="Times New Roman"/>
          <w:b/>
          <w:bCs/>
          <w:color w:val="000000"/>
          <w:sz w:val="24"/>
          <w:szCs w:val="24"/>
          <w:shd w:val="clear" w:color="auto" w:fill="FFFFFF"/>
          <w:lang w:val="el-GR"/>
        </w:rPr>
        <w:t xml:space="preserve">επισημαίνει το γεγονός ότι </w:t>
      </w:r>
      <w:r w:rsidR="008A5D30" w:rsidRPr="003E6C75">
        <w:rPr>
          <w:rFonts w:ascii="Times New Roman" w:hAnsi="Times New Roman" w:cs="Times New Roman"/>
          <w:b/>
          <w:bCs/>
          <w:color w:val="000000"/>
          <w:sz w:val="24"/>
          <w:szCs w:val="24"/>
          <w:shd w:val="clear" w:color="auto" w:fill="FFFFFF"/>
          <w:lang w:val="el-GR"/>
        </w:rPr>
        <w:t>μόνο έτσι μπορεί να αξιοποιηθεί από τις ελληνικές επιχειρήσεις</w:t>
      </w:r>
      <w:r w:rsidR="00AB450A" w:rsidRPr="00AB450A">
        <w:rPr>
          <w:rFonts w:ascii="Times New Roman" w:hAnsi="Times New Roman" w:cs="Times New Roman"/>
          <w:b/>
          <w:bCs/>
          <w:color w:val="000000"/>
          <w:sz w:val="24"/>
          <w:szCs w:val="24"/>
          <w:shd w:val="clear" w:color="auto" w:fill="FFFFFF"/>
          <w:lang w:val="el-GR"/>
        </w:rPr>
        <w:t xml:space="preserve">, </w:t>
      </w:r>
      <w:r w:rsidR="00E51137">
        <w:rPr>
          <w:rFonts w:ascii="Times New Roman" w:hAnsi="Times New Roman" w:cs="Times New Roman"/>
          <w:b/>
          <w:bCs/>
          <w:color w:val="000000"/>
          <w:sz w:val="24"/>
          <w:szCs w:val="24"/>
          <w:shd w:val="clear" w:color="auto" w:fill="FFFFFF"/>
          <w:lang w:val="el-GR"/>
        </w:rPr>
        <w:t>δεδομένου ότι θα</w:t>
      </w:r>
      <w:r w:rsidR="00E51137" w:rsidRPr="003E6C75">
        <w:rPr>
          <w:rFonts w:ascii="Times New Roman" w:eastAsia="Calibri" w:hAnsi="Times New Roman" w:cs="Times New Roman"/>
          <w:b/>
          <w:bCs/>
          <w:color w:val="000000"/>
          <w:sz w:val="24"/>
          <w:szCs w:val="24"/>
          <w:shd w:val="clear" w:color="auto" w:fill="FFFFFF"/>
          <w:lang w:val="el-GR"/>
        </w:rPr>
        <w:t xml:space="preserve"> καταστεί δυνατή η προετοιμασία </w:t>
      </w:r>
      <w:r w:rsidR="00E51137">
        <w:rPr>
          <w:rFonts w:ascii="Times New Roman" w:eastAsia="Calibri" w:hAnsi="Times New Roman" w:cs="Times New Roman"/>
          <w:b/>
          <w:bCs/>
          <w:color w:val="000000"/>
          <w:sz w:val="24"/>
          <w:szCs w:val="24"/>
          <w:shd w:val="clear" w:color="auto" w:fill="FFFFFF"/>
          <w:lang w:val="el-GR"/>
        </w:rPr>
        <w:t xml:space="preserve">τους για να μπορέσουν </w:t>
      </w:r>
      <w:r w:rsidR="00E51137" w:rsidRPr="003E6C75">
        <w:rPr>
          <w:rFonts w:ascii="Times New Roman" w:eastAsia="Calibri" w:hAnsi="Times New Roman" w:cs="Times New Roman"/>
          <w:b/>
          <w:bCs/>
          <w:color w:val="000000"/>
          <w:sz w:val="24"/>
          <w:szCs w:val="24"/>
          <w:shd w:val="clear" w:color="auto" w:fill="FFFFFF"/>
          <w:lang w:val="el-GR"/>
        </w:rPr>
        <w:t>να ανταποκριθούν,</w:t>
      </w:r>
      <w:r w:rsidR="00E51137">
        <w:rPr>
          <w:rFonts w:ascii="Times New Roman" w:eastAsia="Calibri" w:hAnsi="Times New Roman" w:cs="Times New Roman"/>
          <w:b/>
          <w:bCs/>
          <w:color w:val="000000"/>
          <w:sz w:val="24"/>
          <w:szCs w:val="24"/>
          <w:shd w:val="clear" w:color="auto" w:fill="FFFFFF"/>
          <w:lang w:val="el-GR"/>
        </w:rPr>
        <w:t xml:space="preserve"> </w:t>
      </w:r>
      <w:r w:rsidR="00AB450A">
        <w:rPr>
          <w:rFonts w:ascii="Times New Roman" w:hAnsi="Times New Roman" w:cs="Times New Roman"/>
          <w:b/>
          <w:bCs/>
          <w:color w:val="000000"/>
          <w:sz w:val="24"/>
          <w:szCs w:val="24"/>
          <w:shd w:val="clear" w:color="auto" w:fill="FFFFFF"/>
          <w:lang w:val="el-GR"/>
        </w:rPr>
        <w:t>σ</w:t>
      </w:r>
      <w:r w:rsidR="008A5D30" w:rsidRPr="003E6C75">
        <w:rPr>
          <w:rFonts w:ascii="Times New Roman" w:hAnsi="Times New Roman" w:cs="Times New Roman"/>
          <w:b/>
          <w:bCs/>
          <w:color w:val="000000"/>
          <w:sz w:val="24"/>
          <w:szCs w:val="24"/>
          <w:shd w:val="clear" w:color="auto" w:fill="FFFFFF"/>
          <w:lang w:val="el-GR"/>
        </w:rPr>
        <w:t xml:space="preserve">ε </w:t>
      </w:r>
      <w:r w:rsidR="00AB450A">
        <w:rPr>
          <w:rFonts w:ascii="Times New Roman" w:hAnsi="Times New Roman" w:cs="Times New Roman"/>
          <w:b/>
          <w:bCs/>
          <w:color w:val="000000"/>
          <w:sz w:val="24"/>
          <w:szCs w:val="24"/>
          <w:shd w:val="clear" w:color="auto" w:fill="FFFFFF"/>
          <w:lang w:val="el-GR"/>
        </w:rPr>
        <w:t>διαφορετική</w:t>
      </w:r>
      <w:r w:rsidR="008A5D30" w:rsidRPr="003E6C75">
        <w:rPr>
          <w:rFonts w:ascii="Times New Roman" w:hAnsi="Times New Roman" w:cs="Times New Roman"/>
          <w:b/>
          <w:bCs/>
          <w:color w:val="000000"/>
          <w:sz w:val="24"/>
          <w:szCs w:val="24"/>
          <w:shd w:val="clear" w:color="auto" w:fill="FFFFFF"/>
          <w:lang w:val="el-GR"/>
        </w:rPr>
        <w:t xml:space="preserve"> περίπτωση δεν υφίσταται το κίνητρο </w:t>
      </w:r>
      <w:r w:rsidR="00AB450A">
        <w:rPr>
          <w:rFonts w:ascii="Times New Roman" w:hAnsi="Times New Roman" w:cs="Times New Roman"/>
          <w:b/>
          <w:bCs/>
          <w:color w:val="000000"/>
          <w:sz w:val="24"/>
          <w:szCs w:val="24"/>
          <w:shd w:val="clear" w:color="auto" w:fill="FFFFFF"/>
          <w:lang w:val="el-GR"/>
        </w:rPr>
        <w:t>αυτό</w:t>
      </w:r>
      <w:r w:rsidR="008A5D30" w:rsidRPr="003E6C75">
        <w:rPr>
          <w:rFonts w:ascii="Times New Roman" w:hAnsi="Times New Roman" w:cs="Times New Roman"/>
          <w:b/>
          <w:bCs/>
          <w:color w:val="000000"/>
          <w:sz w:val="24"/>
          <w:szCs w:val="24"/>
          <w:shd w:val="clear" w:color="auto" w:fill="FFFFFF"/>
          <w:lang w:val="el-GR"/>
        </w:rPr>
        <w:t xml:space="preserve">. </w:t>
      </w:r>
    </w:p>
    <w:p w:rsidR="00E51137" w:rsidRDefault="00E51137" w:rsidP="00E51137">
      <w:pPr>
        <w:spacing w:after="0" w:line="240" w:lineRule="auto"/>
        <w:ind w:firstLine="567"/>
        <w:jc w:val="both"/>
        <w:rPr>
          <w:rFonts w:ascii="Times New Roman" w:hAnsi="Times New Roman" w:cs="Times New Roman"/>
          <w:b/>
          <w:bCs/>
          <w:color w:val="000000"/>
          <w:sz w:val="24"/>
          <w:szCs w:val="24"/>
          <w:shd w:val="clear" w:color="auto" w:fill="FFFFFF"/>
          <w:lang w:val="el-GR"/>
        </w:rPr>
      </w:pPr>
    </w:p>
    <w:p w:rsidR="00E51137" w:rsidRPr="00E51137" w:rsidRDefault="008A5D30" w:rsidP="00E51137">
      <w:pPr>
        <w:spacing w:after="0" w:line="240" w:lineRule="auto"/>
        <w:ind w:firstLine="567"/>
        <w:jc w:val="both"/>
        <w:rPr>
          <w:rFonts w:ascii="Times New Roman" w:hAnsi="Times New Roman" w:cs="Times New Roman"/>
          <w:color w:val="1D2228"/>
          <w:sz w:val="24"/>
          <w:szCs w:val="24"/>
          <w:lang w:val="el-GR"/>
        </w:rPr>
      </w:pPr>
      <w:r w:rsidRPr="003E6C75">
        <w:rPr>
          <w:rFonts w:ascii="Times New Roman" w:hAnsi="Times New Roman" w:cs="Times New Roman"/>
          <w:b/>
          <w:bCs/>
          <w:color w:val="000000"/>
          <w:sz w:val="24"/>
          <w:szCs w:val="24"/>
          <w:shd w:val="clear" w:color="auto" w:fill="FFFFFF"/>
          <w:lang w:val="el-GR"/>
        </w:rPr>
        <w:t xml:space="preserve">Αναφορικά με το αίτημα για την απόσυρση του </w:t>
      </w:r>
      <w:r w:rsidRPr="003E6C75">
        <w:rPr>
          <w:rFonts w:ascii="Times New Roman" w:hAnsi="Times New Roman" w:cs="Times New Roman"/>
          <w:b/>
          <w:bCs/>
          <w:color w:val="1D2228"/>
          <w:sz w:val="24"/>
          <w:szCs w:val="24"/>
          <w:lang w:val="el-GR"/>
        </w:rPr>
        <w:t xml:space="preserve">Ψηφιακού Πελατολογίου Οχημάτων, </w:t>
      </w:r>
      <w:r w:rsidR="00600E07" w:rsidRPr="003E6C75">
        <w:rPr>
          <w:rFonts w:ascii="Times New Roman" w:hAnsi="Times New Roman" w:cs="Times New Roman"/>
          <w:color w:val="1D2228"/>
          <w:sz w:val="24"/>
          <w:szCs w:val="24"/>
          <w:lang w:val="el-GR"/>
        </w:rPr>
        <w:t xml:space="preserve">η διαδικασία </w:t>
      </w:r>
      <w:r w:rsidRPr="003E6C75">
        <w:rPr>
          <w:rFonts w:ascii="Times New Roman" w:hAnsi="Times New Roman" w:cs="Times New Roman"/>
          <w:color w:val="1D2228"/>
          <w:sz w:val="24"/>
          <w:szCs w:val="24"/>
          <w:lang w:val="el-GR"/>
        </w:rPr>
        <w:t xml:space="preserve">είναι </w:t>
      </w:r>
      <w:r w:rsidR="00600E07" w:rsidRPr="003E6C75">
        <w:rPr>
          <w:rFonts w:ascii="Times New Roman" w:hAnsi="Times New Roman" w:cs="Times New Roman"/>
          <w:color w:val="1D2228"/>
          <w:sz w:val="24"/>
          <w:szCs w:val="24"/>
          <w:lang w:val="el-GR"/>
        </w:rPr>
        <w:t>περίπλοκη και χρονοβόρα</w:t>
      </w:r>
      <w:r w:rsidRPr="003E6C75">
        <w:rPr>
          <w:rFonts w:ascii="Times New Roman" w:hAnsi="Times New Roman" w:cs="Times New Roman"/>
          <w:color w:val="1D2228"/>
          <w:sz w:val="24"/>
          <w:szCs w:val="24"/>
          <w:lang w:val="el-GR"/>
        </w:rPr>
        <w:t xml:space="preserve">. </w:t>
      </w:r>
      <w:r w:rsidRPr="003E6C75">
        <w:rPr>
          <w:rFonts w:ascii="Times New Roman" w:hAnsi="Times New Roman" w:cs="Times New Roman"/>
          <w:b/>
          <w:bCs/>
          <w:color w:val="1D2228"/>
          <w:sz w:val="24"/>
          <w:szCs w:val="24"/>
          <w:lang w:val="el-GR"/>
        </w:rPr>
        <w:t xml:space="preserve">Η ΚΕΕΕ ζητά την απόσυρση του μέτρου, </w:t>
      </w:r>
      <w:r w:rsidRPr="003E6C75">
        <w:rPr>
          <w:rFonts w:ascii="Times New Roman" w:hAnsi="Times New Roman" w:cs="Times New Roman"/>
          <w:color w:val="1D2228"/>
          <w:sz w:val="24"/>
          <w:szCs w:val="24"/>
          <w:lang w:val="el-GR"/>
        </w:rPr>
        <w:t xml:space="preserve">το οποίο όχι μόνο </w:t>
      </w:r>
      <w:r w:rsidR="00600E07" w:rsidRPr="003E6C75">
        <w:rPr>
          <w:rFonts w:ascii="Times New Roman" w:hAnsi="Times New Roman" w:cs="Times New Roman"/>
          <w:color w:val="1D2228"/>
          <w:sz w:val="24"/>
          <w:szCs w:val="24"/>
          <w:lang w:val="el-GR"/>
        </w:rPr>
        <w:t>δε διευκολύνει τις επιχειρήσεις στο πλαίσιο της ψηφιακής τους μετάβασης, αλλά</w:t>
      </w:r>
      <w:r w:rsidR="00600E07" w:rsidRPr="003E6C75">
        <w:rPr>
          <w:rFonts w:ascii="Times New Roman" w:hAnsi="Times New Roman" w:cs="Times New Roman"/>
          <w:b/>
          <w:bCs/>
          <w:color w:val="1D2228"/>
          <w:sz w:val="24"/>
          <w:szCs w:val="24"/>
        </w:rPr>
        <w:t> </w:t>
      </w:r>
      <w:r w:rsidR="00600E07" w:rsidRPr="003E6C75">
        <w:rPr>
          <w:rFonts w:ascii="Times New Roman" w:hAnsi="Times New Roman" w:cs="Times New Roman"/>
          <w:b/>
          <w:bCs/>
          <w:color w:val="1D2228"/>
          <w:sz w:val="24"/>
          <w:szCs w:val="24"/>
          <w:lang w:val="el-GR"/>
        </w:rPr>
        <w:t>δημιουργεί επιπλέον δυσχέρειες</w:t>
      </w:r>
      <w:r w:rsidR="00E51137">
        <w:rPr>
          <w:rFonts w:ascii="Times New Roman" w:hAnsi="Times New Roman" w:cs="Times New Roman"/>
          <w:b/>
          <w:bCs/>
          <w:color w:val="1D2228"/>
          <w:sz w:val="24"/>
          <w:szCs w:val="24"/>
          <w:lang w:val="el-GR"/>
        </w:rPr>
        <w:t xml:space="preserve"> στη λειτουργία τους.</w:t>
      </w:r>
      <w:r w:rsidR="00E51137">
        <w:rPr>
          <w:rFonts w:ascii="Times New Roman" w:hAnsi="Times New Roman" w:cs="Times New Roman"/>
          <w:color w:val="1D2228"/>
          <w:sz w:val="24"/>
          <w:szCs w:val="24"/>
          <w:lang w:val="el-GR"/>
        </w:rPr>
        <w:t xml:space="preserve"> Το σημαντικότερο πρόβλημα για την ΚΕΕΕ είναι ότι η</w:t>
      </w:r>
      <w:r w:rsidR="00E51137" w:rsidRPr="00AB450A">
        <w:rPr>
          <w:rFonts w:ascii="Times New Roman" w:hAnsi="Times New Roman" w:cs="Times New Roman"/>
          <w:color w:val="000000"/>
          <w:sz w:val="24"/>
          <w:szCs w:val="24"/>
          <w:shd w:val="clear" w:color="auto" w:fill="FFFFFF"/>
          <w:lang w:val="el-GR"/>
        </w:rPr>
        <w:t xml:space="preserve"> σχετική πλατφόρμα δεν επικοινωνεί με τα υπάρχοντα ηλεκτρονικά συστήματα διαχείρισης</w:t>
      </w:r>
      <w:r w:rsidR="00E51137">
        <w:rPr>
          <w:rFonts w:ascii="Times New Roman" w:hAnsi="Times New Roman" w:cs="Times New Roman"/>
          <w:color w:val="000000"/>
          <w:sz w:val="24"/>
          <w:szCs w:val="24"/>
          <w:shd w:val="clear" w:color="auto" w:fill="FFFFFF"/>
          <w:lang w:val="el-GR"/>
        </w:rPr>
        <w:t xml:space="preserve"> και για το λόγο αυτό προτείνει το</w:t>
      </w:r>
      <w:r w:rsidR="00E51137" w:rsidRPr="00AB450A">
        <w:rPr>
          <w:rFonts w:ascii="Times New Roman" w:hAnsi="Times New Roman" w:cs="Times New Roman"/>
          <w:b/>
          <w:bCs/>
          <w:color w:val="000000"/>
          <w:sz w:val="24"/>
          <w:szCs w:val="24"/>
          <w:shd w:val="clear" w:color="auto" w:fill="FFFFFF"/>
          <w:lang w:val="el-GR"/>
        </w:rPr>
        <w:t xml:space="preserve"> σχεδιασμό ενός εργαλείου προσαρμοσμένου στις α</w:t>
      </w:r>
      <w:r w:rsidR="00E51137">
        <w:rPr>
          <w:rFonts w:ascii="Times New Roman" w:hAnsi="Times New Roman" w:cs="Times New Roman"/>
          <w:b/>
          <w:bCs/>
          <w:color w:val="000000"/>
          <w:sz w:val="24"/>
          <w:szCs w:val="24"/>
          <w:shd w:val="clear" w:color="auto" w:fill="FFFFFF"/>
          <w:lang w:val="el-GR"/>
        </w:rPr>
        <w:t>νάγκες του κλάδου που θα έδινε λύση στο πρόβλημα</w:t>
      </w:r>
      <w:r w:rsidR="00E51137" w:rsidRPr="00AB450A">
        <w:rPr>
          <w:rFonts w:ascii="Times New Roman" w:hAnsi="Times New Roman" w:cs="Times New Roman"/>
          <w:b/>
          <w:bCs/>
          <w:color w:val="000000"/>
          <w:sz w:val="24"/>
          <w:szCs w:val="24"/>
          <w:shd w:val="clear" w:color="auto" w:fill="FFFFFF"/>
          <w:lang w:val="el-GR"/>
        </w:rPr>
        <w:t xml:space="preserve">. </w:t>
      </w:r>
    </w:p>
    <w:p w:rsidR="00AB450A" w:rsidRDefault="00AB450A" w:rsidP="00AB450A">
      <w:pPr>
        <w:spacing w:after="0" w:line="240" w:lineRule="auto"/>
        <w:ind w:firstLine="567"/>
        <w:jc w:val="both"/>
        <w:rPr>
          <w:rFonts w:ascii="Times New Roman" w:hAnsi="Times New Roman" w:cs="Times New Roman"/>
          <w:b/>
          <w:bCs/>
          <w:color w:val="1D2228"/>
          <w:sz w:val="24"/>
          <w:szCs w:val="24"/>
          <w:lang w:val="el-GR"/>
        </w:rPr>
      </w:pPr>
    </w:p>
    <w:p w:rsidR="00436C25" w:rsidRPr="00E51137" w:rsidRDefault="00AB450A" w:rsidP="00AB450A">
      <w:pPr>
        <w:spacing w:after="0" w:line="240" w:lineRule="auto"/>
        <w:ind w:firstLine="567"/>
        <w:jc w:val="both"/>
        <w:rPr>
          <w:rFonts w:ascii="Times New Roman" w:hAnsi="Times New Roman" w:cs="Times New Roman"/>
          <w:b/>
          <w:bCs/>
          <w:color w:val="1D2228"/>
          <w:sz w:val="24"/>
          <w:szCs w:val="24"/>
          <w:u w:val="single"/>
          <w:lang w:val="el-GR"/>
        </w:rPr>
      </w:pPr>
      <w:r w:rsidRPr="00AB450A">
        <w:rPr>
          <w:rFonts w:ascii="Times New Roman" w:hAnsi="Times New Roman" w:cs="Times New Roman"/>
          <w:color w:val="1D2228"/>
          <w:sz w:val="24"/>
          <w:szCs w:val="24"/>
          <w:u w:val="single"/>
          <w:lang w:val="el-GR"/>
        </w:rPr>
        <w:t>Επισυνάπτονται οι επιστολές</w:t>
      </w:r>
      <w:r w:rsidRPr="00E51137">
        <w:rPr>
          <w:rFonts w:ascii="Times New Roman" w:hAnsi="Times New Roman" w:cs="Times New Roman"/>
          <w:color w:val="1D2228"/>
          <w:sz w:val="24"/>
          <w:szCs w:val="24"/>
          <w:u w:val="single"/>
          <w:lang w:val="el-GR"/>
        </w:rPr>
        <w:t>:</w:t>
      </w:r>
    </w:p>
    <w:p w:rsidR="003E6C75" w:rsidRPr="003E6C75" w:rsidRDefault="003E6C75" w:rsidP="00AB450A">
      <w:pPr>
        <w:spacing w:after="0" w:line="240" w:lineRule="auto"/>
        <w:jc w:val="both"/>
        <w:rPr>
          <w:rFonts w:ascii="Times New Roman" w:hAnsi="Times New Roman" w:cs="Times New Roman"/>
          <w:bCs/>
          <w:sz w:val="24"/>
          <w:szCs w:val="24"/>
          <w:lang w:val="el-GR"/>
        </w:rPr>
      </w:pPr>
    </w:p>
    <w:p w:rsidR="003E6C75" w:rsidRPr="00AB450A" w:rsidRDefault="00AB450A" w:rsidP="00AB450A">
      <w:pPr>
        <w:spacing w:after="0" w:line="240" w:lineRule="auto"/>
        <w:rPr>
          <w:rFonts w:ascii="Times New Roman" w:eastAsia="Calibri" w:hAnsi="Times New Roman" w:cs="Times New Roman"/>
          <w:b/>
          <w:bCs/>
          <w:sz w:val="24"/>
          <w:szCs w:val="24"/>
          <w:lang w:val="el-GR"/>
        </w:rPr>
      </w:pPr>
      <w:r w:rsidRPr="00AB450A">
        <w:rPr>
          <w:rFonts w:ascii="Times New Roman" w:eastAsia="Calibri" w:hAnsi="Times New Roman" w:cs="Times New Roman"/>
          <w:b/>
          <w:bCs/>
          <w:sz w:val="24"/>
          <w:szCs w:val="24"/>
          <w:lang w:val="el-GR"/>
        </w:rPr>
        <w:t>«</w:t>
      </w:r>
      <w:r w:rsidR="003E6C75" w:rsidRPr="00AB450A">
        <w:rPr>
          <w:rFonts w:ascii="Times New Roman" w:eastAsia="Calibri" w:hAnsi="Times New Roman" w:cs="Times New Roman"/>
          <w:b/>
          <w:bCs/>
          <w:sz w:val="24"/>
          <w:szCs w:val="24"/>
          <w:lang w:val="el-GR"/>
        </w:rPr>
        <w:t>Προς τους:</w:t>
      </w:r>
    </w:p>
    <w:p w:rsidR="00AB450A" w:rsidRDefault="003E6C75" w:rsidP="00AB450A">
      <w:pPr>
        <w:spacing w:after="0"/>
        <w:rPr>
          <w:rFonts w:ascii="Times New Roman" w:eastAsia="Calibri" w:hAnsi="Times New Roman" w:cs="Times New Roman"/>
          <w:b/>
          <w:bCs/>
          <w:lang w:val="el-GR"/>
        </w:rPr>
      </w:pPr>
      <w:r w:rsidRPr="00AB450A">
        <w:rPr>
          <w:rFonts w:ascii="Times New Roman" w:eastAsia="Calibri" w:hAnsi="Times New Roman" w:cs="Times New Roman"/>
          <w:b/>
          <w:bCs/>
          <w:lang w:val="el-GR"/>
        </w:rPr>
        <w:t>Υπουργό Εθνικής Οικονομίας &amp; Οικονομικών, κ. Κυριάκο Πιερρακάκη</w:t>
      </w:r>
    </w:p>
    <w:p w:rsidR="003E6C75" w:rsidRPr="00AB450A" w:rsidRDefault="003E6C75" w:rsidP="00AB450A">
      <w:pPr>
        <w:spacing w:after="0"/>
        <w:rPr>
          <w:rFonts w:ascii="Times New Roman" w:eastAsia="Calibri" w:hAnsi="Times New Roman" w:cs="Times New Roman"/>
          <w:b/>
          <w:bCs/>
          <w:lang w:val="el-GR"/>
        </w:rPr>
      </w:pPr>
      <w:r w:rsidRPr="00AB450A">
        <w:rPr>
          <w:rFonts w:ascii="Times New Roman" w:eastAsia="Calibri" w:hAnsi="Times New Roman" w:cs="Times New Roman"/>
          <w:b/>
          <w:bCs/>
          <w:lang w:val="el-GR"/>
        </w:rPr>
        <w:t>Υφυπουργό Εθνικής Οικονομίας</w:t>
      </w:r>
      <w:r w:rsidR="00AB450A">
        <w:rPr>
          <w:rFonts w:ascii="Times New Roman" w:eastAsia="Calibri" w:hAnsi="Times New Roman" w:cs="Times New Roman"/>
          <w:b/>
          <w:bCs/>
          <w:lang w:val="el-GR"/>
        </w:rPr>
        <w:t xml:space="preserve"> </w:t>
      </w:r>
      <w:r w:rsidRPr="00AB450A">
        <w:rPr>
          <w:rFonts w:ascii="Times New Roman" w:eastAsia="Calibri" w:hAnsi="Times New Roman" w:cs="Times New Roman"/>
          <w:b/>
          <w:bCs/>
          <w:lang w:val="el-GR"/>
        </w:rPr>
        <w:t>&amp; Οικονομικών</w:t>
      </w:r>
      <w:r w:rsidRPr="00AB450A">
        <w:rPr>
          <w:rFonts w:ascii="Times New Roman" w:eastAsia="Calibri" w:hAnsi="Times New Roman" w:cs="Times New Roman"/>
          <w:lang w:val="el-GR"/>
        </w:rPr>
        <w:t>(αρμόδιο για τη Φορολογική Πολιτική)</w:t>
      </w:r>
      <w:r w:rsidRPr="00AB450A">
        <w:rPr>
          <w:rFonts w:ascii="Times New Roman" w:eastAsia="Calibri" w:hAnsi="Times New Roman" w:cs="Times New Roman"/>
          <w:b/>
          <w:bCs/>
          <w:lang w:val="el-GR"/>
        </w:rPr>
        <w:t>,</w:t>
      </w:r>
      <w:r w:rsidR="00AB450A">
        <w:rPr>
          <w:rFonts w:ascii="Times New Roman" w:eastAsia="Calibri" w:hAnsi="Times New Roman" w:cs="Times New Roman"/>
          <w:b/>
          <w:bCs/>
          <w:lang w:val="el-GR"/>
        </w:rPr>
        <w:t xml:space="preserve"> </w:t>
      </w:r>
      <w:r w:rsidRPr="00AB450A">
        <w:rPr>
          <w:rFonts w:ascii="Times New Roman" w:eastAsia="Calibri" w:hAnsi="Times New Roman" w:cs="Times New Roman"/>
          <w:b/>
          <w:bCs/>
          <w:lang w:val="el-GR"/>
        </w:rPr>
        <w:t>κ. Γιώργο Κώτσηρα</w:t>
      </w:r>
    </w:p>
    <w:p w:rsidR="00AB450A" w:rsidRDefault="003E6C75" w:rsidP="00AB450A">
      <w:pPr>
        <w:spacing w:after="0"/>
        <w:rPr>
          <w:rFonts w:ascii="Times New Roman" w:eastAsia="Calibri" w:hAnsi="Times New Roman" w:cs="Times New Roman"/>
          <w:b/>
          <w:bCs/>
          <w:lang w:val="el-GR"/>
        </w:rPr>
      </w:pPr>
      <w:r w:rsidRPr="00AB450A">
        <w:rPr>
          <w:rFonts w:ascii="Times New Roman" w:eastAsia="Calibri" w:hAnsi="Times New Roman" w:cs="Times New Roman"/>
          <w:b/>
          <w:bCs/>
          <w:lang w:val="el-GR"/>
        </w:rPr>
        <w:t>Διοικητή ΑΑΔΕ,</w:t>
      </w:r>
    </w:p>
    <w:p w:rsidR="00AB450A" w:rsidRDefault="00AB450A" w:rsidP="00AB450A">
      <w:pPr>
        <w:spacing w:after="0"/>
        <w:rPr>
          <w:rFonts w:ascii="Times New Roman" w:eastAsia="Calibri" w:hAnsi="Times New Roman" w:cs="Times New Roman"/>
          <w:b/>
          <w:bCs/>
          <w:lang w:val="el-GR"/>
        </w:rPr>
      </w:pPr>
    </w:p>
    <w:p w:rsidR="00AB450A" w:rsidRDefault="003E6C75" w:rsidP="00AB450A">
      <w:pPr>
        <w:spacing w:after="0"/>
        <w:rPr>
          <w:rFonts w:ascii="Times New Roman" w:hAnsi="Times New Roman" w:cs="Times New Roman"/>
          <w:color w:val="000000"/>
          <w:sz w:val="24"/>
          <w:szCs w:val="24"/>
          <w:lang w:val="el-GR"/>
        </w:rPr>
      </w:pPr>
      <w:r w:rsidRPr="003E6C75">
        <w:rPr>
          <w:rFonts w:ascii="Times New Roman" w:hAnsi="Times New Roman" w:cs="Times New Roman"/>
          <w:color w:val="000000"/>
          <w:sz w:val="24"/>
          <w:szCs w:val="24"/>
          <w:lang w:val="el-GR"/>
        </w:rPr>
        <w:t xml:space="preserve">Αξιότιμοι Κύριοι, </w:t>
      </w:r>
    </w:p>
    <w:p w:rsidR="00AB450A" w:rsidRDefault="003E6C75" w:rsidP="00AB450A">
      <w:pPr>
        <w:spacing w:after="0"/>
        <w:ind w:firstLine="567"/>
        <w:jc w:val="both"/>
        <w:rPr>
          <w:rFonts w:ascii="Times New Roman" w:eastAsia="Calibri" w:hAnsi="Times New Roman" w:cs="Times New Roman"/>
          <w:b/>
          <w:bCs/>
          <w:lang w:val="el-GR"/>
        </w:rPr>
      </w:pPr>
      <w:r w:rsidRPr="003E6C75">
        <w:rPr>
          <w:rFonts w:ascii="Times New Roman" w:eastAsia="Calibri" w:hAnsi="Times New Roman" w:cs="Times New Roman"/>
          <w:color w:val="000000"/>
          <w:sz w:val="24"/>
          <w:szCs w:val="24"/>
          <w:shd w:val="clear" w:color="auto" w:fill="FFFFFF"/>
        </w:rPr>
        <w:t>M</w:t>
      </w:r>
      <w:r w:rsidRPr="003E6C75">
        <w:rPr>
          <w:rFonts w:ascii="Times New Roman" w:eastAsia="Calibri" w:hAnsi="Times New Roman" w:cs="Times New Roman"/>
          <w:color w:val="000000"/>
          <w:sz w:val="24"/>
          <w:szCs w:val="24"/>
          <w:shd w:val="clear" w:color="auto" w:fill="FFFFFF"/>
          <w:lang w:val="el-GR"/>
        </w:rPr>
        <w:t>ε την παρούσα επιστολή</w:t>
      </w:r>
      <w:r w:rsidRPr="003E6C75">
        <w:rPr>
          <w:rFonts w:ascii="Times New Roman" w:eastAsia="Calibri" w:hAnsi="Times New Roman" w:cs="Times New Roman"/>
          <w:b/>
          <w:bCs/>
          <w:color w:val="000000"/>
          <w:sz w:val="24"/>
          <w:szCs w:val="24"/>
          <w:shd w:val="clear" w:color="auto" w:fill="FFFFFF"/>
          <w:lang w:val="el-GR"/>
        </w:rPr>
        <w:t>, η Κεντρική Ένωση Επιμελητηρίων Ελλάδος ζητά παράταση στην προθεσμία υποβολής δηλώσεων</w:t>
      </w:r>
      <w:r w:rsidRPr="003E6C75">
        <w:rPr>
          <w:rFonts w:ascii="Times New Roman" w:eastAsia="Calibri" w:hAnsi="Times New Roman" w:cs="Times New Roman"/>
          <w:color w:val="000000"/>
          <w:sz w:val="24"/>
          <w:szCs w:val="24"/>
          <w:shd w:val="clear" w:color="auto" w:fill="FFFFFF"/>
          <w:lang w:val="el-GR"/>
        </w:rPr>
        <w:t xml:space="preserve"> για όσους στη συνέχεια καταβάλλουν εφάπαξ </w:t>
      </w:r>
      <w:r w:rsidRPr="003E6C75">
        <w:rPr>
          <w:rFonts w:ascii="Times New Roman" w:eastAsia="Calibri" w:hAnsi="Times New Roman" w:cs="Times New Roman"/>
          <w:b/>
          <w:bCs/>
          <w:color w:val="000000"/>
          <w:sz w:val="24"/>
          <w:szCs w:val="24"/>
          <w:shd w:val="clear" w:color="auto" w:fill="FFFFFF"/>
          <w:lang w:val="el-GR"/>
        </w:rPr>
        <w:t>και έχουν δικαίωμα έκπτωσης 4%.</w:t>
      </w:r>
    </w:p>
    <w:p w:rsidR="00AB450A" w:rsidRDefault="003E6C75" w:rsidP="00AB450A">
      <w:pPr>
        <w:spacing w:after="0"/>
        <w:ind w:firstLine="567"/>
        <w:jc w:val="both"/>
        <w:rPr>
          <w:rFonts w:ascii="Times New Roman" w:eastAsia="Calibri" w:hAnsi="Times New Roman" w:cs="Times New Roman"/>
          <w:b/>
          <w:bCs/>
          <w:lang w:val="el-GR"/>
        </w:rPr>
      </w:pPr>
      <w:r w:rsidRPr="003E6C75">
        <w:rPr>
          <w:rFonts w:ascii="Times New Roman" w:eastAsia="Calibri" w:hAnsi="Times New Roman" w:cs="Times New Roman"/>
          <w:color w:val="000000"/>
          <w:sz w:val="24"/>
          <w:szCs w:val="24"/>
          <w:shd w:val="clear" w:color="auto" w:fill="FFFFFF"/>
          <w:lang w:val="el-GR"/>
        </w:rPr>
        <w:t>Σύμφωνα με την Απόφαση αριθ. Α.1032/2025 του διοικητή της ΑΑΔΕ, κ. Γιώργου Πιτσιλή, η διαδικασία υποβολής των φορολογικών δηλώσεων για το δικαίωμα έκπτωσης 4%, πρέπει να έχει ολοκληρωθεί μέχρι την 30</w:t>
      </w:r>
      <w:r w:rsidRPr="003E6C75">
        <w:rPr>
          <w:rFonts w:ascii="Times New Roman" w:eastAsia="Calibri" w:hAnsi="Times New Roman" w:cs="Times New Roman"/>
          <w:color w:val="000000"/>
          <w:sz w:val="24"/>
          <w:szCs w:val="24"/>
          <w:shd w:val="clear" w:color="auto" w:fill="FFFFFF"/>
          <w:vertAlign w:val="superscript"/>
          <w:lang w:val="el-GR"/>
        </w:rPr>
        <w:t>η</w:t>
      </w:r>
      <w:r w:rsidRPr="003E6C75">
        <w:rPr>
          <w:rFonts w:ascii="Times New Roman" w:eastAsia="Calibri" w:hAnsi="Times New Roman" w:cs="Times New Roman"/>
          <w:color w:val="000000"/>
          <w:sz w:val="24"/>
          <w:szCs w:val="24"/>
          <w:shd w:val="clear" w:color="auto" w:fill="FFFFFF"/>
          <w:lang w:val="el-GR"/>
        </w:rPr>
        <w:t xml:space="preserve">/4/2025. </w:t>
      </w:r>
    </w:p>
    <w:p w:rsidR="00AB450A" w:rsidRDefault="003E6C75" w:rsidP="00AB450A">
      <w:pPr>
        <w:spacing w:after="0"/>
        <w:ind w:firstLine="567"/>
        <w:jc w:val="both"/>
        <w:rPr>
          <w:rFonts w:ascii="Times New Roman" w:eastAsia="Calibri" w:hAnsi="Times New Roman" w:cs="Times New Roman"/>
          <w:b/>
          <w:bCs/>
          <w:lang w:val="el-GR"/>
        </w:rPr>
      </w:pPr>
      <w:r w:rsidRPr="003E6C75">
        <w:rPr>
          <w:rFonts w:ascii="Times New Roman" w:eastAsia="Calibri" w:hAnsi="Times New Roman" w:cs="Times New Roman"/>
          <w:b/>
          <w:bCs/>
          <w:color w:val="000000"/>
          <w:sz w:val="24"/>
          <w:szCs w:val="24"/>
          <w:shd w:val="clear" w:color="auto" w:fill="FFFFFF"/>
          <w:lang w:val="el-GR"/>
        </w:rPr>
        <w:lastRenderedPageBreak/>
        <w:t>Η ΚΕΕΕ, ανταποκρινόμενη στο αίτημα πολλών Επιμελητηρίων-μελών της, ζητά τη συνολική παράταση της εν λόγω προθεσμίας, προκειμένου να καταστεί δυνατή η προετοιμασία των επιχειρήσεων για να ανταποκριθούν,</w:t>
      </w:r>
      <w:r w:rsidR="00AB450A">
        <w:rPr>
          <w:rFonts w:ascii="Times New Roman" w:eastAsia="Calibri" w:hAnsi="Times New Roman" w:cs="Times New Roman"/>
          <w:b/>
          <w:bCs/>
          <w:color w:val="000000"/>
          <w:sz w:val="24"/>
          <w:szCs w:val="24"/>
          <w:shd w:val="clear" w:color="auto" w:fill="FFFFFF"/>
          <w:lang w:val="el-GR"/>
        </w:rPr>
        <w:t xml:space="preserve"> </w:t>
      </w:r>
      <w:r w:rsidRPr="003E6C75">
        <w:rPr>
          <w:rFonts w:ascii="Times New Roman" w:eastAsia="Calibri" w:hAnsi="Times New Roman" w:cs="Times New Roman"/>
          <w:b/>
          <w:bCs/>
          <w:color w:val="000000"/>
          <w:sz w:val="24"/>
          <w:szCs w:val="24"/>
          <w:shd w:val="clear" w:color="auto" w:fill="FFFFFF"/>
          <w:lang w:val="el-GR"/>
        </w:rPr>
        <w:t>αξιοποιώντας έτσι το κίνητρο που τους παρέχει η Πολιτεια</w:t>
      </w:r>
      <w:r w:rsidRPr="003E6C75">
        <w:rPr>
          <w:rFonts w:ascii="Times New Roman" w:eastAsia="Calibri" w:hAnsi="Times New Roman" w:cs="Times New Roman"/>
          <w:color w:val="000000"/>
          <w:sz w:val="24"/>
          <w:szCs w:val="24"/>
          <w:shd w:val="clear" w:color="auto" w:fill="FFFFFF"/>
          <w:lang w:val="el-GR"/>
        </w:rPr>
        <w:t xml:space="preserve">.  </w:t>
      </w:r>
    </w:p>
    <w:p w:rsidR="00AB450A" w:rsidRDefault="003E6C75" w:rsidP="00AB450A">
      <w:pPr>
        <w:spacing w:after="0"/>
        <w:ind w:firstLine="567"/>
        <w:jc w:val="both"/>
        <w:rPr>
          <w:rFonts w:ascii="Times New Roman" w:eastAsia="Calibri" w:hAnsi="Times New Roman" w:cs="Times New Roman"/>
          <w:b/>
          <w:bCs/>
          <w:lang w:val="el-GR"/>
        </w:rPr>
      </w:pPr>
      <w:r w:rsidRPr="003E6C75">
        <w:rPr>
          <w:rFonts w:ascii="Times New Roman" w:eastAsia="Calibri" w:hAnsi="Times New Roman" w:cs="Times New Roman"/>
          <w:color w:val="000000"/>
          <w:sz w:val="24"/>
          <w:szCs w:val="24"/>
          <w:shd w:val="clear" w:color="auto" w:fill="FFFFFF"/>
          <w:lang w:val="el-GR"/>
        </w:rPr>
        <w:t>Με σεβασμό στον αγώνα που καταβάλλουν καθημερινά οι Ελληνικές επιχειρήσεις, καθώς επίσης και στο γεγονός ότι η θετική σας ανταπόκριση στο αίτημα μαςαυτό θα ευνοούσε την εύρυθμη λειτουργία τους, αλλά και με τη δεδομένη ειλικρινή διάθεση για υποστήριξή τους από την Πολιτεία, ευελπιστούμε ότι το αίτημά μας θα σας βρει σύμφωνους.</w:t>
      </w:r>
    </w:p>
    <w:p w:rsidR="003E6C75" w:rsidRPr="00AB450A" w:rsidRDefault="003E6C75" w:rsidP="00AB450A">
      <w:pPr>
        <w:spacing w:after="0"/>
        <w:ind w:firstLine="567"/>
        <w:jc w:val="both"/>
        <w:rPr>
          <w:rFonts w:ascii="Times New Roman" w:eastAsia="Calibri" w:hAnsi="Times New Roman" w:cs="Times New Roman"/>
          <w:b/>
          <w:bCs/>
          <w:lang w:val="el-GR"/>
        </w:rPr>
      </w:pPr>
      <w:r w:rsidRPr="003E6C75">
        <w:rPr>
          <w:rFonts w:ascii="Times New Roman" w:eastAsia="Calibri" w:hAnsi="Times New Roman" w:cs="Times New Roman"/>
          <w:color w:val="000000"/>
          <w:sz w:val="24"/>
          <w:szCs w:val="24"/>
          <w:shd w:val="clear" w:color="auto" w:fill="FFFFFF"/>
          <w:lang w:val="el-GR"/>
        </w:rPr>
        <w:t>Στη διάθεσή σας για οποιαδήποτε συνεργασία.</w:t>
      </w:r>
      <w:r w:rsidR="00AB450A">
        <w:rPr>
          <w:rFonts w:ascii="Times New Roman" w:eastAsia="Calibri" w:hAnsi="Times New Roman" w:cs="Times New Roman"/>
          <w:color w:val="000000"/>
          <w:sz w:val="24"/>
          <w:szCs w:val="24"/>
          <w:shd w:val="clear" w:color="auto" w:fill="FFFFFF"/>
          <w:lang w:val="el-GR"/>
        </w:rPr>
        <w:t>»</w:t>
      </w:r>
    </w:p>
    <w:p w:rsidR="003E6C75" w:rsidRPr="003E6C75" w:rsidRDefault="003E6C75" w:rsidP="00AB450A">
      <w:pPr>
        <w:spacing w:line="240" w:lineRule="auto"/>
        <w:rPr>
          <w:rFonts w:ascii="Times New Roman" w:hAnsi="Times New Roman" w:cs="Times New Roman"/>
          <w:b/>
          <w:sz w:val="24"/>
          <w:szCs w:val="24"/>
          <w:lang w:val="el-GR"/>
        </w:rPr>
      </w:pPr>
    </w:p>
    <w:p w:rsidR="00AB450A" w:rsidRPr="00AB450A" w:rsidRDefault="00AB450A" w:rsidP="00AB450A">
      <w:pPr>
        <w:spacing w:after="0" w:line="240" w:lineRule="auto"/>
        <w:rPr>
          <w:rFonts w:ascii="Times New Roman" w:eastAsia="Calibri" w:hAnsi="Times New Roman" w:cs="Times New Roman"/>
          <w:b/>
          <w:bCs/>
          <w:sz w:val="24"/>
          <w:szCs w:val="24"/>
          <w:lang w:val="el-GR"/>
        </w:rPr>
      </w:pPr>
      <w:r w:rsidRPr="00AB450A">
        <w:rPr>
          <w:rFonts w:ascii="Times New Roman" w:eastAsia="Calibri" w:hAnsi="Times New Roman" w:cs="Times New Roman"/>
          <w:b/>
          <w:bCs/>
          <w:sz w:val="24"/>
          <w:szCs w:val="24"/>
          <w:lang w:val="el-GR"/>
        </w:rPr>
        <w:t>«Προς τους:</w:t>
      </w:r>
    </w:p>
    <w:p w:rsidR="00AB450A" w:rsidRDefault="00AB450A" w:rsidP="00AB450A">
      <w:pPr>
        <w:spacing w:after="0"/>
        <w:rPr>
          <w:rFonts w:ascii="Times New Roman" w:eastAsia="Calibri" w:hAnsi="Times New Roman" w:cs="Times New Roman"/>
          <w:b/>
          <w:bCs/>
          <w:lang w:val="el-GR"/>
        </w:rPr>
      </w:pPr>
      <w:r w:rsidRPr="00AB450A">
        <w:rPr>
          <w:rFonts w:ascii="Times New Roman" w:eastAsia="Calibri" w:hAnsi="Times New Roman" w:cs="Times New Roman"/>
          <w:b/>
          <w:bCs/>
          <w:lang w:val="el-GR"/>
        </w:rPr>
        <w:t>Υπουργό Εθνικής Οικονομίας &amp; Οικονομικών, κ. Κυριάκο Πιερρακάκη</w:t>
      </w:r>
    </w:p>
    <w:p w:rsidR="00AB450A" w:rsidRPr="00AB450A" w:rsidRDefault="00AB450A" w:rsidP="00AB450A">
      <w:pPr>
        <w:spacing w:after="0"/>
        <w:rPr>
          <w:rFonts w:ascii="Times New Roman" w:hAnsi="Times New Roman" w:cs="Times New Roman"/>
          <w:color w:val="000000"/>
          <w:sz w:val="24"/>
          <w:szCs w:val="24"/>
          <w:shd w:val="clear" w:color="auto" w:fill="FFFFFF"/>
          <w:lang w:val="el-GR"/>
        </w:rPr>
      </w:pPr>
      <w:r w:rsidRPr="00AB450A">
        <w:rPr>
          <w:rFonts w:ascii="Times New Roman" w:eastAsia="Calibri" w:hAnsi="Times New Roman" w:cs="Times New Roman"/>
          <w:b/>
          <w:bCs/>
          <w:lang w:val="el-GR"/>
        </w:rPr>
        <w:t>Διοικητή ΑΑΔΕ,</w:t>
      </w:r>
      <w:r>
        <w:rPr>
          <w:rFonts w:ascii="Times New Roman" w:eastAsia="Calibri" w:hAnsi="Times New Roman" w:cs="Times New Roman"/>
          <w:b/>
          <w:bCs/>
          <w:lang w:val="el-GR"/>
        </w:rPr>
        <w:t xml:space="preserve"> </w:t>
      </w:r>
      <w:r w:rsidRPr="00AB450A">
        <w:rPr>
          <w:rFonts w:ascii="Times New Roman" w:eastAsia="Calibri" w:hAnsi="Times New Roman" w:cs="Times New Roman"/>
          <w:b/>
          <w:bCs/>
          <w:lang w:val="el-GR"/>
        </w:rPr>
        <w:t>κ. Γιώργο Πιτσιλή</w:t>
      </w:r>
      <w:r w:rsidRPr="00AB450A">
        <w:rPr>
          <w:rFonts w:ascii="Times New Roman" w:eastAsia="Calibri" w:hAnsi="Times New Roman" w:cs="Times New Roman"/>
          <w:b/>
          <w:bCs/>
          <w:lang w:val="el-GR"/>
        </w:rPr>
        <w:br/>
      </w:r>
    </w:p>
    <w:p w:rsidR="00AB450A" w:rsidRPr="00AB450A" w:rsidRDefault="00AB450A" w:rsidP="00AB450A">
      <w:pPr>
        <w:spacing w:after="0" w:line="240" w:lineRule="auto"/>
        <w:ind w:right="-335"/>
        <w:jc w:val="both"/>
        <w:rPr>
          <w:rFonts w:ascii="Times New Roman" w:hAnsi="Times New Roman" w:cs="Times New Roman"/>
          <w:color w:val="000000"/>
          <w:sz w:val="24"/>
          <w:szCs w:val="24"/>
          <w:shd w:val="clear" w:color="auto" w:fill="FFFFFF"/>
          <w:lang w:val="el-GR"/>
        </w:rPr>
      </w:pPr>
      <w:r w:rsidRPr="00AB450A">
        <w:rPr>
          <w:rFonts w:ascii="Times New Roman" w:hAnsi="Times New Roman" w:cs="Times New Roman"/>
          <w:color w:val="000000"/>
          <w:sz w:val="24"/>
          <w:szCs w:val="24"/>
          <w:shd w:val="clear" w:color="auto" w:fill="FFFFFF"/>
          <w:lang w:val="el-GR"/>
        </w:rPr>
        <w:t xml:space="preserve">Αξιότιμοι Κύριοι, </w:t>
      </w:r>
    </w:p>
    <w:p w:rsidR="00AB450A" w:rsidRPr="00AB450A" w:rsidRDefault="00AB450A" w:rsidP="00AB450A">
      <w:pPr>
        <w:spacing w:after="0" w:line="240" w:lineRule="auto"/>
        <w:ind w:right="-335" w:firstLine="567"/>
        <w:jc w:val="both"/>
        <w:rPr>
          <w:rFonts w:ascii="Times New Roman" w:hAnsi="Times New Roman" w:cs="Times New Roman"/>
          <w:b/>
          <w:bCs/>
          <w:color w:val="000000"/>
          <w:sz w:val="24"/>
          <w:szCs w:val="24"/>
          <w:shd w:val="clear" w:color="auto" w:fill="FFFFFF"/>
          <w:lang w:val="el-GR"/>
        </w:rPr>
      </w:pPr>
      <w:r w:rsidRPr="00AB450A">
        <w:rPr>
          <w:rFonts w:ascii="Times New Roman" w:hAnsi="Times New Roman" w:cs="Times New Roman"/>
          <w:color w:val="000000"/>
          <w:sz w:val="24"/>
          <w:szCs w:val="24"/>
          <w:shd w:val="clear" w:color="auto" w:fill="FFFFFF"/>
          <w:lang w:val="el-GR"/>
        </w:rPr>
        <w:t>Με την παρούσα επιστολή επιθυμούμε να σας θέσουμε</w:t>
      </w:r>
      <w:r w:rsidRPr="00AB450A">
        <w:rPr>
          <w:rFonts w:ascii="Times New Roman" w:hAnsi="Times New Roman" w:cs="Times New Roman"/>
          <w:b/>
          <w:bCs/>
          <w:color w:val="000000"/>
          <w:sz w:val="24"/>
          <w:szCs w:val="24"/>
          <w:shd w:val="clear" w:color="auto" w:fill="FFFFFF"/>
          <w:lang w:val="el-GR"/>
        </w:rPr>
        <w:t xml:space="preserve"> ένα ζήτημα το οποίο αφορά σε μεγάλο αριθμό επιχειρήσεων-μελών των Επιμελητηρίων και το οποίο δυσχεραίνει την εύρυθμη λειτουργία τους.</w:t>
      </w:r>
    </w:p>
    <w:p w:rsidR="00AB450A" w:rsidRPr="00AB450A" w:rsidRDefault="00AB450A" w:rsidP="00AB450A">
      <w:pPr>
        <w:spacing w:after="0" w:line="240" w:lineRule="auto"/>
        <w:ind w:right="-335" w:firstLine="567"/>
        <w:jc w:val="both"/>
        <w:rPr>
          <w:rFonts w:ascii="Times New Roman" w:hAnsi="Times New Roman" w:cs="Times New Roman"/>
          <w:b/>
          <w:bCs/>
          <w:color w:val="000000"/>
          <w:sz w:val="24"/>
          <w:szCs w:val="24"/>
          <w:shd w:val="clear" w:color="auto" w:fill="FFFFFF"/>
          <w:lang w:val="el-GR"/>
        </w:rPr>
      </w:pPr>
      <w:r w:rsidRPr="00AB450A">
        <w:rPr>
          <w:rFonts w:ascii="Times New Roman" w:hAnsi="Times New Roman" w:cs="Times New Roman"/>
          <w:b/>
          <w:bCs/>
          <w:color w:val="000000"/>
          <w:sz w:val="24"/>
          <w:szCs w:val="24"/>
          <w:shd w:val="clear" w:color="auto" w:fill="FFFFFF"/>
          <w:lang w:val="el-GR"/>
        </w:rPr>
        <w:t xml:space="preserve">Το θέμα αυτό αφορά στην προαιρετική εφαρμογή του Ψηφιακού Πελατολογίου Οχημάτων, </w:t>
      </w:r>
      <w:r w:rsidRPr="00AB450A">
        <w:rPr>
          <w:rFonts w:ascii="Times New Roman" w:hAnsi="Times New Roman" w:cs="Times New Roman"/>
          <w:color w:val="000000"/>
          <w:sz w:val="24"/>
          <w:szCs w:val="24"/>
          <w:shd w:val="clear" w:color="auto" w:fill="FFFFFF"/>
          <w:lang w:val="el-GR"/>
        </w:rPr>
        <w:t xml:space="preserve">κατά τη διάρκεια της οποίας έχει ανακύψει σειρά προβλημάτων, δεδομένου ότι </w:t>
      </w:r>
      <w:r w:rsidRPr="00AB450A">
        <w:rPr>
          <w:rFonts w:ascii="Times New Roman" w:hAnsi="Times New Roman" w:cs="Times New Roman"/>
          <w:b/>
          <w:bCs/>
          <w:color w:val="000000"/>
          <w:sz w:val="24"/>
          <w:szCs w:val="24"/>
          <w:shd w:val="clear" w:color="auto" w:fill="FFFFFF"/>
          <w:lang w:val="el-GR"/>
        </w:rPr>
        <w:t xml:space="preserve">πρόκειται για μία διαδικασία περίπλοκη και χρονοβόρα, </w:t>
      </w:r>
      <w:r w:rsidRPr="00AB450A">
        <w:rPr>
          <w:rFonts w:ascii="Times New Roman" w:hAnsi="Times New Roman" w:cs="Times New Roman"/>
          <w:color w:val="000000"/>
          <w:sz w:val="24"/>
          <w:szCs w:val="24"/>
          <w:shd w:val="clear" w:color="auto" w:fill="FFFFFF"/>
          <w:lang w:val="el-GR"/>
        </w:rPr>
        <w:t>η οποία όχι μόνο δε διευκολύνει τις επιχειρήσεις στο πλαίσιο της ψηφιακής τους μετάβασης, αλλά</w:t>
      </w:r>
      <w:r w:rsidRPr="00AB450A">
        <w:rPr>
          <w:rFonts w:ascii="Times New Roman" w:hAnsi="Times New Roman" w:cs="Times New Roman"/>
          <w:b/>
          <w:bCs/>
          <w:color w:val="000000"/>
          <w:sz w:val="24"/>
          <w:szCs w:val="24"/>
          <w:shd w:val="clear" w:color="auto" w:fill="FFFFFF"/>
          <w:lang w:val="el-GR"/>
        </w:rPr>
        <w:t xml:space="preserve"> δημιουργεί επιπλέον δυσχέρειες,</w:t>
      </w:r>
      <w:r w:rsidRPr="00AB450A">
        <w:rPr>
          <w:rFonts w:ascii="Times New Roman" w:hAnsi="Times New Roman" w:cs="Times New Roman"/>
          <w:color w:val="000000"/>
          <w:sz w:val="24"/>
          <w:szCs w:val="24"/>
          <w:shd w:val="clear" w:color="auto" w:fill="FFFFFF"/>
          <w:lang w:val="el-GR"/>
        </w:rPr>
        <w:t>καθώς η σχετική πλατφόρμα δεν επικοινωνεί με τα υπάρχοντα ηλεκτρονικά συστήματα διαχείρισης.</w:t>
      </w:r>
      <w:r w:rsidRPr="00AB450A">
        <w:rPr>
          <w:rFonts w:ascii="Times New Roman" w:hAnsi="Times New Roman" w:cs="Times New Roman"/>
          <w:b/>
          <w:bCs/>
          <w:color w:val="000000"/>
          <w:sz w:val="24"/>
          <w:szCs w:val="24"/>
          <w:shd w:val="clear" w:color="auto" w:fill="FFFFFF"/>
          <w:lang w:val="el-GR"/>
        </w:rPr>
        <w:t xml:space="preserve"> Ο σχεδιασμός ενός εργαλείου προσαρμοσμένου στις ανάγκες του κλάδου θα ήταν η λύση. </w:t>
      </w:r>
    </w:p>
    <w:p w:rsidR="00AB450A" w:rsidRPr="00AB450A" w:rsidRDefault="00AB450A" w:rsidP="00AB450A">
      <w:pPr>
        <w:spacing w:after="0" w:line="240" w:lineRule="auto"/>
        <w:ind w:right="-335" w:firstLine="567"/>
        <w:jc w:val="both"/>
        <w:rPr>
          <w:rFonts w:ascii="Times New Roman" w:hAnsi="Times New Roman" w:cs="Times New Roman"/>
          <w:b/>
          <w:bCs/>
          <w:color w:val="000000"/>
          <w:sz w:val="24"/>
          <w:szCs w:val="24"/>
          <w:shd w:val="clear" w:color="auto" w:fill="FFFFFF"/>
          <w:lang w:val="el-GR"/>
        </w:rPr>
      </w:pPr>
      <w:r w:rsidRPr="00AB450A">
        <w:rPr>
          <w:rFonts w:ascii="Times New Roman" w:hAnsi="Times New Roman" w:cs="Times New Roman"/>
          <w:color w:val="000000"/>
          <w:sz w:val="24"/>
          <w:szCs w:val="24"/>
          <w:shd w:val="clear" w:color="auto" w:fill="FFFFFF"/>
          <w:lang w:val="el-GR"/>
        </w:rPr>
        <w:t xml:space="preserve">Στο πλαίσιο των ανωτέρω </w:t>
      </w:r>
      <w:r w:rsidRPr="00AB450A">
        <w:rPr>
          <w:rFonts w:ascii="Times New Roman" w:hAnsi="Times New Roman" w:cs="Times New Roman"/>
          <w:b/>
          <w:bCs/>
          <w:color w:val="000000"/>
          <w:sz w:val="24"/>
          <w:szCs w:val="24"/>
          <w:shd w:val="clear" w:color="auto" w:fill="FFFFFF"/>
          <w:lang w:val="el-GR"/>
        </w:rPr>
        <w:t>αιτούμεθα την απόσυρση του συγκεκριμένου μέτρου</w:t>
      </w:r>
      <w:r w:rsidRPr="00AB450A">
        <w:rPr>
          <w:rFonts w:ascii="Times New Roman" w:hAnsi="Times New Roman" w:cs="Times New Roman"/>
          <w:color w:val="000000"/>
          <w:sz w:val="24"/>
          <w:szCs w:val="24"/>
          <w:shd w:val="clear" w:color="auto" w:fill="FFFFFF"/>
          <w:lang w:val="el-GR"/>
        </w:rPr>
        <w:t xml:space="preserve">και παρακαλούμε όπως το αίτημα μας αυτό ληφθεί σοβαρά υπόψη για την άμεση δρομολόγηση των σχετικών ενεργειών. </w:t>
      </w:r>
    </w:p>
    <w:p w:rsidR="00AB450A" w:rsidRPr="00AB450A" w:rsidRDefault="00AB450A" w:rsidP="00AB450A">
      <w:pPr>
        <w:spacing w:after="0" w:line="240" w:lineRule="auto"/>
        <w:ind w:right="-335" w:firstLine="567"/>
        <w:jc w:val="both"/>
        <w:rPr>
          <w:rFonts w:ascii="Times New Roman" w:hAnsi="Times New Roman" w:cs="Times New Roman"/>
          <w:color w:val="000000"/>
          <w:sz w:val="24"/>
          <w:szCs w:val="24"/>
          <w:shd w:val="clear" w:color="auto" w:fill="FFFFFF"/>
          <w:lang w:val="el-GR"/>
        </w:rPr>
      </w:pPr>
      <w:r w:rsidRPr="00AB450A">
        <w:rPr>
          <w:rFonts w:ascii="Times New Roman" w:hAnsi="Times New Roman" w:cs="Times New Roman"/>
          <w:color w:val="000000"/>
          <w:sz w:val="24"/>
          <w:szCs w:val="24"/>
          <w:shd w:val="clear" w:color="auto" w:fill="FFFFFF"/>
          <w:lang w:val="el-GR"/>
        </w:rPr>
        <w:t>Είμαστε στη διάθεσή σας για οποιαδήποτε συνεργασία.</w:t>
      </w:r>
      <w:r>
        <w:rPr>
          <w:rFonts w:ascii="Times New Roman" w:hAnsi="Times New Roman" w:cs="Times New Roman"/>
          <w:color w:val="000000"/>
          <w:sz w:val="24"/>
          <w:szCs w:val="24"/>
          <w:shd w:val="clear" w:color="auto" w:fill="FFFFFF"/>
          <w:lang w:val="el-GR"/>
        </w:rPr>
        <w:t>»</w:t>
      </w:r>
    </w:p>
    <w:p w:rsidR="003E6C75" w:rsidRDefault="003E6C75"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Default="00AB450A" w:rsidP="00AB450A">
      <w:pPr>
        <w:spacing w:after="0" w:line="240" w:lineRule="auto"/>
        <w:jc w:val="center"/>
        <w:rPr>
          <w:rFonts w:ascii="Times New Roman" w:hAnsi="Times New Roman" w:cs="Times New Roman"/>
          <w:b/>
          <w:sz w:val="24"/>
          <w:szCs w:val="24"/>
          <w:lang w:val="el-GR"/>
        </w:rPr>
      </w:pPr>
    </w:p>
    <w:p w:rsidR="00AB450A" w:rsidRPr="003E6C75" w:rsidRDefault="00AB450A" w:rsidP="00AB450A">
      <w:pPr>
        <w:spacing w:after="0" w:line="240" w:lineRule="auto"/>
        <w:jc w:val="center"/>
        <w:rPr>
          <w:rFonts w:ascii="Times New Roman" w:hAnsi="Times New Roman" w:cs="Times New Roman"/>
          <w:b/>
          <w:sz w:val="24"/>
          <w:szCs w:val="24"/>
          <w:lang w:val="el-GR"/>
        </w:rPr>
      </w:pPr>
    </w:p>
    <w:sectPr w:rsidR="00AB450A" w:rsidRPr="003E6C75" w:rsidSect="00B714C1">
      <w:headerReference w:type="default" r:id="rId8"/>
      <w:footerReference w:type="even" r:id="rId9"/>
      <w:footerReference w:type="default" r:id="rId10"/>
      <w:headerReference w:type="first" r:id="rId11"/>
      <w:footerReference w:type="first" r:id="rId12"/>
      <w:pgSz w:w="11906" w:h="16838"/>
      <w:pgMar w:top="1440" w:right="1797" w:bottom="1440" w:left="1797" w:header="170"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B39" w:rsidRDefault="00C96B39">
      <w:pPr>
        <w:spacing w:after="0" w:line="240" w:lineRule="auto"/>
      </w:pPr>
      <w:r>
        <w:separator/>
      </w:r>
    </w:p>
  </w:endnote>
  <w:endnote w:type="continuationSeparator" w:id="1">
    <w:p w:rsidR="00C96B39" w:rsidRDefault="00C96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FA" w:rsidRDefault="003A4EAB" w:rsidP="00D701A6">
    <w:pPr>
      <w:pStyle w:val="a4"/>
      <w:framePr w:wrap="around" w:vAnchor="text" w:hAnchor="margin" w:xAlign="right" w:y="1"/>
      <w:rPr>
        <w:rStyle w:val="a5"/>
      </w:rPr>
    </w:pPr>
    <w:r>
      <w:rPr>
        <w:rStyle w:val="a5"/>
      </w:rPr>
      <w:fldChar w:fldCharType="begin"/>
    </w:r>
    <w:r w:rsidR="003A571B">
      <w:rPr>
        <w:rStyle w:val="a5"/>
      </w:rPr>
      <w:instrText xml:space="preserve">PAGE  </w:instrText>
    </w:r>
    <w:r>
      <w:rPr>
        <w:rStyle w:val="a5"/>
      </w:rPr>
      <w:fldChar w:fldCharType="end"/>
    </w:r>
  </w:p>
  <w:p w:rsidR="00950BFA" w:rsidRDefault="00950BFA" w:rsidP="00911BB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bottom w:val="single" w:sz="4" w:space="0" w:color="auto"/>
        <w:insideH w:val="single" w:sz="4" w:space="0" w:color="auto"/>
        <w:insideV w:val="single" w:sz="4" w:space="0" w:color="auto"/>
      </w:tblBorders>
      <w:tblLook w:val="01E0"/>
    </w:tblPr>
    <w:tblGrid>
      <w:gridCol w:w="8528"/>
    </w:tblGrid>
    <w:tr w:rsidR="00D52D36" w:rsidRPr="00867F81" w:rsidTr="00C71E0D">
      <w:tc>
        <w:tcPr>
          <w:tcW w:w="8528" w:type="dxa"/>
          <w:shd w:val="clear" w:color="auto" w:fill="auto"/>
        </w:tcPr>
        <w:p w:rsidR="00950BFA" w:rsidRPr="00524867" w:rsidRDefault="003A571B" w:rsidP="00867F81">
          <w:pPr>
            <w:pStyle w:val="a3"/>
            <w:jc w:val="center"/>
            <w:rPr>
              <w:b/>
              <w:bCs/>
              <w:color w:val="333333"/>
              <w:lang w:val="el-GR"/>
            </w:rPr>
          </w:pPr>
          <w:r w:rsidRPr="00524867">
            <w:rPr>
              <w:b/>
              <w:bCs/>
              <w:i/>
              <w:iCs/>
              <w:color w:val="333333"/>
              <w:lang w:val="el-GR"/>
            </w:rPr>
            <w:t xml:space="preserve">Δ/νση: </w:t>
          </w:r>
          <w:r w:rsidRPr="00524867">
            <w:rPr>
              <w:b/>
              <w:bCs/>
              <w:color w:val="333333"/>
              <w:lang w:val="el-GR"/>
            </w:rPr>
            <w:t>Ακαδημίας  6, 10671 Αθήνα,  Τηλ: (210)  3387105 (-06),</w:t>
          </w:r>
          <w:r w:rsidRPr="00C71E0D">
            <w:rPr>
              <w:b/>
              <w:bCs/>
              <w:color w:val="333333"/>
            </w:rPr>
            <w:t>Fax</w:t>
          </w:r>
          <w:r w:rsidRPr="00524867">
            <w:rPr>
              <w:b/>
              <w:bCs/>
              <w:color w:val="333333"/>
              <w:lang w:val="el-GR"/>
            </w:rPr>
            <w:t>: 36.22.320,</w:t>
          </w:r>
        </w:p>
        <w:p w:rsidR="00950BFA" w:rsidRPr="00867F81" w:rsidRDefault="003A571B" w:rsidP="00867F81">
          <w:pPr>
            <w:pStyle w:val="a3"/>
            <w:jc w:val="center"/>
            <w:rPr>
              <w:b/>
              <w:bCs/>
              <w:color w:val="333333"/>
            </w:rPr>
          </w:pPr>
          <w:r w:rsidRPr="00C71E0D">
            <w:rPr>
              <w:b/>
              <w:bCs/>
              <w:lang w:val="de-DE"/>
            </w:rPr>
            <w:t>e</w:t>
          </w:r>
          <w:r w:rsidRPr="00867F81">
            <w:rPr>
              <w:b/>
              <w:bCs/>
            </w:rPr>
            <w:t>-</w:t>
          </w:r>
          <w:r w:rsidRPr="00C71E0D">
            <w:rPr>
              <w:b/>
              <w:bCs/>
              <w:lang w:val="de-DE"/>
            </w:rPr>
            <w:t>mail</w:t>
          </w:r>
          <w:r w:rsidRPr="00867F81">
            <w:rPr>
              <w:b/>
              <w:bCs/>
            </w:rPr>
            <w:t xml:space="preserve">: </w:t>
          </w:r>
          <w:r w:rsidRPr="00C71E0D">
            <w:rPr>
              <w:b/>
              <w:bCs/>
              <w:lang w:val="de-DE"/>
            </w:rPr>
            <w:t>keeuhcci</w:t>
          </w:r>
          <w:r w:rsidRPr="00867F81">
            <w:rPr>
              <w:b/>
              <w:bCs/>
            </w:rPr>
            <w:t>@</w:t>
          </w:r>
          <w:r w:rsidRPr="00C71E0D">
            <w:rPr>
              <w:b/>
              <w:bCs/>
            </w:rPr>
            <w:t>uhc</w:t>
          </w:r>
          <w:r w:rsidRPr="00867F81">
            <w:rPr>
              <w:b/>
              <w:bCs/>
            </w:rPr>
            <w:t>.</w:t>
          </w:r>
          <w:r w:rsidRPr="00C71E0D">
            <w:rPr>
              <w:b/>
              <w:bCs/>
              <w:lang w:val="de-DE"/>
            </w:rPr>
            <w:t>gr</w:t>
          </w:r>
          <w:r w:rsidRPr="00867F81">
            <w:rPr>
              <w:b/>
              <w:bCs/>
            </w:rPr>
            <w:t xml:space="preserve">, </w:t>
          </w:r>
          <w:r w:rsidRPr="00C71E0D">
            <w:rPr>
              <w:b/>
              <w:bCs/>
              <w:lang w:val="de-DE"/>
            </w:rPr>
            <w:t>http</w:t>
          </w:r>
          <w:r w:rsidRPr="00867F81">
            <w:rPr>
              <w:b/>
              <w:bCs/>
            </w:rPr>
            <w:t>://</w:t>
          </w:r>
          <w:r w:rsidRPr="00C71E0D">
            <w:rPr>
              <w:b/>
              <w:bCs/>
              <w:lang w:val="de-DE"/>
            </w:rPr>
            <w:t>www</w:t>
          </w:r>
          <w:r w:rsidRPr="00867F81">
            <w:rPr>
              <w:b/>
              <w:bCs/>
            </w:rPr>
            <w:t>.</w:t>
          </w:r>
          <w:r w:rsidRPr="00C71E0D">
            <w:rPr>
              <w:b/>
              <w:bCs/>
              <w:lang w:val="de-DE"/>
            </w:rPr>
            <w:t>uhc</w:t>
          </w:r>
          <w:r w:rsidRPr="00867F81">
            <w:rPr>
              <w:b/>
              <w:bCs/>
            </w:rPr>
            <w:t>.</w:t>
          </w:r>
          <w:r w:rsidRPr="00C71E0D">
            <w:rPr>
              <w:b/>
              <w:bCs/>
              <w:lang w:val="de-DE"/>
            </w:rPr>
            <w:t>gr</w:t>
          </w:r>
        </w:p>
      </w:tc>
    </w:tr>
  </w:tbl>
  <w:p w:rsidR="00950BFA" w:rsidRPr="00867F81" w:rsidRDefault="00950BFA" w:rsidP="003A1FB5">
    <w:pPr>
      <w:pStyle w:val="a3"/>
      <w:ind w:left="720"/>
      <w:jc w:val="center"/>
      <w:rPr>
        <w:b/>
        <w:bCs/>
        <w:color w:val="333333"/>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bottom w:val="single" w:sz="4" w:space="0" w:color="auto"/>
        <w:insideH w:val="single" w:sz="4" w:space="0" w:color="auto"/>
        <w:insideV w:val="single" w:sz="4" w:space="0" w:color="auto"/>
      </w:tblBorders>
      <w:tblLook w:val="01E0"/>
    </w:tblPr>
    <w:tblGrid>
      <w:gridCol w:w="8528"/>
    </w:tblGrid>
    <w:tr w:rsidR="00D52D36" w:rsidRPr="006361E8" w:rsidTr="00C71E0D">
      <w:tc>
        <w:tcPr>
          <w:tcW w:w="8528" w:type="dxa"/>
          <w:shd w:val="clear" w:color="auto" w:fill="auto"/>
        </w:tcPr>
        <w:p w:rsidR="00950BFA" w:rsidRPr="00524867" w:rsidRDefault="003A571B" w:rsidP="00504DE4">
          <w:pPr>
            <w:pStyle w:val="a3"/>
            <w:jc w:val="center"/>
            <w:rPr>
              <w:b/>
              <w:lang w:val="el-GR"/>
            </w:rPr>
          </w:pPr>
          <w:r w:rsidRPr="00524867">
            <w:rPr>
              <w:b/>
              <w:i/>
              <w:iCs/>
              <w:lang w:val="el-GR"/>
            </w:rPr>
            <w:t xml:space="preserve">Δ/νση: </w:t>
          </w:r>
          <w:r w:rsidRPr="00524867">
            <w:rPr>
              <w:b/>
              <w:lang w:val="el-GR"/>
            </w:rPr>
            <w:t xml:space="preserve">Ακαδημίας  6, 10671 Αθήνα,  Τηλ: (210)  3387105 (-06), </w:t>
          </w:r>
          <w:r w:rsidRPr="00C71E0D">
            <w:rPr>
              <w:b/>
            </w:rPr>
            <w:t>Fax</w:t>
          </w:r>
          <w:r w:rsidRPr="00524867">
            <w:rPr>
              <w:b/>
              <w:lang w:val="el-GR"/>
            </w:rPr>
            <w:t>: 36.22.320,</w:t>
          </w:r>
        </w:p>
        <w:p w:rsidR="00950BFA" w:rsidRPr="003E68CF" w:rsidRDefault="003A571B" w:rsidP="003E68CF">
          <w:pPr>
            <w:pStyle w:val="a3"/>
            <w:ind w:left="720"/>
            <w:jc w:val="center"/>
            <w:rPr>
              <w:b/>
            </w:rPr>
          </w:pPr>
          <w:r w:rsidRPr="00C71E0D">
            <w:rPr>
              <w:b/>
              <w:lang w:val="de-DE"/>
            </w:rPr>
            <w:t>e</w:t>
          </w:r>
          <w:r w:rsidRPr="00C71E0D">
            <w:rPr>
              <w:b/>
            </w:rPr>
            <w:t>-</w:t>
          </w:r>
          <w:r w:rsidRPr="00C71E0D">
            <w:rPr>
              <w:b/>
              <w:lang w:val="de-DE"/>
            </w:rPr>
            <w:t>mail</w:t>
          </w:r>
          <w:r w:rsidRPr="00C71E0D">
            <w:rPr>
              <w:b/>
            </w:rPr>
            <w:t xml:space="preserve">: </w:t>
          </w:r>
          <w:r w:rsidRPr="00C71E0D">
            <w:rPr>
              <w:b/>
              <w:lang w:val="de-DE"/>
            </w:rPr>
            <w:t>keeuhcci</w:t>
          </w:r>
          <w:r w:rsidRPr="00C71E0D">
            <w:rPr>
              <w:b/>
            </w:rPr>
            <w:t>@uhc.</w:t>
          </w:r>
          <w:r w:rsidRPr="00C71E0D">
            <w:rPr>
              <w:b/>
              <w:lang w:val="de-DE"/>
            </w:rPr>
            <w:t>gr</w:t>
          </w:r>
          <w:r w:rsidRPr="00C71E0D">
            <w:rPr>
              <w:b/>
            </w:rPr>
            <w:t xml:space="preserve">, </w:t>
          </w:r>
          <w:r w:rsidRPr="00C71E0D">
            <w:rPr>
              <w:b/>
              <w:lang w:val="de-DE"/>
            </w:rPr>
            <w:t>http</w:t>
          </w:r>
          <w:r w:rsidRPr="00C71E0D">
            <w:rPr>
              <w:b/>
            </w:rPr>
            <w:t>://</w:t>
          </w:r>
          <w:r w:rsidRPr="00C71E0D">
            <w:rPr>
              <w:b/>
              <w:lang w:val="de-DE"/>
            </w:rPr>
            <w:t>www</w:t>
          </w:r>
          <w:r w:rsidRPr="00C71E0D">
            <w:rPr>
              <w:b/>
            </w:rPr>
            <w:t>.</w:t>
          </w:r>
          <w:r w:rsidRPr="00C71E0D">
            <w:rPr>
              <w:b/>
              <w:lang w:val="de-DE"/>
            </w:rPr>
            <w:t>uhc</w:t>
          </w:r>
          <w:r w:rsidRPr="00C71E0D">
            <w:rPr>
              <w:b/>
            </w:rPr>
            <w:t>.</w:t>
          </w:r>
          <w:r w:rsidRPr="00C71E0D">
            <w:rPr>
              <w:b/>
              <w:lang w:val="de-DE"/>
            </w:rPr>
            <w:t>gr</w:t>
          </w:r>
        </w:p>
      </w:tc>
    </w:tr>
  </w:tbl>
  <w:p w:rsidR="00950BFA" w:rsidRPr="006361E8" w:rsidRDefault="00950BFA" w:rsidP="00BD44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B39" w:rsidRDefault="00C96B39">
      <w:pPr>
        <w:spacing w:after="0" w:line="240" w:lineRule="auto"/>
      </w:pPr>
      <w:r>
        <w:separator/>
      </w:r>
    </w:p>
  </w:footnote>
  <w:footnote w:type="continuationSeparator" w:id="1">
    <w:p w:rsidR="00C96B39" w:rsidRDefault="00C96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BFA" w:rsidRPr="00BD4439" w:rsidRDefault="003A571B">
    <w:pPr>
      <w:pStyle w:val="a3"/>
      <w:jc w:val="center"/>
      <w:rPr>
        <w:b/>
        <w:bCs/>
        <w:color w:val="0000FF"/>
        <w:sz w:val="32"/>
      </w:rPr>
    </w:pPr>
    <w:r w:rsidRPr="00BD4439">
      <w:rPr>
        <w:b/>
        <w:bCs/>
        <w:color w:val="0000FF"/>
        <w:sz w:val="32"/>
      </w:rPr>
      <w:t>ΚΕΝΤΡΙΚΗ ΕΝΩΣΗ ΕΠΙΜΕΛΗΤΗΡΙΩΝ ΕΛΛΑΔΟΣ</w:t>
    </w:r>
  </w:p>
  <w:p w:rsidR="00950BFA" w:rsidRDefault="003A4EAB">
    <w:pPr>
      <w:pStyle w:val="a3"/>
    </w:pPr>
    <w:r w:rsidRPr="003A4EAB">
      <w:rPr>
        <w:noProof/>
        <w:sz w:val="20"/>
      </w:rPr>
      <w:pict>
        <v:line id="Straight Connector 3" o:spid="_x0000_s2049" style="position:absolute;z-index:251659264;visibility:visible" from="-9pt,9.15pt" to="6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Yu8Usd0AAAAJAQAADwAAAGRycy9kb3ducmV2LnhtbEyPQU/C&#10;QBCF7yb+h82YeCGwBQxpSrfEqL15ETReh+7QNnZnS3eB6q93jAc9znsvb76Xb0bXqTMNofVsYD5L&#10;QBFX3rZcG3jdldMUVIjIFjvPZOCTAmyK66scM+sv/ELnbayVlHDI0EATY59pHaqGHIaZ74nFO/jB&#10;YZRzqLUd8CLlrtOLJFlphy3LhwZ7emio+tienIFQvtGx/JpUk+R9WXtaHB+fn9CY25vxfg0q0hj/&#10;wvCDL+hQCNPen9gG1RmYzlPZEsVIl6AkkK7uRNj/CrrI9f8FxTcAAAD//wMAUEsBAi0AFAAGAAgA&#10;AAAhALaDOJL+AAAA4QEAABMAAAAAAAAAAAAAAAAAAAAAAFtDb250ZW50X1R5cGVzXS54bWxQSwEC&#10;LQAUAAYACAAAACEAOP0h/9YAAACUAQAACwAAAAAAAAAAAAAAAAAvAQAAX3JlbHMvLnJlbHNQSwEC&#10;LQAUAAYACAAAACEAE2VCBK8BAABIAwAADgAAAAAAAAAAAAAAAAAuAgAAZHJzL2Uyb0RvYy54bWxQ&#10;SwECLQAUAAYACAAAACEAYu8Usd0AAAAJAQAADwAAAAAAAAAAAAAAAAAJBAAAZHJzL2Rvd25yZXYu&#10;eG1sUEsFBgAAAAAEAAQA8wAAABM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3" w:type="dxa"/>
      <w:tblBorders>
        <w:bottom w:val="single" w:sz="4" w:space="0" w:color="auto"/>
      </w:tblBorders>
      <w:tblLayout w:type="fixed"/>
      <w:tblLook w:val="0000"/>
    </w:tblPr>
    <w:tblGrid>
      <w:gridCol w:w="2628"/>
      <w:gridCol w:w="3780"/>
      <w:gridCol w:w="2415"/>
    </w:tblGrid>
    <w:tr w:rsidR="00D52D36" w:rsidTr="00BD4439">
      <w:trPr>
        <w:trHeight w:val="1803"/>
      </w:trPr>
      <w:tc>
        <w:tcPr>
          <w:tcW w:w="2628" w:type="dxa"/>
        </w:tcPr>
        <w:p w:rsidR="00950BFA" w:rsidRDefault="003A571B">
          <w:pPr>
            <w:pStyle w:val="a3"/>
            <w:jc w:val="center"/>
            <w:rPr>
              <w:b/>
              <w:bCs/>
            </w:rPr>
          </w:pPr>
          <w:r>
            <w:rPr>
              <w:b/>
              <w:bCs/>
              <w:noProof/>
              <w:lang w:val="el-GR" w:eastAsia="el-GR" w:bidi="ar-SA"/>
            </w:rPr>
            <w:drawing>
              <wp:inline distT="0" distB="0" distL="0" distR="0">
                <wp:extent cx="510540" cy="518160"/>
                <wp:effectExtent l="0" t="0" r="3810" b="0"/>
                <wp:docPr id="20781369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0540" cy="518160"/>
                        </a:xfrm>
                        <a:prstGeom prst="rect">
                          <a:avLst/>
                        </a:prstGeom>
                        <a:noFill/>
                        <a:ln>
                          <a:noFill/>
                        </a:ln>
                      </pic:spPr>
                    </pic:pic>
                  </a:graphicData>
                </a:graphic>
              </wp:inline>
            </w:drawing>
          </w:r>
        </w:p>
        <w:p w:rsidR="00950BFA" w:rsidRPr="007003C4" w:rsidRDefault="003A571B" w:rsidP="007003C4">
          <w:pPr>
            <w:pStyle w:val="a3"/>
            <w:jc w:val="center"/>
            <w:rPr>
              <w:b/>
              <w:bCs/>
              <w:color w:val="333333"/>
              <w:sz w:val="20"/>
            </w:rPr>
          </w:pPr>
          <w:r>
            <w:rPr>
              <w:b/>
              <w:bCs/>
              <w:color w:val="333333"/>
              <w:sz w:val="20"/>
            </w:rPr>
            <w:t>ΕΛΛΗΝΙΚΗ ΔΗΜΟΚΡΑΤΙΑ</w:t>
          </w:r>
        </w:p>
      </w:tc>
      <w:tc>
        <w:tcPr>
          <w:tcW w:w="3780" w:type="dxa"/>
        </w:tcPr>
        <w:p w:rsidR="00950BFA" w:rsidRDefault="00950BFA" w:rsidP="00880781">
          <w:pPr>
            <w:pStyle w:val="a3"/>
            <w:jc w:val="center"/>
          </w:pPr>
        </w:p>
        <w:p w:rsidR="00950BFA" w:rsidRPr="007003C4" w:rsidRDefault="00950BFA" w:rsidP="007003C4"/>
        <w:p w:rsidR="00950BFA" w:rsidRPr="007003C4" w:rsidRDefault="00950BFA" w:rsidP="007003C4"/>
      </w:tc>
      <w:tc>
        <w:tcPr>
          <w:tcW w:w="2415" w:type="dxa"/>
        </w:tcPr>
        <w:p w:rsidR="00950BFA" w:rsidRDefault="003A571B">
          <w:pPr>
            <w:pStyle w:val="a3"/>
            <w:jc w:val="center"/>
          </w:pPr>
          <w:r>
            <w:rPr>
              <w:noProof/>
              <w:lang w:val="el-GR" w:eastAsia="el-GR" w:bidi="ar-SA"/>
            </w:rPr>
            <w:drawing>
              <wp:inline distT="0" distB="0" distL="0" distR="0">
                <wp:extent cx="1424940" cy="1082040"/>
                <wp:effectExtent l="0" t="0" r="3810" b="3810"/>
                <wp:docPr id="1103961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4940" cy="1082040"/>
                        </a:xfrm>
                        <a:prstGeom prst="rect">
                          <a:avLst/>
                        </a:prstGeom>
                        <a:noFill/>
                        <a:ln>
                          <a:noFill/>
                        </a:ln>
                      </pic:spPr>
                    </pic:pic>
                  </a:graphicData>
                </a:graphic>
              </wp:inline>
            </w:drawing>
          </w:r>
        </w:p>
        <w:p w:rsidR="00950BFA" w:rsidRPr="007003C4" w:rsidRDefault="003A571B" w:rsidP="007003C4">
          <w:pPr>
            <w:pStyle w:val="a3"/>
            <w:jc w:val="center"/>
            <w:rPr>
              <w:b/>
              <w:bCs/>
              <w:color w:val="333399"/>
            </w:rPr>
          </w:pPr>
          <w:r>
            <w:rPr>
              <w:b/>
              <w:bCs/>
              <w:color w:val="333399"/>
            </w:rPr>
            <w:t>-1980-</w:t>
          </w:r>
        </w:p>
      </w:tc>
    </w:tr>
  </w:tbl>
  <w:p w:rsidR="00950BFA" w:rsidRDefault="00950B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01C1"/>
    <w:multiLevelType w:val="multilevel"/>
    <w:tmpl w:val="035C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A6BFE"/>
    <w:multiLevelType w:val="hybridMultilevel"/>
    <w:tmpl w:val="5DE8F544"/>
    <w:lvl w:ilvl="0" w:tplc="04080005">
      <w:start w:val="1"/>
      <w:numFmt w:val="bullet"/>
      <w:lvlText w:val=""/>
      <w:lvlJc w:val="left"/>
      <w:pPr>
        <w:ind w:left="578" w:hanging="360"/>
      </w:pPr>
      <w:rPr>
        <w:rFonts w:ascii="Wingdings" w:hAnsi="Wingdings" w:hint="default"/>
        <w:color w:val="auto"/>
      </w:rPr>
    </w:lvl>
    <w:lvl w:ilvl="1" w:tplc="04080003">
      <w:start w:val="1"/>
      <w:numFmt w:val="bullet"/>
      <w:lvlText w:val="o"/>
      <w:lvlJc w:val="left"/>
      <w:pPr>
        <w:ind w:left="1298" w:hanging="360"/>
      </w:pPr>
      <w:rPr>
        <w:rFonts w:ascii="Courier New" w:hAnsi="Courier New" w:cs="Courier New" w:hint="default"/>
      </w:rPr>
    </w:lvl>
    <w:lvl w:ilvl="2" w:tplc="04080005">
      <w:start w:val="1"/>
      <w:numFmt w:val="bullet"/>
      <w:lvlText w:val=""/>
      <w:lvlJc w:val="left"/>
      <w:pPr>
        <w:ind w:left="2018" w:hanging="360"/>
      </w:pPr>
      <w:rPr>
        <w:rFonts w:ascii="Wingdings" w:hAnsi="Wingdings" w:hint="default"/>
      </w:rPr>
    </w:lvl>
    <w:lvl w:ilvl="3" w:tplc="04080001">
      <w:start w:val="1"/>
      <w:numFmt w:val="bullet"/>
      <w:lvlText w:val=""/>
      <w:lvlJc w:val="left"/>
      <w:pPr>
        <w:ind w:left="2738" w:hanging="360"/>
      </w:pPr>
      <w:rPr>
        <w:rFonts w:ascii="Symbol" w:hAnsi="Symbol" w:hint="default"/>
      </w:rPr>
    </w:lvl>
    <w:lvl w:ilvl="4" w:tplc="04080003">
      <w:start w:val="1"/>
      <w:numFmt w:val="bullet"/>
      <w:lvlText w:val="o"/>
      <w:lvlJc w:val="left"/>
      <w:pPr>
        <w:ind w:left="3458" w:hanging="360"/>
      </w:pPr>
      <w:rPr>
        <w:rFonts w:ascii="Courier New" w:hAnsi="Courier New" w:cs="Courier New" w:hint="default"/>
      </w:rPr>
    </w:lvl>
    <w:lvl w:ilvl="5" w:tplc="04080005">
      <w:start w:val="1"/>
      <w:numFmt w:val="bullet"/>
      <w:lvlText w:val=""/>
      <w:lvlJc w:val="left"/>
      <w:pPr>
        <w:ind w:left="4178" w:hanging="360"/>
      </w:pPr>
      <w:rPr>
        <w:rFonts w:ascii="Wingdings" w:hAnsi="Wingdings" w:hint="default"/>
      </w:rPr>
    </w:lvl>
    <w:lvl w:ilvl="6" w:tplc="04080001">
      <w:start w:val="1"/>
      <w:numFmt w:val="bullet"/>
      <w:lvlText w:val=""/>
      <w:lvlJc w:val="left"/>
      <w:pPr>
        <w:ind w:left="4898" w:hanging="360"/>
      </w:pPr>
      <w:rPr>
        <w:rFonts w:ascii="Symbol" w:hAnsi="Symbol" w:hint="default"/>
      </w:rPr>
    </w:lvl>
    <w:lvl w:ilvl="7" w:tplc="04080003">
      <w:start w:val="1"/>
      <w:numFmt w:val="bullet"/>
      <w:lvlText w:val="o"/>
      <w:lvlJc w:val="left"/>
      <w:pPr>
        <w:ind w:left="5618" w:hanging="360"/>
      </w:pPr>
      <w:rPr>
        <w:rFonts w:ascii="Courier New" w:hAnsi="Courier New" w:cs="Courier New" w:hint="default"/>
      </w:rPr>
    </w:lvl>
    <w:lvl w:ilvl="8" w:tplc="04080005">
      <w:start w:val="1"/>
      <w:numFmt w:val="bullet"/>
      <w:lvlText w:val=""/>
      <w:lvlJc w:val="left"/>
      <w:pPr>
        <w:ind w:left="6338" w:hanging="360"/>
      </w:pPr>
      <w:rPr>
        <w:rFonts w:ascii="Wingdings" w:hAnsi="Wingdings" w:hint="default"/>
      </w:rPr>
    </w:lvl>
  </w:abstractNum>
  <w:abstractNum w:abstractNumId="2">
    <w:nsid w:val="118839FA"/>
    <w:multiLevelType w:val="hybridMultilevel"/>
    <w:tmpl w:val="F39897BC"/>
    <w:lvl w:ilvl="0" w:tplc="0408000B">
      <w:start w:val="1"/>
      <w:numFmt w:val="bullet"/>
      <w:lvlText w:val=""/>
      <w:lvlJc w:val="left"/>
      <w:pPr>
        <w:ind w:left="578" w:hanging="360"/>
      </w:pPr>
      <w:rPr>
        <w:rFonts w:ascii="Wingdings" w:hAnsi="Wingdings" w:hint="default"/>
      </w:rPr>
    </w:lvl>
    <w:lvl w:ilvl="1" w:tplc="04080003">
      <w:start w:val="1"/>
      <w:numFmt w:val="bullet"/>
      <w:lvlText w:val="o"/>
      <w:lvlJc w:val="left"/>
      <w:pPr>
        <w:ind w:left="1298" w:hanging="360"/>
      </w:pPr>
      <w:rPr>
        <w:rFonts w:ascii="Courier New" w:hAnsi="Courier New" w:cs="Courier New" w:hint="default"/>
      </w:rPr>
    </w:lvl>
    <w:lvl w:ilvl="2" w:tplc="04080005">
      <w:start w:val="1"/>
      <w:numFmt w:val="bullet"/>
      <w:lvlText w:val=""/>
      <w:lvlJc w:val="left"/>
      <w:pPr>
        <w:ind w:left="2018" w:hanging="360"/>
      </w:pPr>
      <w:rPr>
        <w:rFonts w:ascii="Wingdings" w:hAnsi="Wingdings" w:hint="default"/>
      </w:rPr>
    </w:lvl>
    <w:lvl w:ilvl="3" w:tplc="04080001">
      <w:start w:val="1"/>
      <w:numFmt w:val="bullet"/>
      <w:lvlText w:val=""/>
      <w:lvlJc w:val="left"/>
      <w:pPr>
        <w:ind w:left="2738" w:hanging="360"/>
      </w:pPr>
      <w:rPr>
        <w:rFonts w:ascii="Symbol" w:hAnsi="Symbol" w:hint="default"/>
      </w:rPr>
    </w:lvl>
    <w:lvl w:ilvl="4" w:tplc="04080003">
      <w:start w:val="1"/>
      <w:numFmt w:val="bullet"/>
      <w:lvlText w:val="o"/>
      <w:lvlJc w:val="left"/>
      <w:pPr>
        <w:ind w:left="3458" w:hanging="360"/>
      </w:pPr>
      <w:rPr>
        <w:rFonts w:ascii="Courier New" w:hAnsi="Courier New" w:cs="Courier New" w:hint="default"/>
      </w:rPr>
    </w:lvl>
    <w:lvl w:ilvl="5" w:tplc="04080005">
      <w:start w:val="1"/>
      <w:numFmt w:val="bullet"/>
      <w:lvlText w:val=""/>
      <w:lvlJc w:val="left"/>
      <w:pPr>
        <w:ind w:left="4178" w:hanging="360"/>
      </w:pPr>
      <w:rPr>
        <w:rFonts w:ascii="Wingdings" w:hAnsi="Wingdings" w:hint="default"/>
      </w:rPr>
    </w:lvl>
    <w:lvl w:ilvl="6" w:tplc="04080001">
      <w:start w:val="1"/>
      <w:numFmt w:val="bullet"/>
      <w:lvlText w:val=""/>
      <w:lvlJc w:val="left"/>
      <w:pPr>
        <w:ind w:left="4898" w:hanging="360"/>
      </w:pPr>
      <w:rPr>
        <w:rFonts w:ascii="Symbol" w:hAnsi="Symbol" w:hint="default"/>
      </w:rPr>
    </w:lvl>
    <w:lvl w:ilvl="7" w:tplc="04080003">
      <w:start w:val="1"/>
      <w:numFmt w:val="bullet"/>
      <w:lvlText w:val="o"/>
      <w:lvlJc w:val="left"/>
      <w:pPr>
        <w:ind w:left="5618" w:hanging="360"/>
      </w:pPr>
      <w:rPr>
        <w:rFonts w:ascii="Courier New" w:hAnsi="Courier New" w:cs="Courier New" w:hint="default"/>
      </w:rPr>
    </w:lvl>
    <w:lvl w:ilvl="8" w:tplc="04080005">
      <w:start w:val="1"/>
      <w:numFmt w:val="bullet"/>
      <w:lvlText w:val=""/>
      <w:lvlJc w:val="left"/>
      <w:pPr>
        <w:ind w:left="6338" w:hanging="360"/>
      </w:pPr>
      <w:rPr>
        <w:rFonts w:ascii="Wingdings" w:hAnsi="Wingdings" w:hint="default"/>
      </w:rPr>
    </w:lvl>
  </w:abstractNum>
  <w:abstractNum w:abstractNumId="3">
    <w:nsid w:val="34E21000"/>
    <w:multiLevelType w:val="hybridMultilevel"/>
    <w:tmpl w:val="0D860A4E"/>
    <w:lvl w:ilvl="0" w:tplc="506CC514">
      <w:numFmt w:val="bullet"/>
      <w:lvlText w:val="-"/>
      <w:lvlJc w:val="left"/>
      <w:pPr>
        <w:ind w:left="720" w:hanging="360"/>
      </w:pPr>
      <w:rPr>
        <w:rFonts w:ascii="Arial" w:eastAsia="Calibri" w:hAnsi="Arial" w:cs="Arial" w:hint="default"/>
        <w:b/>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3584537C"/>
    <w:multiLevelType w:val="hybridMultilevel"/>
    <w:tmpl w:val="1376E7B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3D9F49F2"/>
    <w:multiLevelType w:val="multilevel"/>
    <w:tmpl w:val="11C8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1318E9"/>
    <w:multiLevelType w:val="hybridMultilevel"/>
    <w:tmpl w:val="8272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05881"/>
    <w:multiLevelType w:val="hybridMultilevel"/>
    <w:tmpl w:val="5E80AFA2"/>
    <w:lvl w:ilvl="0" w:tplc="506CC514">
      <w:numFmt w:val="bullet"/>
      <w:lvlText w:val="-"/>
      <w:lvlJc w:val="left"/>
      <w:pPr>
        <w:ind w:left="1004" w:hanging="360"/>
      </w:pPr>
      <w:rPr>
        <w:rFonts w:ascii="Arial" w:eastAsia="Calibri" w:hAnsi="Arial" w:cs="Arial" w:hint="default"/>
        <w:b/>
        <w:color w:val="auto"/>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8">
    <w:nsid w:val="78343C21"/>
    <w:multiLevelType w:val="hybridMultilevel"/>
    <w:tmpl w:val="DC761496"/>
    <w:lvl w:ilvl="0" w:tplc="506CC514">
      <w:numFmt w:val="bullet"/>
      <w:lvlText w:val="-"/>
      <w:lvlJc w:val="left"/>
      <w:pPr>
        <w:ind w:left="4831" w:hanging="360"/>
      </w:pPr>
      <w:rPr>
        <w:rFonts w:ascii="Arial" w:eastAsia="Calibri" w:hAnsi="Arial" w:cs="Arial" w:hint="default"/>
        <w:b/>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7BA539D2"/>
    <w:multiLevelType w:val="multilevel"/>
    <w:tmpl w:val="EA44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1"/>
  </w:num>
  <w:num w:numId="5">
    <w:abstractNumId w:val="7"/>
  </w:num>
  <w:num w:numId="6">
    <w:abstractNumId w:val="2"/>
  </w:num>
  <w:num w:numId="7">
    <w:abstractNumId w:val="3"/>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C707F0"/>
    <w:rsid w:val="000413D7"/>
    <w:rsid w:val="000D5240"/>
    <w:rsid w:val="000E0569"/>
    <w:rsid w:val="00104D6D"/>
    <w:rsid w:val="0012159D"/>
    <w:rsid w:val="00142B18"/>
    <w:rsid w:val="0018758B"/>
    <w:rsid w:val="00255A32"/>
    <w:rsid w:val="002641D4"/>
    <w:rsid w:val="002A678E"/>
    <w:rsid w:val="003376A5"/>
    <w:rsid w:val="0038271C"/>
    <w:rsid w:val="00397919"/>
    <w:rsid w:val="003A4EAB"/>
    <w:rsid w:val="003A571B"/>
    <w:rsid w:val="003E69A7"/>
    <w:rsid w:val="003E6C75"/>
    <w:rsid w:val="00411EC2"/>
    <w:rsid w:val="00436C25"/>
    <w:rsid w:val="00486BAD"/>
    <w:rsid w:val="005163B2"/>
    <w:rsid w:val="00600E07"/>
    <w:rsid w:val="006176B0"/>
    <w:rsid w:val="00626877"/>
    <w:rsid w:val="006A7013"/>
    <w:rsid w:val="006B06FB"/>
    <w:rsid w:val="00713FA1"/>
    <w:rsid w:val="00733A43"/>
    <w:rsid w:val="0079010A"/>
    <w:rsid w:val="007E457D"/>
    <w:rsid w:val="007F022A"/>
    <w:rsid w:val="0080424B"/>
    <w:rsid w:val="0080483C"/>
    <w:rsid w:val="00820B47"/>
    <w:rsid w:val="00884903"/>
    <w:rsid w:val="008A5D30"/>
    <w:rsid w:val="00950BFA"/>
    <w:rsid w:val="00A12050"/>
    <w:rsid w:val="00A1376A"/>
    <w:rsid w:val="00A350EF"/>
    <w:rsid w:val="00AB450A"/>
    <w:rsid w:val="00B5671B"/>
    <w:rsid w:val="00B714C1"/>
    <w:rsid w:val="00B817D6"/>
    <w:rsid w:val="00BB0ECE"/>
    <w:rsid w:val="00C41979"/>
    <w:rsid w:val="00C707F0"/>
    <w:rsid w:val="00C96B39"/>
    <w:rsid w:val="00CE0031"/>
    <w:rsid w:val="00D723DD"/>
    <w:rsid w:val="00DB025C"/>
    <w:rsid w:val="00DC378D"/>
    <w:rsid w:val="00E27D6B"/>
    <w:rsid w:val="00E51137"/>
    <w:rsid w:val="00E85D12"/>
    <w:rsid w:val="00EA30B4"/>
    <w:rsid w:val="00EE152E"/>
    <w:rsid w:val="00EE43D2"/>
    <w:rsid w:val="00F514C1"/>
    <w:rsid w:val="00F74576"/>
    <w:rsid w:val="00FB277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7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d,hd Char"/>
    <w:basedOn w:val="a"/>
    <w:link w:val="Char"/>
    <w:uiPriority w:val="99"/>
    <w:unhideWhenUsed/>
    <w:rsid w:val="00C707F0"/>
    <w:pPr>
      <w:tabs>
        <w:tab w:val="center" w:pos="4680"/>
        <w:tab w:val="right" w:pos="9360"/>
      </w:tabs>
      <w:spacing w:after="0" w:line="240" w:lineRule="auto"/>
    </w:pPr>
  </w:style>
  <w:style w:type="character" w:customStyle="1" w:styleId="Char">
    <w:name w:val="Κεφαλίδα Char"/>
    <w:aliases w:val="hd Char1,hd Char Char"/>
    <w:basedOn w:val="a0"/>
    <w:link w:val="a3"/>
    <w:uiPriority w:val="99"/>
    <w:rsid w:val="00C707F0"/>
  </w:style>
  <w:style w:type="paragraph" w:styleId="a4">
    <w:name w:val="footer"/>
    <w:basedOn w:val="a"/>
    <w:link w:val="Char0"/>
    <w:uiPriority w:val="99"/>
    <w:semiHidden/>
    <w:unhideWhenUsed/>
    <w:rsid w:val="00C707F0"/>
    <w:pPr>
      <w:tabs>
        <w:tab w:val="center" w:pos="4680"/>
        <w:tab w:val="right" w:pos="9360"/>
      </w:tabs>
      <w:spacing w:after="0" w:line="240" w:lineRule="auto"/>
    </w:pPr>
  </w:style>
  <w:style w:type="character" w:customStyle="1" w:styleId="Char0">
    <w:name w:val="Υποσέλιδο Char"/>
    <w:basedOn w:val="a0"/>
    <w:link w:val="a4"/>
    <w:uiPriority w:val="99"/>
    <w:semiHidden/>
    <w:rsid w:val="00C707F0"/>
  </w:style>
  <w:style w:type="character" w:styleId="a5">
    <w:name w:val="page number"/>
    <w:basedOn w:val="a0"/>
    <w:rsid w:val="00C707F0"/>
  </w:style>
  <w:style w:type="paragraph" w:customStyle="1" w:styleId="yiv9194982401msonormal">
    <w:name w:val="yiv9194982401msonormal"/>
    <w:basedOn w:val="a"/>
    <w:rsid w:val="00C707F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Web">
    <w:name w:val="Normal (Web)"/>
    <w:basedOn w:val="a"/>
    <w:unhideWhenUsed/>
    <w:rsid w:val="00733A4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Strong"/>
    <w:basedOn w:val="a0"/>
    <w:uiPriority w:val="22"/>
    <w:qFormat/>
    <w:rsid w:val="00733A43"/>
    <w:rPr>
      <w:b/>
      <w:bCs/>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820B47"/>
    <w:rPr>
      <w:sz w:val="24"/>
      <w:szCs w:val="24"/>
    </w:rPr>
  </w:style>
  <w:style w:type="paragraph" w:styleId="a7">
    <w:name w:val="List Paragraph"/>
    <w:aliases w:val="Bullet21,Bullet22,Bullet23,Bullet211,Bullet24,Bullet25,Bullet26,Bullet27,bl11,Bullet212,Bullet28,bl12,Bullet213,Bullet29,bl13,Bullet214,Bullet210,Bullet215,Γράφημα,Bullet List,FooterText,numbered,Paragraphe de liste1,列出段落,List Paragrap"/>
    <w:basedOn w:val="a"/>
    <w:link w:val="Char1"/>
    <w:uiPriority w:val="34"/>
    <w:qFormat/>
    <w:rsid w:val="00820B47"/>
    <w:pPr>
      <w:spacing w:after="0" w:line="240" w:lineRule="auto"/>
      <w:ind w:left="720"/>
      <w:contextualSpacing/>
    </w:pPr>
    <w:rPr>
      <w:sz w:val="24"/>
      <w:szCs w:val="24"/>
    </w:rPr>
  </w:style>
  <w:style w:type="paragraph" w:customStyle="1" w:styleId="yiv3634526400msonormal">
    <w:name w:val="yiv3634526400msonormal"/>
    <w:basedOn w:val="a"/>
    <w:rsid w:val="00D723DD"/>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yiv0188382219msonormal">
    <w:name w:val="yiv0188382219msonormal"/>
    <w:basedOn w:val="a"/>
    <w:rsid w:val="00600E0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a8">
    <w:name w:val="Balloon Text"/>
    <w:basedOn w:val="a"/>
    <w:link w:val="Char2"/>
    <w:uiPriority w:val="99"/>
    <w:semiHidden/>
    <w:unhideWhenUsed/>
    <w:rsid w:val="00E27D6B"/>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E27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182499">
      <w:bodyDiv w:val="1"/>
      <w:marLeft w:val="0"/>
      <w:marRight w:val="0"/>
      <w:marTop w:val="0"/>
      <w:marBottom w:val="0"/>
      <w:divBdr>
        <w:top w:val="none" w:sz="0" w:space="0" w:color="auto"/>
        <w:left w:val="none" w:sz="0" w:space="0" w:color="auto"/>
        <w:bottom w:val="none" w:sz="0" w:space="0" w:color="auto"/>
        <w:right w:val="none" w:sz="0" w:space="0" w:color="auto"/>
      </w:divBdr>
    </w:div>
    <w:div w:id="414399375">
      <w:bodyDiv w:val="1"/>
      <w:marLeft w:val="0"/>
      <w:marRight w:val="0"/>
      <w:marTop w:val="0"/>
      <w:marBottom w:val="0"/>
      <w:divBdr>
        <w:top w:val="none" w:sz="0" w:space="0" w:color="auto"/>
        <w:left w:val="none" w:sz="0" w:space="0" w:color="auto"/>
        <w:bottom w:val="none" w:sz="0" w:space="0" w:color="auto"/>
        <w:right w:val="none" w:sz="0" w:space="0" w:color="auto"/>
      </w:divBdr>
    </w:div>
    <w:div w:id="590047413">
      <w:bodyDiv w:val="1"/>
      <w:marLeft w:val="0"/>
      <w:marRight w:val="0"/>
      <w:marTop w:val="0"/>
      <w:marBottom w:val="0"/>
      <w:divBdr>
        <w:top w:val="none" w:sz="0" w:space="0" w:color="auto"/>
        <w:left w:val="none" w:sz="0" w:space="0" w:color="auto"/>
        <w:bottom w:val="none" w:sz="0" w:space="0" w:color="auto"/>
        <w:right w:val="none" w:sz="0" w:space="0" w:color="auto"/>
      </w:divBdr>
    </w:div>
    <w:div w:id="744181239">
      <w:bodyDiv w:val="1"/>
      <w:marLeft w:val="0"/>
      <w:marRight w:val="0"/>
      <w:marTop w:val="0"/>
      <w:marBottom w:val="0"/>
      <w:divBdr>
        <w:top w:val="none" w:sz="0" w:space="0" w:color="auto"/>
        <w:left w:val="none" w:sz="0" w:space="0" w:color="auto"/>
        <w:bottom w:val="none" w:sz="0" w:space="0" w:color="auto"/>
        <w:right w:val="none" w:sz="0" w:space="0" w:color="auto"/>
      </w:divBdr>
    </w:div>
    <w:div w:id="1225720297">
      <w:bodyDiv w:val="1"/>
      <w:marLeft w:val="0"/>
      <w:marRight w:val="0"/>
      <w:marTop w:val="0"/>
      <w:marBottom w:val="0"/>
      <w:divBdr>
        <w:top w:val="none" w:sz="0" w:space="0" w:color="auto"/>
        <w:left w:val="none" w:sz="0" w:space="0" w:color="auto"/>
        <w:bottom w:val="none" w:sz="0" w:space="0" w:color="auto"/>
        <w:right w:val="none" w:sz="0" w:space="0" w:color="auto"/>
      </w:divBdr>
    </w:div>
    <w:div w:id="1851142817">
      <w:bodyDiv w:val="1"/>
      <w:marLeft w:val="0"/>
      <w:marRight w:val="0"/>
      <w:marTop w:val="0"/>
      <w:marBottom w:val="0"/>
      <w:divBdr>
        <w:top w:val="none" w:sz="0" w:space="0" w:color="auto"/>
        <w:left w:val="none" w:sz="0" w:space="0" w:color="auto"/>
        <w:bottom w:val="none" w:sz="0" w:space="0" w:color="auto"/>
        <w:right w:val="none" w:sz="0" w:space="0" w:color="auto"/>
      </w:divBdr>
    </w:div>
    <w:div w:id="195562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5B435-70E3-4CA4-9134-AD9AB908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591</Words>
  <Characters>3195</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Rantou</dc:creator>
  <cp:lastModifiedBy>user</cp:lastModifiedBy>
  <cp:revision>5</cp:revision>
  <dcterms:created xsi:type="dcterms:W3CDTF">2025-05-04T16:29:00Z</dcterms:created>
  <dcterms:modified xsi:type="dcterms:W3CDTF">2025-05-04T16:49:00Z</dcterms:modified>
</cp:coreProperties>
</file>