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C408E6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C408E6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C408E6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C408E6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C408E6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C408E6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C408E6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2118BCED" w:rsidR="000D4077" w:rsidRPr="00D36827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51705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6522B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31.</w:t>
            </w:r>
            <w:r w:rsidR="003122C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6522B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 w:rsidR="003122C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</w:tbl>
    <w:p w14:paraId="7BFEE09E" w14:textId="77777777" w:rsidR="00D36827" w:rsidRDefault="00D36827" w:rsidP="00D36827">
      <w:pPr>
        <w:pStyle w:val="Web3"/>
        <w:spacing w:before="0" w:after="0"/>
        <w:jc w:val="center"/>
        <w:rPr>
          <w:rFonts w:ascii="Arial" w:hAnsi="Arial" w:cs="Arial"/>
          <w:b/>
          <w:sz w:val="22"/>
          <w:szCs w:val="22"/>
        </w:rPr>
      </w:pPr>
    </w:p>
    <w:p w14:paraId="71F2E80F" w14:textId="13600D04" w:rsidR="0024707C" w:rsidRPr="00D36827" w:rsidRDefault="00D36827" w:rsidP="00D36827">
      <w:pPr>
        <w:pStyle w:val="Web3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 w:rsidRPr="00D36827">
        <w:rPr>
          <w:rFonts w:ascii="Arial" w:hAnsi="Arial" w:cs="Arial"/>
          <w:b/>
          <w:sz w:val="22"/>
          <w:szCs w:val="22"/>
        </w:rPr>
        <w:t>Π</w:t>
      </w:r>
      <w:r w:rsidR="000C0C99">
        <w:rPr>
          <w:rFonts w:ascii="Arial" w:hAnsi="Arial" w:cs="Arial"/>
          <w:b/>
          <w:sz w:val="22"/>
          <w:szCs w:val="22"/>
        </w:rPr>
        <w:t>ρόγραμμ</w:t>
      </w:r>
      <w:bookmarkStart w:id="0" w:name="_GoBack"/>
      <w:bookmarkEnd w:id="0"/>
      <w:r w:rsidR="000C0C99">
        <w:rPr>
          <w:rFonts w:ascii="Arial" w:hAnsi="Arial" w:cs="Arial"/>
          <w:b/>
          <w:sz w:val="22"/>
          <w:szCs w:val="22"/>
        </w:rPr>
        <w:t>α</w:t>
      </w:r>
      <w:r w:rsidRPr="00D36827">
        <w:rPr>
          <w:rFonts w:ascii="Arial" w:hAnsi="Arial" w:cs="Arial"/>
          <w:b/>
          <w:sz w:val="22"/>
          <w:szCs w:val="22"/>
        </w:rPr>
        <w:t xml:space="preserve"> Χ</w:t>
      </w:r>
      <w:r w:rsidR="000C0C99">
        <w:rPr>
          <w:rFonts w:ascii="Arial" w:hAnsi="Arial" w:cs="Arial"/>
          <w:b/>
          <w:sz w:val="22"/>
          <w:szCs w:val="22"/>
        </w:rPr>
        <w:t>ορήγησης</w:t>
      </w:r>
      <w:r w:rsidRPr="00D36827">
        <w:rPr>
          <w:rFonts w:ascii="Arial" w:hAnsi="Arial" w:cs="Arial"/>
          <w:b/>
          <w:sz w:val="22"/>
          <w:szCs w:val="22"/>
        </w:rPr>
        <w:t xml:space="preserve"> Ε</w:t>
      </w:r>
      <w:r w:rsidR="000C0C99">
        <w:rPr>
          <w:rFonts w:ascii="Arial" w:hAnsi="Arial" w:cs="Arial"/>
          <w:b/>
          <w:sz w:val="22"/>
          <w:szCs w:val="22"/>
        </w:rPr>
        <w:t>πιταγών</w:t>
      </w:r>
      <w:r w:rsidRPr="00D36827">
        <w:rPr>
          <w:rFonts w:ascii="Arial" w:hAnsi="Arial" w:cs="Arial"/>
          <w:b/>
          <w:sz w:val="22"/>
          <w:szCs w:val="22"/>
        </w:rPr>
        <w:t xml:space="preserve"> Α</w:t>
      </w:r>
      <w:r w:rsidR="000C0C99">
        <w:rPr>
          <w:rFonts w:ascii="Arial" w:hAnsi="Arial" w:cs="Arial"/>
          <w:b/>
          <w:sz w:val="22"/>
          <w:szCs w:val="22"/>
        </w:rPr>
        <w:t>γοράς</w:t>
      </w:r>
      <w:r w:rsidRPr="00D36827">
        <w:rPr>
          <w:rFonts w:ascii="Arial" w:hAnsi="Arial" w:cs="Arial"/>
          <w:b/>
          <w:sz w:val="22"/>
          <w:szCs w:val="22"/>
        </w:rPr>
        <w:t xml:space="preserve"> Β</w:t>
      </w:r>
      <w:r w:rsidR="000C0C99">
        <w:rPr>
          <w:rFonts w:ascii="Arial" w:hAnsi="Arial" w:cs="Arial"/>
          <w:b/>
          <w:sz w:val="22"/>
          <w:szCs w:val="22"/>
        </w:rPr>
        <w:t>ιβλίων</w:t>
      </w:r>
      <w:r w:rsidRPr="00D36827">
        <w:rPr>
          <w:rFonts w:ascii="Arial" w:hAnsi="Arial" w:cs="Arial"/>
          <w:b/>
          <w:sz w:val="22"/>
          <w:szCs w:val="22"/>
        </w:rPr>
        <w:t xml:space="preserve"> </w:t>
      </w:r>
      <w:r w:rsidR="000C0C99">
        <w:rPr>
          <w:rFonts w:ascii="Arial" w:hAnsi="Arial" w:cs="Arial"/>
          <w:b/>
          <w:sz w:val="22"/>
          <w:szCs w:val="22"/>
        </w:rPr>
        <w:t>Έτους</w:t>
      </w:r>
      <w:r w:rsidRPr="00D36827">
        <w:rPr>
          <w:rFonts w:ascii="Arial" w:hAnsi="Arial" w:cs="Arial"/>
          <w:b/>
          <w:sz w:val="22"/>
          <w:szCs w:val="22"/>
        </w:rPr>
        <w:t xml:space="preserve"> 2025 </w:t>
      </w:r>
    </w:p>
    <w:p w14:paraId="6C234C4C" w14:textId="035432DB" w:rsidR="00D36827" w:rsidRPr="00D36827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 xml:space="preserve">Την Τετάρτη </w:t>
      </w:r>
      <w:r w:rsidR="006522B7">
        <w:rPr>
          <w:rFonts w:ascii="Arial" w:hAnsi="Arial" w:cs="Arial"/>
          <w:sz w:val="22"/>
          <w:szCs w:val="22"/>
        </w:rPr>
        <w:t>6 Αυγούστου,</w:t>
      </w:r>
      <w:r w:rsidRPr="00D36827">
        <w:rPr>
          <w:rFonts w:ascii="Arial" w:hAnsi="Arial" w:cs="Arial"/>
          <w:sz w:val="22"/>
          <w:szCs w:val="22"/>
        </w:rPr>
        <w:t xml:space="preserve"> θα ξεκινήσει η ηλεκτρονική υποβολή αιτήσεων δικαιούχων και παρόχων για το πρόγραμμα Χορήγησης Επιταγών Αγοράς Βιβλίων έτους 2025</w:t>
      </w:r>
      <w:r w:rsidR="00AE1429" w:rsidRPr="00AE1429">
        <w:rPr>
          <w:rFonts w:ascii="Arial" w:hAnsi="Arial" w:cs="Arial"/>
          <w:sz w:val="22"/>
          <w:szCs w:val="22"/>
        </w:rPr>
        <w:t xml:space="preserve"> </w:t>
      </w:r>
      <w:r w:rsidR="00AE1429" w:rsidRPr="00D36827">
        <w:rPr>
          <w:rFonts w:ascii="Arial" w:hAnsi="Arial" w:cs="Arial"/>
          <w:sz w:val="22"/>
          <w:szCs w:val="22"/>
        </w:rPr>
        <w:t>της Δημόσιας Υπηρεσίας Απασχόλησης (ΔΥΠΑ)</w:t>
      </w:r>
      <w:r w:rsidRPr="00D36827">
        <w:rPr>
          <w:rFonts w:ascii="Arial" w:hAnsi="Arial" w:cs="Arial"/>
          <w:sz w:val="22"/>
          <w:szCs w:val="22"/>
        </w:rPr>
        <w:t>. Οι αιτήσεις των ενδιαφερόμενων δικαιούχων και παρόχων θα υποβάλλονται έως τις 1</w:t>
      </w:r>
      <w:r w:rsidR="00C96CAD" w:rsidRPr="00C96CAD">
        <w:rPr>
          <w:rFonts w:ascii="Arial" w:hAnsi="Arial" w:cs="Arial"/>
          <w:sz w:val="22"/>
          <w:szCs w:val="22"/>
        </w:rPr>
        <w:t>9</w:t>
      </w:r>
      <w:r w:rsidRPr="00D36827">
        <w:rPr>
          <w:rFonts w:ascii="Arial" w:hAnsi="Arial" w:cs="Arial"/>
          <w:sz w:val="22"/>
          <w:szCs w:val="22"/>
        </w:rPr>
        <w:t>.08.2025 και ώρα 23:59.</w:t>
      </w:r>
    </w:p>
    <w:p w14:paraId="2041B805" w14:textId="75FC1FEA" w:rsidR="000C0C99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Σκοπός του προγράμματος είναι η πνευματική ανάπτυξη του εργατικού δυναμικού και η στήριξη των επιχειρήσεων στον χώρο του βιβλίου. Συνολικά θα εκδοθούν 150.000 επιταγές αξίας 25 ευρώ η καθεμία, συμπεριλαμβανομένου του ΦΠΑ, με προϋπολογισμό 3.750.000 ευρώ. Το πρόγραμμα θα υλοποιηθεί από την 01.09.2025 έως τις 31.12.2025.</w:t>
      </w:r>
    </w:p>
    <w:p w14:paraId="626FF67C" w14:textId="77777777" w:rsidR="000C0C99" w:rsidRDefault="000C0C99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FFEAAF2" w14:textId="00DABC21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Με την επιταγή, που έχει τη μορφή ενός μοναδικού ηλεκτρονικού κωδικού αριθμού, οι δικαιούχοι και ωφελούμενοι  θα μπορούν να αγοράσουν με έκπτωση 10% όποιο βιβλίο επιλέξουν από τα βιβλιοπωλεία και τους εκδοτικούς οίκους του Μητρώου Παρόχων.</w:t>
      </w:r>
    </w:p>
    <w:p w14:paraId="4FCDC5C0" w14:textId="77777777" w:rsidR="00D36827" w:rsidRPr="00D36827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Οι αιτήσεις των ενδιαφερόμενων δικαιούχων θα υποβάλλονται αποκλειστικά ηλεκτρονικά μέσω gov.gr, στην ηλεκτρονική διεύθυνση: </w:t>
      </w:r>
    </w:p>
    <w:p w14:paraId="23E18E1C" w14:textId="1F15955A" w:rsidR="00D36827" w:rsidRPr="000C0C99" w:rsidRDefault="00695700" w:rsidP="000C0C99">
      <w:pPr>
        <w:pStyle w:val="Web3"/>
        <w:spacing w:after="0"/>
        <w:jc w:val="both"/>
        <w:rPr>
          <w:rStyle w:val="-"/>
          <w:rFonts w:ascii="Arial" w:hAnsi="Arial" w:cs="Arial"/>
          <w:sz w:val="22"/>
          <w:szCs w:val="22"/>
        </w:rPr>
      </w:pPr>
      <w:hyperlink r:id="rId13" w:history="1">
        <w:r w:rsidR="00D36827" w:rsidRPr="000C0C99">
          <w:rPr>
            <w:rStyle w:val="-"/>
            <w:rFonts w:ascii="Arial" w:hAnsi="Arial" w:cs="Arial"/>
            <w:sz w:val="22"/>
            <w:szCs w:val="22"/>
          </w:rPr>
          <w:t>https://www.gov.gr/ipiresies/ergasia-kai-asphalise/apozemioseis-kai-parokhes/epitages-agoras-biblion</w:t>
        </w:r>
      </w:hyperlink>
    </w:p>
    <w:p w14:paraId="35F0D61D" w14:textId="31C95775" w:rsidR="00D36827" w:rsidRPr="00D36827" w:rsidRDefault="00D36827" w:rsidP="000C0C99">
      <w:pPr>
        <w:pStyle w:val="Web3"/>
        <w:spacing w:after="0" w:line="240" w:lineRule="exact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Συγκεκριμένα, η διαδρομή είναι: Αρχική / Εργασία και Ασφάλιση / Αποζημιώσεις και Παροχές / Επιταγές αγοράς βιβλίων</w:t>
      </w:r>
    </w:p>
    <w:p w14:paraId="142CE020" w14:textId="7E36510B" w:rsidR="00D36827" w:rsidRPr="00D36827" w:rsidRDefault="00D36827" w:rsidP="000C0C99">
      <w:pPr>
        <w:pStyle w:val="Web3"/>
        <w:spacing w:after="0" w:line="240" w:lineRule="exact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 xml:space="preserve">Οι Δικαιούχοι  για την υποβολή αίτησης επιλέγουν «Σύνδεση στο Σύστημα μέσω πιστοποίησης από την ΑΑΔΕ» - «Είσοδος στην ΑΑΔΕ» και εισάγουν τους κωδικούς TAXISnet και τον ΑΜΚΑ τους </w:t>
      </w:r>
    </w:p>
    <w:p w14:paraId="176E7070" w14:textId="77777777" w:rsidR="00D36827" w:rsidRPr="00D36827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Πάροχοι του προγράμματος είναι τα βιβλιοπωλεία και οι εκδοτικοί οίκοι οποιασδήποτε νομικής μορφής, που έχουν νόμιμη άδεια λειτουργίας.</w:t>
      </w:r>
    </w:p>
    <w:p w14:paraId="02DC3CA7" w14:textId="5FD56CF3" w:rsidR="00D36827" w:rsidRPr="00D36827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Στο Μητρώο Παρόχων θα εντάσσονται αυτόματα οι πάροχοι του προηγούμενου έτους, </w:t>
      </w:r>
      <w:r w:rsidRPr="00D36827">
        <w:rPr>
          <w:rFonts w:ascii="Arial" w:hAnsi="Arial" w:cs="Arial"/>
          <w:color w:val="000000"/>
          <w:sz w:val="22"/>
          <w:szCs w:val="22"/>
          <w:shd w:val="clear" w:color="auto" w:fill="FFFFFF"/>
        </w:rPr>
        <w:t>αρκεί να επικαιροποιήσουν τα δικαιολογητικά συμμετοχής.</w:t>
      </w:r>
      <w:r w:rsidRPr="00D36827">
        <w:rPr>
          <w:rFonts w:ascii="Arial" w:hAnsi="Arial" w:cs="Arial"/>
          <w:sz w:val="22"/>
          <w:szCs w:val="22"/>
        </w:rPr>
        <w:t xml:space="preserve"> Οι αιτήσεις των νέων ενδιαφερόμενων παρόχων θα υποβάλλονται, αποκλειστικά ηλεκτρονικά μέσω της Ενιαίας Ψηφιακής Πύλης του Ελληνικού Δημοσίου </w:t>
      </w:r>
      <w:r w:rsidR="000C0C99">
        <w:rPr>
          <w:rFonts w:ascii="Arial" w:hAnsi="Arial" w:cs="Arial"/>
          <w:sz w:val="22"/>
          <w:szCs w:val="22"/>
          <w:lang w:val="en-US"/>
        </w:rPr>
        <w:t>G</w:t>
      </w:r>
      <w:r w:rsidRPr="00D36827">
        <w:rPr>
          <w:rFonts w:ascii="Arial" w:hAnsi="Arial" w:cs="Arial"/>
          <w:sz w:val="22"/>
          <w:szCs w:val="22"/>
        </w:rPr>
        <w:t>ov.gr, στην ηλεκτρονική διεύθυνση:</w:t>
      </w:r>
    </w:p>
    <w:p w14:paraId="560F7C7A" w14:textId="77777777" w:rsidR="00D36827" w:rsidRPr="000C0C99" w:rsidRDefault="00695700" w:rsidP="000C0C99">
      <w:pPr>
        <w:pStyle w:val="Web3"/>
        <w:spacing w:after="0"/>
        <w:jc w:val="both"/>
        <w:rPr>
          <w:rStyle w:val="-"/>
        </w:rPr>
      </w:pPr>
      <w:hyperlink r:id="rId14" w:history="1">
        <w:r w:rsidR="00D36827" w:rsidRPr="000C0C99">
          <w:rPr>
            <w:rStyle w:val="-"/>
            <w:rFonts w:ascii="Arial" w:hAnsi="Arial" w:cs="Arial"/>
            <w:sz w:val="22"/>
            <w:szCs w:val="22"/>
          </w:rPr>
          <w:t>https://www.gov.gr/ipiresies/ergasia-kai-asphalise/apozemioseis-kai-parokhes/parokhoi-epitagon-agoras-biblion</w:t>
        </w:r>
      </w:hyperlink>
    </w:p>
    <w:p w14:paraId="2B273BCD" w14:textId="77777777" w:rsidR="00D36827" w:rsidRPr="00D36827" w:rsidRDefault="00D36827" w:rsidP="000C0C99">
      <w:pPr>
        <w:pStyle w:val="Web3"/>
        <w:spacing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Συγκεκριμένα, η διαδρομή είναι: Αρχική / Εργασία και Ασφάλιση / Αποζημιώσεις και Παροχές / Πάροχοι επιταγών αγοράς βιβλίων.</w:t>
      </w:r>
    </w:p>
    <w:p w14:paraId="6BA4C6C8" w14:textId="77777777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7C2E2187" w14:textId="6124B6EB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Σημειώνεται ότι οι πάροχοι που επιθυμούν να κάνουν αίτηση για πολλά υποκαταστήματα θα πρέπει να έχουν κωδικούς ΔΥΠΑ.</w:t>
      </w:r>
    </w:p>
    <w:p w14:paraId="588A3B1F" w14:textId="77777777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17A4B2E3" w14:textId="1C45F8A8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 xml:space="preserve">Για περισσότερες πληροφορίες, οι ενδιαφερόμενοι μπορούν να ενημερώνονται από την ηλεκτρονική διεύθυνση: </w:t>
      </w:r>
      <w:hyperlink r:id="rId15" w:history="1">
        <w:r w:rsidRPr="00D36827">
          <w:rPr>
            <w:rStyle w:val="-"/>
            <w:rFonts w:ascii="Arial" w:hAnsi="Arial" w:cs="Arial"/>
            <w:sz w:val="22"/>
            <w:szCs w:val="22"/>
          </w:rPr>
          <w:t>https://www.dypa.gov.gr/deltia-bivlion</w:t>
        </w:r>
      </w:hyperlink>
      <w:r w:rsidRPr="00D36827">
        <w:rPr>
          <w:rFonts w:ascii="Arial" w:hAnsi="Arial" w:cs="Arial"/>
          <w:sz w:val="22"/>
          <w:szCs w:val="22"/>
        </w:rPr>
        <w:t xml:space="preserve"> </w:t>
      </w:r>
    </w:p>
    <w:p w14:paraId="0F0A4278" w14:textId="77777777" w:rsidR="00D36827" w:rsidRPr="00D36827" w:rsidRDefault="00D36827" w:rsidP="000C0C99">
      <w:pPr>
        <w:pStyle w:val="Web3"/>
        <w:spacing w:before="0" w:after="0"/>
        <w:jc w:val="both"/>
        <w:rPr>
          <w:rFonts w:ascii="Arial" w:hAnsi="Arial" w:cs="Arial"/>
          <w:b/>
          <w:sz w:val="22"/>
          <w:szCs w:val="22"/>
        </w:rPr>
      </w:pPr>
    </w:p>
    <w:sectPr w:rsidR="00D36827" w:rsidRPr="00D36827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07F74" w14:textId="77777777" w:rsidR="00695700" w:rsidRDefault="00695700">
      <w:r>
        <w:separator/>
      </w:r>
    </w:p>
  </w:endnote>
  <w:endnote w:type="continuationSeparator" w:id="0">
    <w:p w14:paraId="6873F10C" w14:textId="77777777" w:rsidR="00695700" w:rsidRDefault="00695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42D8C" w14:textId="77777777" w:rsidR="00695700" w:rsidRDefault="00695700">
      <w:r>
        <w:separator/>
      </w:r>
    </w:p>
  </w:footnote>
  <w:footnote w:type="continuationSeparator" w:id="0">
    <w:p w14:paraId="095ABA66" w14:textId="77777777" w:rsidR="00695700" w:rsidRDefault="00695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695700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695700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3E1F46"/>
    <w:multiLevelType w:val="hybridMultilevel"/>
    <w:tmpl w:val="BA7A67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5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14E11"/>
    <w:rsid w:val="00025055"/>
    <w:rsid w:val="00027823"/>
    <w:rsid w:val="000357C6"/>
    <w:rsid w:val="00035FE7"/>
    <w:rsid w:val="00042DD9"/>
    <w:rsid w:val="00047689"/>
    <w:rsid w:val="00052EEA"/>
    <w:rsid w:val="00053101"/>
    <w:rsid w:val="0005418E"/>
    <w:rsid w:val="00057DD9"/>
    <w:rsid w:val="000631F1"/>
    <w:rsid w:val="000652FA"/>
    <w:rsid w:val="00073275"/>
    <w:rsid w:val="00073734"/>
    <w:rsid w:val="000813EB"/>
    <w:rsid w:val="000877A2"/>
    <w:rsid w:val="00087ACB"/>
    <w:rsid w:val="00097C63"/>
    <w:rsid w:val="000A3207"/>
    <w:rsid w:val="000B0995"/>
    <w:rsid w:val="000B1CA4"/>
    <w:rsid w:val="000C02BE"/>
    <w:rsid w:val="000C0C99"/>
    <w:rsid w:val="000C65A5"/>
    <w:rsid w:val="000D09AA"/>
    <w:rsid w:val="000D4077"/>
    <w:rsid w:val="000E0EF9"/>
    <w:rsid w:val="000E1D39"/>
    <w:rsid w:val="000E41AD"/>
    <w:rsid w:val="000E6CC1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3092"/>
    <w:rsid w:val="00194315"/>
    <w:rsid w:val="00197DCA"/>
    <w:rsid w:val="001A76C2"/>
    <w:rsid w:val="001B4A8E"/>
    <w:rsid w:val="001B7133"/>
    <w:rsid w:val="001C0BBD"/>
    <w:rsid w:val="001C2355"/>
    <w:rsid w:val="001C347A"/>
    <w:rsid w:val="001C57B4"/>
    <w:rsid w:val="001C657A"/>
    <w:rsid w:val="001C6FB0"/>
    <w:rsid w:val="001D1EFA"/>
    <w:rsid w:val="001D5BC9"/>
    <w:rsid w:val="001E1D21"/>
    <w:rsid w:val="001E1DC0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4707C"/>
    <w:rsid w:val="002530B0"/>
    <w:rsid w:val="002553E3"/>
    <w:rsid w:val="0026007D"/>
    <w:rsid w:val="00264CBE"/>
    <w:rsid w:val="00271831"/>
    <w:rsid w:val="00274BD5"/>
    <w:rsid w:val="00285BB3"/>
    <w:rsid w:val="00285EA3"/>
    <w:rsid w:val="00297979"/>
    <w:rsid w:val="002A4F0F"/>
    <w:rsid w:val="002B3459"/>
    <w:rsid w:val="002B45F7"/>
    <w:rsid w:val="002B4BF3"/>
    <w:rsid w:val="002C318A"/>
    <w:rsid w:val="002C44F9"/>
    <w:rsid w:val="002D0EEE"/>
    <w:rsid w:val="002D2CA8"/>
    <w:rsid w:val="002D3489"/>
    <w:rsid w:val="002D43C5"/>
    <w:rsid w:val="002D70EE"/>
    <w:rsid w:val="002E053E"/>
    <w:rsid w:val="002E130D"/>
    <w:rsid w:val="002E579C"/>
    <w:rsid w:val="002E65B4"/>
    <w:rsid w:val="002F52B3"/>
    <w:rsid w:val="00301125"/>
    <w:rsid w:val="00304FFB"/>
    <w:rsid w:val="003122C8"/>
    <w:rsid w:val="003135BA"/>
    <w:rsid w:val="00314E9A"/>
    <w:rsid w:val="00315786"/>
    <w:rsid w:val="003160E0"/>
    <w:rsid w:val="00321157"/>
    <w:rsid w:val="00321312"/>
    <w:rsid w:val="00337C14"/>
    <w:rsid w:val="00341028"/>
    <w:rsid w:val="00341A16"/>
    <w:rsid w:val="00343828"/>
    <w:rsid w:val="00344BDB"/>
    <w:rsid w:val="003505CB"/>
    <w:rsid w:val="0036049C"/>
    <w:rsid w:val="00361DCA"/>
    <w:rsid w:val="00367D28"/>
    <w:rsid w:val="00375DE8"/>
    <w:rsid w:val="00386E1C"/>
    <w:rsid w:val="003910FF"/>
    <w:rsid w:val="00391BDD"/>
    <w:rsid w:val="00394501"/>
    <w:rsid w:val="003A1EA1"/>
    <w:rsid w:val="003A2578"/>
    <w:rsid w:val="003A4603"/>
    <w:rsid w:val="003B12C0"/>
    <w:rsid w:val="003B42D6"/>
    <w:rsid w:val="003C2CD7"/>
    <w:rsid w:val="003C422D"/>
    <w:rsid w:val="003C7F4A"/>
    <w:rsid w:val="003D318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53FA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97F38"/>
    <w:rsid w:val="004A0A2A"/>
    <w:rsid w:val="004A24B0"/>
    <w:rsid w:val="004A4A53"/>
    <w:rsid w:val="004A6558"/>
    <w:rsid w:val="004A666F"/>
    <w:rsid w:val="004B5925"/>
    <w:rsid w:val="004C2A82"/>
    <w:rsid w:val="004C5400"/>
    <w:rsid w:val="004D27B2"/>
    <w:rsid w:val="004D3F45"/>
    <w:rsid w:val="004D51DD"/>
    <w:rsid w:val="004E1A2C"/>
    <w:rsid w:val="004E5E3F"/>
    <w:rsid w:val="004E75F7"/>
    <w:rsid w:val="004F131E"/>
    <w:rsid w:val="004F5959"/>
    <w:rsid w:val="00503253"/>
    <w:rsid w:val="00507641"/>
    <w:rsid w:val="005108E7"/>
    <w:rsid w:val="005111F5"/>
    <w:rsid w:val="005165A9"/>
    <w:rsid w:val="00517056"/>
    <w:rsid w:val="005208CA"/>
    <w:rsid w:val="005371FC"/>
    <w:rsid w:val="005444E0"/>
    <w:rsid w:val="00550BE7"/>
    <w:rsid w:val="00560A60"/>
    <w:rsid w:val="00561277"/>
    <w:rsid w:val="005662AA"/>
    <w:rsid w:val="005744DF"/>
    <w:rsid w:val="00575073"/>
    <w:rsid w:val="00576294"/>
    <w:rsid w:val="00587FE5"/>
    <w:rsid w:val="005A1F43"/>
    <w:rsid w:val="005A6DB7"/>
    <w:rsid w:val="005A79F4"/>
    <w:rsid w:val="005B0904"/>
    <w:rsid w:val="005B0E32"/>
    <w:rsid w:val="005B179C"/>
    <w:rsid w:val="005B6A60"/>
    <w:rsid w:val="005C1EBD"/>
    <w:rsid w:val="005C2A61"/>
    <w:rsid w:val="005C3845"/>
    <w:rsid w:val="005D0586"/>
    <w:rsid w:val="005D21DE"/>
    <w:rsid w:val="005D5539"/>
    <w:rsid w:val="005D7527"/>
    <w:rsid w:val="005D7978"/>
    <w:rsid w:val="005F23B9"/>
    <w:rsid w:val="005F5751"/>
    <w:rsid w:val="005F58C2"/>
    <w:rsid w:val="005F6CD3"/>
    <w:rsid w:val="0060136F"/>
    <w:rsid w:val="0061071E"/>
    <w:rsid w:val="00612B4F"/>
    <w:rsid w:val="00613069"/>
    <w:rsid w:val="006249B6"/>
    <w:rsid w:val="00625D1F"/>
    <w:rsid w:val="00635AFF"/>
    <w:rsid w:val="00647E4F"/>
    <w:rsid w:val="006522B7"/>
    <w:rsid w:val="00653076"/>
    <w:rsid w:val="0065510C"/>
    <w:rsid w:val="00662F20"/>
    <w:rsid w:val="00670556"/>
    <w:rsid w:val="00680E83"/>
    <w:rsid w:val="00681A4E"/>
    <w:rsid w:val="00695700"/>
    <w:rsid w:val="006A17F4"/>
    <w:rsid w:val="006A7547"/>
    <w:rsid w:val="006B246F"/>
    <w:rsid w:val="006B4391"/>
    <w:rsid w:val="006B4A4B"/>
    <w:rsid w:val="006B62C6"/>
    <w:rsid w:val="006B63A7"/>
    <w:rsid w:val="006B69E2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71B9B"/>
    <w:rsid w:val="007A0DF8"/>
    <w:rsid w:val="007A3852"/>
    <w:rsid w:val="007A4FFB"/>
    <w:rsid w:val="007B1454"/>
    <w:rsid w:val="007B5BB1"/>
    <w:rsid w:val="007C4D16"/>
    <w:rsid w:val="007C5CAC"/>
    <w:rsid w:val="007D2EF6"/>
    <w:rsid w:val="007E4173"/>
    <w:rsid w:val="007E63E8"/>
    <w:rsid w:val="007E74BD"/>
    <w:rsid w:val="007F257E"/>
    <w:rsid w:val="007F2E19"/>
    <w:rsid w:val="00826BC1"/>
    <w:rsid w:val="008408D9"/>
    <w:rsid w:val="00845982"/>
    <w:rsid w:val="00860DF7"/>
    <w:rsid w:val="00861452"/>
    <w:rsid w:val="00864C4A"/>
    <w:rsid w:val="00865D4F"/>
    <w:rsid w:val="00866318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21AC5"/>
    <w:rsid w:val="0093009C"/>
    <w:rsid w:val="009417D6"/>
    <w:rsid w:val="00941FE5"/>
    <w:rsid w:val="009426A0"/>
    <w:rsid w:val="00945E3A"/>
    <w:rsid w:val="00954513"/>
    <w:rsid w:val="00954BE9"/>
    <w:rsid w:val="009704E9"/>
    <w:rsid w:val="00970F73"/>
    <w:rsid w:val="00973EDF"/>
    <w:rsid w:val="009743BA"/>
    <w:rsid w:val="00985C8D"/>
    <w:rsid w:val="0099623B"/>
    <w:rsid w:val="00996F61"/>
    <w:rsid w:val="009B2DDC"/>
    <w:rsid w:val="009B3E76"/>
    <w:rsid w:val="009B481A"/>
    <w:rsid w:val="009B5381"/>
    <w:rsid w:val="009B6219"/>
    <w:rsid w:val="009C5A51"/>
    <w:rsid w:val="009C7236"/>
    <w:rsid w:val="009D0160"/>
    <w:rsid w:val="009D3CB5"/>
    <w:rsid w:val="009D3D02"/>
    <w:rsid w:val="009D4CCB"/>
    <w:rsid w:val="009D4FC9"/>
    <w:rsid w:val="009D7701"/>
    <w:rsid w:val="009E0792"/>
    <w:rsid w:val="009E3EBE"/>
    <w:rsid w:val="009E52D6"/>
    <w:rsid w:val="009F4E54"/>
    <w:rsid w:val="00A04055"/>
    <w:rsid w:val="00A10B57"/>
    <w:rsid w:val="00A153D3"/>
    <w:rsid w:val="00A206CB"/>
    <w:rsid w:val="00A23E96"/>
    <w:rsid w:val="00A341B2"/>
    <w:rsid w:val="00A41C6C"/>
    <w:rsid w:val="00A4564F"/>
    <w:rsid w:val="00A45D32"/>
    <w:rsid w:val="00A51EED"/>
    <w:rsid w:val="00A52631"/>
    <w:rsid w:val="00A55761"/>
    <w:rsid w:val="00A56418"/>
    <w:rsid w:val="00A63533"/>
    <w:rsid w:val="00A73B44"/>
    <w:rsid w:val="00A7459D"/>
    <w:rsid w:val="00A76791"/>
    <w:rsid w:val="00A77D7E"/>
    <w:rsid w:val="00A86825"/>
    <w:rsid w:val="00A8696F"/>
    <w:rsid w:val="00A87251"/>
    <w:rsid w:val="00A910B3"/>
    <w:rsid w:val="00A93756"/>
    <w:rsid w:val="00AA1F05"/>
    <w:rsid w:val="00AA4F79"/>
    <w:rsid w:val="00AA6ADB"/>
    <w:rsid w:val="00AB3CC9"/>
    <w:rsid w:val="00AB7464"/>
    <w:rsid w:val="00AC6C43"/>
    <w:rsid w:val="00AD53D9"/>
    <w:rsid w:val="00AE1429"/>
    <w:rsid w:val="00AE193E"/>
    <w:rsid w:val="00AE2B31"/>
    <w:rsid w:val="00AE7ACF"/>
    <w:rsid w:val="00AF615B"/>
    <w:rsid w:val="00B20203"/>
    <w:rsid w:val="00B21CA8"/>
    <w:rsid w:val="00B37A64"/>
    <w:rsid w:val="00B41377"/>
    <w:rsid w:val="00B468CF"/>
    <w:rsid w:val="00B52B5E"/>
    <w:rsid w:val="00B52CDE"/>
    <w:rsid w:val="00B57FCD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0156"/>
    <w:rsid w:val="00BC6C89"/>
    <w:rsid w:val="00BD35B0"/>
    <w:rsid w:val="00BD55BC"/>
    <w:rsid w:val="00BD7349"/>
    <w:rsid w:val="00BF1C8B"/>
    <w:rsid w:val="00C031BB"/>
    <w:rsid w:val="00C15C51"/>
    <w:rsid w:val="00C22314"/>
    <w:rsid w:val="00C22A45"/>
    <w:rsid w:val="00C26B94"/>
    <w:rsid w:val="00C30960"/>
    <w:rsid w:val="00C309CF"/>
    <w:rsid w:val="00C37F7F"/>
    <w:rsid w:val="00C408E6"/>
    <w:rsid w:val="00C57121"/>
    <w:rsid w:val="00C74424"/>
    <w:rsid w:val="00C96CAD"/>
    <w:rsid w:val="00C96FCE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E760E"/>
    <w:rsid w:val="00CF15DD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6827"/>
    <w:rsid w:val="00D37A8B"/>
    <w:rsid w:val="00D46C48"/>
    <w:rsid w:val="00D52C58"/>
    <w:rsid w:val="00D55A3B"/>
    <w:rsid w:val="00D55B85"/>
    <w:rsid w:val="00D606FB"/>
    <w:rsid w:val="00D63578"/>
    <w:rsid w:val="00D70DCA"/>
    <w:rsid w:val="00D71C74"/>
    <w:rsid w:val="00D7270D"/>
    <w:rsid w:val="00D7337F"/>
    <w:rsid w:val="00D82A22"/>
    <w:rsid w:val="00D84D01"/>
    <w:rsid w:val="00D86698"/>
    <w:rsid w:val="00DA09DF"/>
    <w:rsid w:val="00DB02F4"/>
    <w:rsid w:val="00DD1AAA"/>
    <w:rsid w:val="00DD36A9"/>
    <w:rsid w:val="00DD6B8D"/>
    <w:rsid w:val="00DE122C"/>
    <w:rsid w:val="00DF0E21"/>
    <w:rsid w:val="00DF6068"/>
    <w:rsid w:val="00E00D42"/>
    <w:rsid w:val="00E06A81"/>
    <w:rsid w:val="00E07178"/>
    <w:rsid w:val="00E11EA7"/>
    <w:rsid w:val="00E27FDE"/>
    <w:rsid w:val="00E3297B"/>
    <w:rsid w:val="00E35485"/>
    <w:rsid w:val="00E3636B"/>
    <w:rsid w:val="00E50FAB"/>
    <w:rsid w:val="00E54C09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B6DAD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1C76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A6603"/>
    <w:rsid w:val="00FB0238"/>
    <w:rsid w:val="00FB142D"/>
    <w:rsid w:val="00FB2446"/>
    <w:rsid w:val="00FB275A"/>
    <w:rsid w:val="00FB6D0A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rgasia-kai-asphalise/apozemioseis-kai-parokhes/epitages-agoras-bibl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ypa.gov.gr/deltia-bivlio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gr/ipiresies/ergasia-kai-asphalise/apozemioseis-kai-parokhes/parokhoi-epitagon-agoras-biblion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AE9962-CE22-4701-BDEF-AF1670CEF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2024-03-04T08:56:00Z</cp:lastPrinted>
  <dcterms:created xsi:type="dcterms:W3CDTF">2025-07-31T10:04:00Z</dcterms:created>
  <dcterms:modified xsi:type="dcterms:W3CDTF">2025-07-31T10:04:00Z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