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C5A3B" w14:textId="108DAF9C" w:rsidR="00C070CC" w:rsidRDefault="00C070CC" w:rsidP="001F5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Style w:val="NoneA"/>
          <w:noProof/>
        </w:rPr>
        <w:drawing>
          <wp:inline distT="0" distB="0" distL="0" distR="0" wp14:anchorId="3253ADAE" wp14:editId="4F3AB14B">
            <wp:extent cx="4358640" cy="1897380"/>
            <wp:effectExtent l="0" t="0" r="0" b="0"/>
            <wp:docPr id="1" name="Εικόνα 1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4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71EFC" w14:textId="5A1DE0A0" w:rsidR="00B452F0" w:rsidRPr="001C37B4" w:rsidRDefault="00B452F0" w:rsidP="00BF2B29">
      <w:pPr>
        <w:pStyle w:val="10"/>
        <w:jc w:val="right"/>
        <w:rPr>
          <w:rFonts w:ascii="Arial" w:eastAsia="Arial" w:hAnsi="Arial" w:cs="Arial"/>
          <w:sz w:val="28"/>
          <w:szCs w:val="28"/>
          <w:lang w:val="el-GR"/>
        </w:rPr>
      </w:pPr>
      <w:r w:rsidRPr="001C37B4">
        <w:rPr>
          <w:rFonts w:ascii="Arial" w:hAnsi="Arial"/>
          <w:sz w:val="28"/>
          <w:szCs w:val="28"/>
          <w:lang w:val="el-GR"/>
        </w:rPr>
        <w:t xml:space="preserve">Θεσσαλονίκη </w:t>
      </w:r>
      <w:r w:rsidR="00E37829" w:rsidRPr="002E654C">
        <w:rPr>
          <w:rFonts w:ascii="Arial" w:hAnsi="Arial"/>
          <w:sz w:val="28"/>
          <w:szCs w:val="28"/>
          <w:lang w:val="el-GR"/>
        </w:rPr>
        <w:t>24</w:t>
      </w:r>
      <w:r w:rsidRPr="001C37B4">
        <w:rPr>
          <w:rFonts w:ascii="Arial" w:hAnsi="Arial"/>
          <w:sz w:val="28"/>
          <w:szCs w:val="28"/>
          <w:lang w:val="el-GR"/>
        </w:rPr>
        <w:t>.0</w:t>
      </w:r>
      <w:r w:rsidR="00751D4D" w:rsidRPr="00040F1C">
        <w:rPr>
          <w:rFonts w:ascii="Arial" w:hAnsi="Arial"/>
          <w:sz w:val="28"/>
          <w:szCs w:val="28"/>
          <w:lang w:val="el-GR"/>
        </w:rPr>
        <w:t>9</w:t>
      </w:r>
      <w:r w:rsidRPr="001C37B4">
        <w:rPr>
          <w:rFonts w:ascii="Arial" w:hAnsi="Arial"/>
          <w:sz w:val="28"/>
          <w:szCs w:val="28"/>
          <w:lang w:val="el-GR"/>
        </w:rPr>
        <w:t>.2025</w:t>
      </w:r>
    </w:p>
    <w:p w14:paraId="102EE07E" w14:textId="3375DD82" w:rsidR="005A5796" w:rsidRPr="00E37829" w:rsidRDefault="00C070CC" w:rsidP="00E37829">
      <w:pPr>
        <w:pStyle w:val="10"/>
        <w:jc w:val="center"/>
        <w:rPr>
          <w:rFonts w:ascii="Arial" w:hAnsi="Arial"/>
          <w:b/>
          <w:bCs/>
          <w:spacing w:val="44"/>
          <w:sz w:val="32"/>
          <w:szCs w:val="32"/>
          <w:u w:val="single"/>
          <w:lang w:val="el-GR"/>
        </w:rPr>
      </w:pPr>
      <w:r w:rsidRPr="00661603">
        <w:rPr>
          <w:rFonts w:ascii="Arial" w:hAnsi="Arial"/>
          <w:b/>
          <w:bCs/>
          <w:spacing w:val="44"/>
          <w:sz w:val="32"/>
          <w:szCs w:val="32"/>
          <w:u w:val="single"/>
          <w:lang w:val="el-GR"/>
        </w:rPr>
        <w:t>ΔΕΛΤΙΟ ΤΥΠΟΥ</w:t>
      </w:r>
    </w:p>
    <w:p w14:paraId="7AA556C2" w14:textId="56CA01E1" w:rsidR="00E37829" w:rsidRPr="00E37829" w:rsidRDefault="00E37829" w:rsidP="00E37829">
      <w:pPr>
        <w:jc w:val="center"/>
        <w:rPr>
          <w:rFonts w:ascii="Arial" w:hAnsi="Arial" w:cs="Arial"/>
          <w:b/>
          <w:sz w:val="28"/>
          <w:szCs w:val="28"/>
          <w:lang w:eastAsia="el-GR"/>
        </w:rPr>
      </w:pPr>
      <w:r w:rsidRPr="00E37829">
        <w:rPr>
          <w:rFonts w:ascii="Arial" w:hAnsi="Arial" w:cs="Arial"/>
          <w:b/>
          <w:sz w:val="28"/>
          <w:szCs w:val="28"/>
          <w:lang w:eastAsia="el-GR"/>
        </w:rPr>
        <w:t xml:space="preserve">Πρόσκληση ελληνικών επιχειρήσεων στο Web </w:t>
      </w:r>
      <w:proofErr w:type="spellStart"/>
      <w:r w:rsidRPr="00E37829">
        <w:rPr>
          <w:rFonts w:ascii="Arial" w:hAnsi="Arial" w:cs="Arial"/>
          <w:b/>
          <w:sz w:val="28"/>
          <w:szCs w:val="28"/>
          <w:lang w:eastAsia="el-GR"/>
        </w:rPr>
        <w:t>Summit</w:t>
      </w:r>
      <w:proofErr w:type="spellEnd"/>
      <w:r w:rsidRPr="00E37829">
        <w:rPr>
          <w:rFonts w:ascii="Arial" w:hAnsi="Arial" w:cs="Arial"/>
          <w:b/>
          <w:sz w:val="28"/>
          <w:szCs w:val="28"/>
          <w:lang w:eastAsia="el-GR"/>
        </w:rPr>
        <w:t xml:space="preserve"> </w:t>
      </w:r>
      <w:proofErr w:type="spellStart"/>
      <w:r w:rsidRPr="00E37829">
        <w:rPr>
          <w:rFonts w:ascii="Arial" w:hAnsi="Arial" w:cs="Arial"/>
          <w:b/>
          <w:sz w:val="28"/>
          <w:szCs w:val="28"/>
          <w:lang w:eastAsia="el-GR"/>
        </w:rPr>
        <w:t>Lisbon</w:t>
      </w:r>
      <w:proofErr w:type="spellEnd"/>
      <w:r w:rsidRPr="00E37829">
        <w:rPr>
          <w:rFonts w:ascii="Arial" w:hAnsi="Arial" w:cs="Arial"/>
          <w:b/>
          <w:sz w:val="28"/>
          <w:szCs w:val="28"/>
          <w:lang w:eastAsia="el-GR"/>
        </w:rPr>
        <w:t xml:space="preserve"> 2025</w:t>
      </w:r>
      <w:r>
        <w:rPr>
          <w:rFonts w:ascii="Arial" w:hAnsi="Arial" w:cs="Arial"/>
          <w:b/>
          <w:sz w:val="28"/>
          <w:szCs w:val="28"/>
          <w:lang w:eastAsia="el-GR"/>
        </w:rPr>
        <w:t xml:space="preserve"> </w:t>
      </w:r>
      <w:r w:rsidRPr="00E37829">
        <w:rPr>
          <w:rFonts w:ascii="Arial" w:hAnsi="Arial" w:cs="Arial"/>
          <w:b/>
          <w:sz w:val="28"/>
          <w:szCs w:val="28"/>
          <w:lang w:eastAsia="el-GR"/>
        </w:rPr>
        <w:t xml:space="preserve">– Δηλώστε συμμετοχή στην </w:t>
      </w:r>
      <w:r>
        <w:rPr>
          <w:rFonts w:ascii="Arial" w:hAnsi="Arial" w:cs="Arial"/>
          <w:b/>
          <w:sz w:val="28"/>
          <w:szCs w:val="28"/>
          <w:lang w:eastAsia="el-GR"/>
        </w:rPr>
        <w:t>ε</w:t>
      </w:r>
      <w:r w:rsidRPr="00E37829">
        <w:rPr>
          <w:rFonts w:ascii="Arial" w:hAnsi="Arial" w:cs="Arial"/>
          <w:b/>
          <w:sz w:val="28"/>
          <w:szCs w:val="28"/>
          <w:lang w:eastAsia="el-GR"/>
        </w:rPr>
        <w:t xml:space="preserve">θνική </w:t>
      </w:r>
      <w:r>
        <w:rPr>
          <w:rFonts w:ascii="Arial" w:hAnsi="Arial" w:cs="Arial"/>
          <w:b/>
          <w:sz w:val="28"/>
          <w:szCs w:val="28"/>
          <w:lang w:eastAsia="el-GR"/>
        </w:rPr>
        <w:t>α</w:t>
      </w:r>
      <w:r w:rsidRPr="00E37829">
        <w:rPr>
          <w:rFonts w:ascii="Arial" w:hAnsi="Arial" w:cs="Arial"/>
          <w:b/>
          <w:sz w:val="28"/>
          <w:szCs w:val="28"/>
          <w:lang w:eastAsia="el-GR"/>
        </w:rPr>
        <w:t>ποστολή με την υποστήριξη του ΕΒΕΘ</w:t>
      </w:r>
    </w:p>
    <w:p w14:paraId="6FFF81D7" w14:textId="6A022F37" w:rsidR="00E37829" w:rsidRPr="00E37829" w:rsidRDefault="00E37829" w:rsidP="00E37829">
      <w:pPr>
        <w:jc w:val="both"/>
        <w:rPr>
          <w:rFonts w:ascii="Arial" w:hAnsi="Arial" w:cs="Arial"/>
          <w:lang w:eastAsia="el-GR"/>
        </w:rPr>
      </w:pPr>
      <w:r>
        <w:rPr>
          <w:rFonts w:ascii="Arial" w:hAnsi="Arial" w:cs="Arial"/>
          <w:lang w:eastAsia="el-GR"/>
        </w:rPr>
        <w:t xml:space="preserve">Το </w:t>
      </w:r>
      <w:proofErr w:type="spellStart"/>
      <w:r w:rsidRPr="00E37829">
        <w:rPr>
          <w:rFonts w:ascii="Arial" w:hAnsi="Arial" w:cs="Arial"/>
          <w:b/>
          <w:bCs/>
          <w:lang w:eastAsia="el-GR"/>
        </w:rPr>
        <w:t>Enterprise</w:t>
      </w:r>
      <w:proofErr w:type="spellEnd"/>
      <w:r w:rsidRPr="00E37829">
        <w:rPr>
          <w:rFonts w:ascii="Arial" w:hAnsi="Arial" w:cs="Arial"/>
          <w:b/>
          <w:bCs/>
          <w:lang w:eastAsia="el-GR"/>
        </w:rPr>
        <w:t xml:space="preserve"> </w:t>
      </w:r>
      <w:proofErr w:type="spellStart"/>
      <w:r w:rsidRPr="00E37829">
        <w:rPr>
          <w:rFonts w:ascii="Arial" w:hAnsi="Arial" w:cs="Arial"/>
          <w:b/>
          <w:bCs/>
          <w:lang w:eastAsia="el-GR"/>
        </w:rPr>
        <w:t>Greece</w:t>
      </w:r>
      <w:proofErr w:type="spellEnd"/>
      <w:r w:rsidRPr="00E37829">
        <w:rPr>
          <w:rFonts w:ascii="Arial" w:hAnsi="Arial" w:cs="Arial"/>
          <w:lang w:eastAsia="el-GR"/>
        </w:rPr>
        <w:t>, με την υποστήριξη του </w:t>
      </w:r>
      <w:r w:rsidRPr="00E37829">
        <w:rPr>
          <w:rFonts w:ascii="Arial" w:hAnsi="Arial" w:cs="Arial"/>
          <w:b/>
          <w:bCs/>
          <w:lang w:eastAsia="el-GR"/>
        </w:rPr>
        <w:t>Εμπορικού και Βιομηχανικού Επιμελητηρίου Θεσσαλονίκης, </w:t>
      </w:r>
      <w:r w:rsidRPr="00E37829">
        <w:rPr>
          <w:rFonts w:ascii="Arial" w:hAnsi="Arial" w:cs="Arial"/>
          <w:lang w:eastAsia="el-GR"/>
        </w:rPr>
        <w:t>του </w:t>
      </w:r>
      <w:r w:rsidRPr="00E37829">
        <w:rPr>
          <w:rFonts w:ascii="Arial" w:hAnsi="Arial" w:cs="Arial"/>
          <w:b/>
          <w:bCs/>
          <w:lang w:eastAsia="el-GR"/>
        </w:rPr>
        <w:t>Εμπορικού και Βιομηχανικού Επιμελητηρίου Αθηνών</w:t>
      </w:r>
      <w:r w:rsidRPr="00E37829">
        <w:rPr>
          <w:rFonts w:ascii="Arial" w:hAnsi="Arial" w:cs="Arial"/>
          <w:lang w:eastAsia="el-GR"/>
        </w:rPr>
        <w:t> και της </w:t>
      </w:r>
      <w:r w:rsidRPr="00E37829">
        <w:rPr>
          <w:rFonts w:ascii="Arial" w:hAnsi="Arial" w:cs="Arial"/>
          <w:b/>
          <w:bCs/>
          <w:lang w:eastAsia="el-GR"/>
        </w:rPr>
        <w:t>Θερμοκοιτίδας Νεοφυών Επιχειρήσεων Αθήνας</w:t>
      </w:r>
      <w:r w:rsidRPr="00E37829">
        <w:rPr>
          <w:rFonts w:ascii="Arial" w:hAnsi="Arial" w:cs="Arial"/>
          <w:lang w:eastAsia="el-GR"/>
        </w:rPr>
        <w:t>, διοργανώνει την </w:t>
      </w:r>
      <w:r w:rsidRPr="00E37829">
        <w:rPr>
          <w:rFonts w:ascii="Arial" w:hAnsi="Arial" w:cs="Arial"/>
          <w:b/>
          <w:bCs/>
          <w:lang w:eastAsia="el-GR"/>
        </w:rPr>
        <w:t>Εθνική Συμμετοχή</w:t>
      </w:r>
      <w:r w:rsidRPr="00E37829">
        <w:rPr>
          <w:rFonts w:ascii="Arial" w:hAnsi="Arial" w:cs="Arial"/>
          <w:lang w:eastAsia="el-GR"/>
        </w:rPr>
        <w:t> στο Διεθνές Τεχνολογικό Συνέδριο/Διεθνή Έκθεση </w:t>
      </w:r>
      <w:hyperlink r:id="rId12" w:tgtFrame="_blank" w:history="1">
        <w:r w:rsidRPr="00E37829">
          <w:rPr>
            <w:rStyle w:val="-"/>
            <w:rFonts w:ascii="Arial" w:hAnsi="Arial" w:cs="Arial"/>
            <w:b/>
            <w:bCs/>
            <w:lang w:eastAsia="el-GR"/>
          </w:rPr>
          <w:t xml:space="preserve">Web </w:t>
        </w:r>
        <w:proofErr w:type="spellStart"/>
        <w:r w:rsidRPr="00E37829">
          <w:rPr>
            <w:rStyle w:val="-"/>
            <w:rFonts w:ascii="Arial" w:hAnsi="Arial" w:cs="Arial"/>
            <w:b/>
            <w:bCs/>
            <w:lang w:eastAsia="el-GR"/>
          </w:rPr>
          <w:t>Summit</w:t>
        </w:r>
        <w:proofErr w:type="spellEnd"/>
        <w:r w:rsidRPr="00E37829">
          <w:rPr>
            <w:rStyle w:val="-"/>
            <w:rFonts w:ascii="Arial" w:hAnsi="Arial" w:cs="Arial"/>
            <w:b/>
            <w:bCs/>
            <w:lang w:eastAsia="el-GR"/>
          </w:rPr>
          <w:t xml:space="preserve"> </w:t>
        </w:r>
        <w:proofErr w:type="spellStart"/>
        <w:r w:rsidRPr="00E37829">
          <w:rPr>
            <w:rStyle w:val="-"/>
            <w:rFonts w:ascii="Arial" w:hAnsi="Arial" w:cs="Arial"/>
            <w:b/>
            <w:bCs/>
            <w:lang w:eastAsia="el-GR"/>
          </w:rPr>
          <w:t>Lisbon</w:t>
        </w:r>
        <w:proofErr w:type="spellEnd"/>
        <w:r w:rsidRPr="00E37829">
          <w:rPr>
            <w:rStyle w:val="-"/>
            <w:rFonts w:ascii="Arial" w:hAnsi="Arial" w:cs="Arial"/>
            <w:b/>
            <w:bCs/>
            <w:lang w:eastAsia="el-GR"/>
          </w:rPr>
          <w:t xml:space="preserve"> 2025</w:t>
        </w:r>
      </w:hyperlink>
      <w:r w:rsidRPr="00E37829">
        <w:rPr>
          <w:rFonts w:ascii="Arial" w:hAnsi="Arial" w:cs="Arial"/>
          <w:lang w:eastAsia="el-GR"/>
        </w:rPr>
        <w:t>,</w:t>
      </w:r>
      <w:r w:rsidRPr="00E37829">
        <w:rPr>
          <w:rFonts w:ascii="Arial" w:hAnsi="Arial" w:cs="Arial"/>
          <w:b/>
          <w:bCs/>
          <w:lang w:eastAsia="el-GR"/>
        </w:rPr>
        <w:t> </w:t>
      </w:r>
      <w:r w:rsidRPr="00E37829">
        <w:rPr>
          <w:rFonts w:ascii="Arial" w:hAnsi="Arial" w:cs="Arial"/>
          <w:lang w:eastAsia="el-GR"/>
        </w:rPr>
        <w:t>που θα πραγματοποιηθεί στη Λισαβόνα, στις </w:t>
      </w:r>
      <w:r w:rsidRPr="00E37829">
        <w:rPr>
          <w:rFonts w:ascii="Arial" w:hAnsi="Arial" w:cs="Arial"/>
          <w:b/>
          <w:bCs/>
          <w:lang w:eastAsia="el-GR"/>
        </w:rPr>
        <w:t>10–13 Νοεμβρίου 2025</w:t>
      </w:r>
      <w:r w:rsidRPr="00E37829">
        <w:rPr>
          <w:rFonts w:ascii="Arial" w:hAnsi="Arial" w:cs="Arial"/>
          <w:lang w:eastAsia="el-GR"/>
        </w:rPr>
        <w:t>.</w:t>
      </w:r>
    </w:p>
    <w:p w14:paraId="3824FF21" w14:textId="77777777" w:rsidR="00E37829" w:rsidRPr="00E37829" w:rsidRDefault="00E37829" w:rsidP="00E37829">
      <w:pPr>
        <w:jc w:val="both"/>
        <w:rPr>
          <w:rFonts w:ascii="Arial" w:hAnsi="Arial" w:cs="Arial"/>
          <w:lang w:eastAsia="el-GR"/>
        </w:rPr>
      </w:pPr>
      <w:r w:rsidRPr="00E37829">
        <w:rPr>
          <w:rFonts w:ascii="Arial" w:hAnsi="Arial" w:cs="Arial"/>
          <w:lang w:eastAsia="el-GR"/>
        </w:rPr>
        <w:t xml:space="preserve">Το Web </w:t>
      </w:r>
      <w:proofErr w:type="spellStart"/>
      <w:r w:rsidRPr="00E37829">
        <w:rPr>
          <w:rFonts w:ascii="Arial" w:hAnsi="Arial" w:cs="Arial"/>
          <w:lang w:eastAsia="el-GR"/>
        </w:rPr>
        <w:t>Summit</w:t>
      </w:r>
      <w:proofErr w:type="spellEnd"/>
      <w:r w:rsidRPr="00E37829">
        <w:rPr>
          <w:rFonts w:ascii="Arial" w:hAnsi="Arial" w:cs="Arial"/>
          <w:lang w:eastAsia="el-GR"/>
        </w:rPr>
        <w:t xml:space="preserve"> </w:t>
      </w:r>
      <w:proofErr w:type="spellStart"/>
      <w:r w:rsidRPr="00E37829">
        <w:rPr>
          <w:rFonts w:ascii="Arial" w:hAnsi="Arial" w:cs="Arial"/>
          <w:lang w:eastAsia="el-GR"/>
        </w:rPr>
        <w:t>Lisbon</w:t>
      </w:r>
      <w:proofErr w:type="spellEnd"/>
      <w:r w:rsidRPr="00E37829">
        <w:rPr>
          <w:rFonts w:ascii="Arial" w:hAnsi="Arial" w:cs="Arial"/>
          <w:lang w:eastAsia="el-GR"/>
        </w:rPr>
        <w:t xml:space="preserve"> αποτελεί ένα από τα σημαντικότερα γεγονότα στον χώρο της τεχνολογίας παγκοσμίως, προσελκύοντας πάνω από 70.000 επισκέπτες, χιλιάδες </w:t>
      </w:r>
      <w:proofErr w:type="spellStart"/>
      <w:r w:rsidRPr="00E37829">
        <w:rPr>
          <w:rFonts w:ascii="Arial" w:hAnsi="Arial" w:cs="Arial"/>
          <w:lang w:eastAsia="el-GR"/>
        </w:rPr>
        <w:t>startups</w:t>
      </w:r>
      <w:proofErr w:type="spellEnd"/>
      <w:r w:rsidRPr="00E37829">
        <w:rPr>
          <w:rFonts w:ascii="Arial" w:hAnsi="Arial" w:cs="Arial"/>
          <w:lang w:eastAsia="el-GR"/>
        </w:rPr>
        <w:t xml:space="preserve"> και εκατοντάδες επενδυτές.</w:t>
      </w:r>
    </w:p>
    <w:p w14:paraId="7E5C6FB9" w14:textId="77777777" w:rsidR="00E37829" w:rsidRPr="00E37829" w:rsidRDefault="00E37829" w:rsidP="00E37829">
      <w:pPr>
        <w:jc w:val="both"/>
        <w:rPr>
          <w:rFonts w:ascii="Arial" w:hAnsi="Arial" w:cs="Arial"/>
          <w:lang w:eastAsia="el-GR"/>
        </w:rPr>
      </w:pPr>
      <w:r w:rsidRPr="00E37829">
        <w:rPr>
          <w:rFonts w:ascii="Arial" w:hAnsi="Arial" w:cs="Arial"/>
          <w:lang w:eastAsia="el-GR"/>
        </w:rPr>
        <w:t>Το </w:t>
      </w:r>
      <w:r w:rsidRPr="00E37829">
        <w:rPr>
          <w:rFonts w:ascii="Arial" w:hAnsi="Arial" w:cs="Arial"/>
          <w:b/>
          <w:bCs/>
          <w:lang w:eastAsia="el-GR"/>
        </w:rPr>
        <w:t>Εμπορικό και Βιομηχανικό Επιμελητήριο Θεσσαλονίκης</w:t>
      </w:r>
      <w:r w:rsidRPr="00E37829">
        <w:rPr>
          <w:rFonts w:ascii="Arial" w:hAnsi="Arial" w:cs="Arial"/>
          <w:lang w:eastAsia="el-GR"/>
        </w:rPr>
        <w:t> συμμετέχει φέτος ενεργά στην Εθνική Αποστολή, ενισχύοντας και υποστηρίζοντας έμπρακτα την παρουσία και προβολή των ελληνικών καινοτόμων επιχειρήσεων στο διεθνές περιβάλλον.</w:t>
      </w:r>
    </w:p>
    <w:p w14:paraId="3B370B23" w14:textId="77777777" w:rsidR="00E37829" w:rsidRPr="00E37829" w:rsidRDefault="00E37829" w:rsidP="00E37829">
      <w:pPr>
        <w:jc w:val="both"/>
        <w:rPr>
          <w:rFonts w:ascii="Arial" w:hAnsi="Arial" w:cs="Arial"/>
          <w:lang w:eastAsia="el-GR"/>
        </w:rPr>
      </w:pPr>
      <w:r w:rsidRPr="00E37829">
        <w:rPr>
          <w:rFonts w:ascii="Arial" w:hAnsi="Arial" w:cs="Arial"/>
          <w:b/>
          <w:bCs/>
          <w:lang w:eastAsia="el-GR"/>
        </w:rPr>
        <w:t>Παροχές για τους συμμετέχοντες στην Εθνική Αποστολή</w:t>
      </w:r>
    </w:p>
    <w:p w14:paraId="49B30C2A" w14:textId="77777777" w:rsidR="00E37829" w:rsidRPr="00E37829" w:rsidRDefault="00E37829" w:rsidP="00E37829">
      <w:pPr>
        <w:jc w:val="both"/>
        <w:rPr>
          <w:rFonts w:ascii="Arial" w:hAnsi="Arial" w:cs="Arial"/>
          <w:lang w:eastAsia="el-GR"/>
        </w:rPr>
      </w:pPr>
      <w:r w:rsidRPr="00E37829">
        <w:rPr>
          <w:rFonts w:ascii="Arial" w:hAnsi="Arial" w:cs="Arial"/>
          <w:b/>
          <w:bCs/>
          <w:lang w:eastAsia="el-GR"/>
        </w:rPr>
        <w:t>1. Συμμετοχή στην Έκθεση ως επισκέπτες</w:t>
      </w:r>
    </w:p>
    <w:p w14:paraId="74E687EA" w14:textId="12A88273" w:rsidR="00E37829" w:rsidRPr="00E37829" w:rsidRDefault="00E37829" w:rsidP="00E37829">
      <w:pPr>
        <w:jc w:val="both"/>
        <w:rPr>
          <w:rFonts w:ascii="Arial" w:hAnsi="Arial" w:cs="Arial"/>
          <w:lang w:eastAsia="el-GR"/>
        </w:rPr>
      </w:pPr>
      <w:r w:rsidRPr="00E37829">
        <w:rPr>
          <w:rFonts w:ascii="Arial" w:hAnsi="Arial" w:cs="Arial"/>
          <w:lang w:eastAsia="el-GR"/>
        </w:rPr>
        <w:t>Για τις ελληνικές επιχειρήσεις που θα συμμετάσχουν στην Εθνική Αποστολή, το </w:t>
      </w:r>
      <w:r w:rsidRPr="00E37829">
        <w:rPr>
          <w:rFonts w:ascii="Arial" w:hAnsi="Arial" w:cs="Arial"/>
          <w:b/>
          <w:bCs/>
          <w:lang w:eastAsia="el-GR"/>
        </w:rPr>
        <w:t xml:space="preserve">Εισιτήριο Επισκέπτη, με κόστος 1.595€ ή </w:t>
      </w:r>
      <w:proofErr w:type="spellStart"/>
      <w:r w:rsidRPr="00E37829">
        <w:rPr>
          <w:rFonts w:ascii="Arial" w:hAnsi="Arial" w:cs="Arial"/>
          <w:b/>
          <w:bCs/>
          <w:lang w:eastAsia="el-GR"/>
        </w:rPr>
        <w:t>early</w:t>
      </w:r>
      <w:proofErr w:type="spellEnd"/>
      <w:r w:rsidRPr="00E37829">
        <w:rPr>
          <w:rFonts w:ascii="Arial" w:hAnsi="Arial" w:cs="Arial"/>
          <w:b/>
          <w:bCs/>
          <w:lang w:eastAsia="el-GR"/>
        </w:rPr>
        <w:t xml:space="preserve"> </w:t>
      </w:r>
      <w:proofErr w:type="spellStart"/>
      <w:r w:rsidRPr="00E37829">
        <w:rPr>
          <w:rFonts w:ascii="Arial" w:hAnsi="Arial" w:cs="Arial"/>
          <w:b/>
          <w:bCs/>
          <w:lang w:eastAsia="el-GR"/>
        </w:rPr>
        <w:t>bird</w:t>
      </w:r>
      <w:proofErr w:type="spellEnd"/>
      <w:r w:rsidRPr="00E37829">
        <w:rPr>
          <w:rFonts w:ascii="Arial" w:hAnsi="Arial" w:cs="Arial"/>
          <w:b/>
          <w:bCs/>
          <w:lang w:eastAsia="el-GR"/>
        </w:rPr>
        <w:t xml:space="preserve"> 995€,  παρέχεται έναντι συμβολικού τιμήματος</w:t>
      </w:r>
      <w:r w:rsidRPr="00E37829">
        <w:rPr>
          <w:rFonts w:ascii="Arial" w:hAnsi="Arial" w:cs="Arial"/>
          <w:lang w:eastAsia="el-GR"/>
        </w:rPr>
        <w:t>:</w:t>
      </w:r>
    </w:p>
    <w:p w14:paraId="4AF901FC" w14:textId="77777777" w:rsidR="00E37829" w:rsidRPr="00E37829" w:rsidRDefault="00E37829" w:rsidP="00E37829">
      <w:pPr>
        <w:jc w:val="both"/>
        <w:rPr>
          <w:rFonts w:ascii="Arial" w:hAnsi="Arial" w:cs="Arial"/>
          <w:lang w:eastAsia="el-GR"/>
        </w:rPr>
      </w:pPr>
      <w:r w:rsidRPr="00E37829">
        <w:rPr>
          <w:rFonts w:ascii="Arial" w:hAnsi="Arial" w:cs="Arial"/>
          <w:b/>
          <w:bCs/>
          <w:lang w:eastAsia="el-GR"/>
        </w:rPr>
        <w:t xml:space="preserve">α) Για </w:t>
      </w:r>
      <w:proofErr w:type="spellStart"/>
      <w:r w:rsidRPr="00E37829">
        <w:rPr>
          <w:rFonts w:ascii="Arial" w:hAnsi="Arial" w:cs="Arial"/>
          <w:b/>
          <w:bCs/>
          <w:lang w:eastAsia="el-GR"/>
        </w:rPr>
        <w:t>Startups</w:t>
      </w:r>
      <w:proofErr w:type="spellEnd"/>
    </w:p>
    <w:p w14:paraId="4DCE02A1" w14:textId="77777777" w:rsidR="00E37829" w:rsidRPr="00E37829" w:rsidRDefault="00E37829" w:rsidP="00E37829">
      <w:pPr>
        <w:jc w:val="both"/>
        <w:rPr>
          <w:rFonts w:ascii="Arial" w:hAnsi="Arial" w:cs="Arial"/>
          <w:lang w:eastAsia="el-GR"/>
        </w:rPr>
      </w:pPr>
      <w:r w:rsidRPr="00E37829">
        <w:rPr>
          <w:rFonts w:ascii="Arial" w:hAnsi="Arial" w:cs="Arial"/>
          <w:lang w:eastAsia="el-GR"/>
        </w:rPr>
        <w:t>(Προϋποθέσεις: έως 5εκ. € ετήσιος κύκλος εργασιών, έως 10 εργαζόμενοι, έως 8 έτη λειτουργίας)</w:t>
      </w:r>
    </w:p>
    <w:p w14:paraId="7347AB68" w14:textId="77777777" w:rsidR="00E37829" w:rsidRPr="00E37829" w:rsidRDefault="00E37829" w:rsidP="00E37829">
      <w:pPr>
        <w:jc w:val="both"/>
        <w:rPr>
          <w:rFonts w:ascii="Arial" w:hAnsi="Arial" w:cs="Arial"/>
          <w:lang w:eastAsia="el-GR"/>
        </w:rPr>
      </w:pPr>
      <w:r w:rsidRPr="00E37829">
        <w:rPr>
          <w:rFonts w:ascii="Arial" w:hAnsi="Arial" w:cs="Arial"/>
          <w:lang w:eastAsia="el-GR"/>
        </w:rPr>
        <w:t>·        Παροχή Εισιτηρίου Επισκέπτη: </w:t>
      </w:r>
      <w:r w:rsidRPr="00E37829">
        <w:rPr>
          <w:rFonts w:ascii="Arial" w:hAnsi="Arial" w:cs="Arial"/>
          <w:b/>
          <w:bCs/>
          <w:lang w:eastAsia="el-GR"/>
        </w:rPr>
        <w:t>100€ + ΦΠΑ</w:t>
      </w:r>
    </w:p>
    <w:p w14:paraId="1F87BB94" w14:textId="77777777" w:rsidR="00E37829" w:rsidRPr="00E37829" w:rsidRDefault="00E37829" w:rsidP="00E37829">
      <w:pPr>
        <w:jc w:val="both"/>
        <w:rPr>
          <w:rFonts w:ascii="Arial" w:hAnsi="Arial" w:cs="Arial"/>
          <w:lang w:eastAsia="el-GR"/>
        </w:rPr>
      </w:pPr>
      <w:r w:rsidRPr="00E37829">
        <w:rPr>
          <w:rFonts w:ascii="Arial" w:hAnsi="Arial" w:cs="Arial"/>
          <w:b/>
          <w:bCs/>
          <w:lang w:eastAsia="el-GR"/>
        </w:rPr>
        <w:lastRenderedPageBreak/>
        <w:t>β) Για λοιπές επιχειρήσεις &amp; φορείς καινοτομίας</w:t>
      </w:r>
    </w:p>
    <w:p w14:paraId="3533EDEA" w14:textId="77777777" w:rsidR="00E37829" w:rsidRPr="00E37829" w:rsidRDefault="00E37829" w:rsidP="00E37829">
      <w:pPr>
        <w:jc w:val="both"/>
        <w:rPr>
          <w:rFonts w:ascii="Arial" w:hAnsi="Arial" w:cs="Arial"/>
          <w:lang w:eastAsia="el-GR"/>
        </w:rPr>
      </w:pPr>
      <w:r w:rsidRPr="00E37829">
        <w:rPr>
          <w:rFonts w:ascii="Arial" w:hAnsi="Arial" w:cs="Arial"/>
          <w:lang w:eastAsia="el-GR"/>
        </w:rPr>
        <w:t>·        Παροχή Εισιτηρίου Επισκέπτη: </w:t>
      </w:r>
      <w:r w:rsidRPr="00E37829">
        <w:rPr>
          <w:rFonts w:ascii="Arial" w:hAnsi="Arial" w:cs="Arial"/>
          <w:b/>
          <w:bCs/>
          <w:lang w:eastAsia="el-GR"/>
        </w:rPr>
        <w:t>280€ + ΦΠΑ</w:t>
      </w:r>
    </w:p>
    <w:p w14:paraId="243AF8FC" w14:textId="4E0E3EE9" w:rsidR="00E37829" w:rsidRPr="00E37829" w:rsidRDefault="00E37829" w:rsidP="00E37829">
      <w:pPr>
        <w:jc w:val="both"/>
        <w:rPr>
          <w:rFonts w:ascii="Arial" w:hAnsi="Arial" w:cs="Arial"/>
          <w:lang w:eastAsia="el-GR"/>
        </w:rPr>
      </w:pPr>
      <w:r>
        <w:rPr>
          <w:rFonts w:ascii="Arial" w:hAnsi="Arial" w:cs="Arial"/>
          <w:b/>
          <w:bCs/>
          <w:lang w:eastAsia="el-GR"/>
        </w:rPr>
        <w:t xml:space="preserve">Ο </w:t>
      </w:r>
      <w:r w:rsidRPr="00E37829">
        <w:rPr>
          <w:rFonts w:ascii="Arial" w:hAnsi="Arial" w:cs="Arial"/>
          <w:b/>
          <w:bCs/>
          <w:lang w:eastAsia="el-GR"/>
        </w:rPr>
        <w:t xml:space="preserve">αριθμός των διαθέσιμων εισιτηρίων είναι περιορισμένος, </w:t>
      </w:r>
      <w:r>
        <w:rPr>
          <w:rFonts w:ascii="Arial" w:hAnsi="Arial" w:cs="Arial"/>
          <w:b/>
          <w:bCs/>
          <w:lang w:eastAsia="el-GR"/>
        </w:rPr>
        <w:t xml:space="preserve">οπότε </w:t>
      </w:r>
      <w:r w:rsidRPr="00E37829">
        <w:rPr>
          <w:rFonts w:ascii="Arial" w:hAnsi="Arial" w:cs="Arial"/>
          <w:b/>
          <w:bCs/>
          <w:lang w:eastAsia="el-GR"/>
        </w:rPr>
        <w:t>θα τηρηθεί αυστηρά σειρά προτεραιότητας.</w:t>
      </w:r>
    </w:p>
    <w:p w14:paraId="056EA043" w14:textId="77777777" w:rsidR="00E37829" w:rsidRPr="00E37829" w:rsidRDefault="00E37829" w:rsidP="00E37829">
      <w:pPr>
        <w:jc w:val="both"/>
        <w:rPr>
          <w:rFonts w:ascii="Arial" w:hAnsi="Arial" w:cs="Arial"/>
          <w:lang w:eastAsia="el-GR"/>
        </w:rPr>
      </w:pPr>
      <w:r w:rsidRPr="00E37829">
        <w:rPr>
          <w:rFonts w:ascii="Arial" w:hAnsi="Arial" w:cs="Arial"/>
          <w:lang w:eastAsia="el-GR"/>
        </w:rPr>
        <w:t>Οι αιτήσεις συμμετοχής ως επισκέπτες υποβάλλονται </w:t>
      </w:r>
      <w:r w:rsidRPr="00E37829">
        <w:rPr>
          <w:rFonts w:ascii="Arial" w:hAnsi="Arial" w:cs="Arial"/>
          <w:b/>
          <w:bCs/>
          <w:lang w:eastAsia="el-GR"/>
        </w:rPr>
        <w:t> έως τις 17/10/2025 ή μέχρι εξαντλήσεως των εισιτηρίων. </w:t>
      </w:r>
    </w:p>
    <w:p w14:paraId="0006CD1C" w14:textId="77777777" w:rsidR="00E37829" w:rsidRPr="00E37829" w:rsidRDefault="00E37829" w:rsidP="00E37829">
      <w:pPr>
        <w:jc w:val="both"/>
        <w:rPr>
          <w:rFonts w:ascii="Arial" w:hAnsi="Arial" w:cs="Arial"/>
          <w:lang w:eastAsia="el-GR"/>
        </w:rPr>
      </w:pPr>
      <w:r w:rsidRPr="00E37829">
        <w:rPr>
          <w:rFonts w:ascii="Arial" w:hAnsi="Arial" w:cs="Arial"/>
          <w:b/>
          <w:bCs/>
          <w:lang w:eastAsia="el-GR"/>
        </w:rPr>
        <w:t>2. Συμμετοχή ως Εκθέτες</w:t>
      </w:r>
    </w:p>
    <w:p w14:paraId="1FF76971" w14:textId="77777777" w:rsidR="00E37829" w:rsidRPr="00E37829" w:rsidRDefault="00E37829" w:rsidP="00E37829">
      <w:pPr>
        <w:jc w:val="both"/>
        <w:rPr>
          <w:rFonts w:ascii="Arial" w:hAnsi="Arial" w:cs="Arial"/>
          <w:lang w:eastAsia="el-GR"/>
        </w:rPr>
      </w:pPr>
      <w:r w:rsidRPr="00E37829">
        <w:rPr>
          <w:rFonts w:ascii="Arial" w:hAnsi="Arial" w:cs="Arial"/>
          <w:lang w:eastAsia="el-GR"/>
        </w:rPr>
        <w:t>Κατόπιν αιτήματος και έγκρισης από τη διοργάνωση του </w:t>
      </w:r>
      <w:r w:rsidRPr="00E37829">
        <w:rPr>
          <w:rFonts w:ascii="Arial" w:hAnsi="Arial" w:cs="Arial"/>
          <w:b/>
          <w:bCs/>
          <w:lang w:eastAsia="el-GR"/>
        </w:rPr>
        <w:t xml:space="preserve">Web </w:t>
      </w:r>
      <w:proofErr w:type="spellStart"/>
      <w:r w:rsidRPr="00E37829">
        <w:rPr>
          <w:rFonts w:ascii="Arial" w:hAnsi="Arial" w:cs="Arial"/>
          <w:b/>
          <w:bCs/>
          <w:lang w:eastAsia="el-GR"/>
        </w:rPr>
        <w:t>Summit</w:t>
      </w:r>
      <w:proofErr w:type="spellEnd"/>
      <w:r w:rsidRPr="00E37829">
        <w:rPr>
          <w:rFonts w:ascii="Arial" w:hAnsi="Arial" w:cs="Arial"/>
          <w:b/>
          <w:bCs/>
          <w:lang w:eastAsia="el-GR"/>
        </w:rPr>
        <w:t xml:space="preserve"> </w:t>
      </w:r>
      <w:proofErr w:type="spellStart"/>
      <w:r w:rsidRPr="00E37829">
        <w:rPr>
          <w:rFonts w:ascii="Arial" w:hAnsi="Arial" w:cs="Arial"/>
          <w:b/>
          <w:bCs/>
          <w:lang w:eastAsia="el-GR"/>
        </w:rPr>
        <w:t>Lisbon</w:t>
      </w:r>
      <w:proofErr w:type="spellEnd"/>
      <w:r w:rsidRPr="00E37829">
        <w:rPr>
          <w:rFonts w:ascii="Arial" w:hAnsi="Arial" w:cs="Arial"/>
          <w:b/>
          <w:bCs/>
          <w:lang w:eastAsia="el-GR"/>
        </w:rPr>
        <w:t xml:space="preserve"> 2025</w:t>
      </w:r>
      <w:r w:rsidRPr="00E37829">
        <w:rPr>
          <w:rFonts w:ascii="Arial" w:hAnsi="Arial" w:cs="Arial"/>
          <w:lang w:eastAsia="el-GR"/>
        </w:rPr>
        <w:t>, οι νεοφυείς επιχειρήσεις μπορούν να συμμετάσχουν ως εκθέτες στα θεματικά </w:t>
      </w:r>
      <w:proofErr w:type="spellStart"/>
      <w:r w:rsidRPr="00E37829">
        <w:rPr>
          <w:rFonts w:ascii="Arial" w:hAnsi="Arial" w:cs="Arial"/>
          <w:b/>
          <w:bCs/>
          <w:lang w:eastAsia="el-GR"/>
        </w:rPr>
        <w:t>Startup</w:t>
      </w:r>
      <w:proofErr w:type="spellEnd"/>
      <w:r w:rsidRPr="00E37829">
        <w:rPr>
          <w:rFonts w:ascii="Arial" w:hAnsi="Arial" w:cs="Arial"/>
          <w:b/>
          <w:bCs/>
          <w:lang w:eastAsia="el-GR"/>
        </w:rPr>
        <w:t xml:space="preserve"> </w:t>
      </w:r>
      <w:proofErr w:type="spellStart"/>
      <w:r w:rsidRPr="00E37829">
        <w:rPr>
          <w:rFonts w:ascii="Arial" w:hAnsi="Arial" w:cs="Arial"/>
          <w:b/>
          <w:bCs/>
          <w:lang w:eastAsia="el-GR"/>
        </w:rPr>
        <w:t>Islands</w:t>
      </w:r>
      <w:proofErr w:type="spellEnd"/>
      <w:r w:rsidRPr="00E37829">
        <w:rPr>
          <w:rFonts w:ascii="Arial" w:hAnsi="Arial" w:cs="Arial"/>
          <w:lang w:eastAsia="el-GR"/>
        </w:rPr>
        <w:t> της έκθεσης </w:t>
      </w:r>
      <w:r w:rsidRPr="00E37829">
        <w:rPr>
          <w:rFonts w:ascii="Arial" w:hAnsi="Arial" w:cs="Arial"/>
          <w:b/>
          <w:bCs/>
          <w:lang w:eastAsia="el-GR"/>
        </w:rPr>
        <w:t>για μία από τις ημέρες διεξαγωγής</w:t>
      </w:r>
      <w:r w:rsidRPr="00E37829">
        <w:rPr>
          <w:rFonts w:ascii="Arial" w:hAnsi="Arial" w:cs="Arial"/>
          <w:lang w:eastAsia="el-GR"/>
        </w:rPr>
        <w:t xml:space="preserve">. Η συμμετοχή ως εκθέτης συνεπάγεται δωρεάν εισιτήρια εισόδου για το Web </w:t>
      </w:r>
      <w:proofErr w:type="spellStart"/>
      <w:r w:rsidRPr="00E37829">
        <w:rPr>
          <w:rFonts w:ascii="Arial" w:hAnsi="Arial" w:cs="Arial"/>
          <w:lang w:eastAsia="el-GR"/>
        </w:rPr>
        <w:t>Summit</w:t>
      </w:r>
      <w:proofErr w:type="spellEnd"/>
      <w:r w:rsidRPr="00E37829">
        <w:rPr>
          <w:rFonts w:ascii="Arial" w:hAnsi="Arial" w:cs="Arial"/>
          <w:lang w:eastAsia="el-GR"/>
        </w:rPr>
        <w:t>, πρόσβαση σε συναντήσεις με επενδυτές, δυνατότητα συμμετοχής στον διαγωνισμό </w:t>
      </w:r>
      <w:proofErr w:type="spellStart"/>
      <w:r w:rsidRPr="00E37829">
        <w:rPr>
          <w:rFonts w:ascii="Arial" w:hAnsi="Arial" w:cs="Arial"/>
          <w:lang w:eastAsia="el-GR"/>
        </w:rPr>
        <w:t>pitching</w:t>
      </w:r>
      <w:proofErr w:type="spellEnd"/>
      <w:r w:rsidRPr="00E37829">
        <w:rPr>
          <w:rFonts w:ascii="Arial" w:hAnsi="Arial" w:cs="Arial"/>
          <w:lang w:eastAsia="el-GR"/>
        </w:rPr>
        <w:t xml:space="preserve"> (κατόπιν επιλογής από τη διοργάνωση), παρακολούθηση </w:t>
      </w:r>
      <w:proofErr w:type="spellStart"/>
      <w:r w:rsidRPr="00E37829">
        <w:rPr>
          <w:rFonts w:ascii="Arial" w:hAnsi="Arial" w:cs="Arial"/>
          <w:lang w:eastAsia="el-GR"/>
        </w:rPr>
        <w:t>Startup</w:t>
      </w:r>
      <w:proofErr w:type="spellEnd"/>
      <w:r w:rsidRPr="00E37829">
        <w:rPr>
          <w:rFonts w:ascii="Arial" w:hAnsi="Arial" w:cs="Arial"/>
          <w:lang w:eastAsia="el-GR"/>
        </w:rPr>
        <w:t xml:space="preserve"> </w:t>
      </w:r>
      <w:proofErr w:type="spellStart"/>
      <w:r w:rsidRPr="00E37829">
        <w:rPr>
          <w:rFonts w:ascii="Arial" w:hAnsi="Arial" w:cs="Arial"/>
          <w:lang w:eastAsia="el-GR"/>
        </w:rPr>
        <w:t>Masterclasses</w:t>
      </w:r>
      <w:proofErr w:type="spellEnd"/>
      <w:r w:rsidRPr="00E37829">
        <w:rPr>
          <w:rFonts w:ascii="Arial" w:hAnsi="Arial" w:cs="Arial"/>
          <w:lang w:eastAsia="el-GR"/>
        </w:rPr>
        <w:t xml:space="preserve">, </w:t>
      </w:r>
      <w:proofErr w:type="spellStart"/>
      <w:r w:rsidRPr="00E37829">
        <w:rPr>
          <w:rFonts w:ascii="Arial" w:hAnsi="Arial" w:cs="Arial"/>
          <w:lang w:eastAsia="el-GR"/>
        </w:rPr>
        <w:t>Mentor</w:t>
      </w:r>
      <w:proofErr w:type="spellEnd"/>
      <w:r w:rsidRPr="00E37829">
        <w:rPr>
          <w:rFonts w:ascii="Arial" w:hAnsi="Arial" w:cs="Arial"/>
          <w:lang w:eastAsia="el-GR"/>
        </w:rPr>
        <w:t xml:space="preserve"> </w:t>
      </w:r>
      <w:proofErr w:type="spellStart"/>
      <w:r w:rsidRPr="00E37829">
        <w:rPr>
          <w:rFonts w:ascii="Arial" w:hAnsi="Arial" w:cs="Arial"/>
          <w:lang w:eastAsia="el-GR"/>
        </w:rPr>
        <w:t>Hours</w:t>
      </w:r>
      <w:proofErr w:type="spellEnd"/>
      <w:r w:rsidRPr="00E37829">
        <w:rPr>
          <w:rFonts w:ascii="Arial" w:hAnsi="Arial" w:cs="Arial"/>
          <w:lang w:eastAsia="el-GR"/>
        </w:rPr>
        <w:t xml:space="preserve"> και πολλά άλλα.</w:t>
      </w:r>
    </w:p>
    <w:p w14:paraId="7194C55A" w14:textId="77777777" w:rsidR="00E37829" w:rsidRPr="00E37829" w:rsidRDefault="00E37829" w:rsidP="00E37829">
      <w:pPr>
        <w:jc w:val="both"/>
        <w:rPr>
          <w:rFonts w:ascii="Arial" w:hAnsi="Arial" w:cs="Arial"/>
          <w:lang w:eastAsia="el-GR"/>
        </w:rPr>
      </w:pPr>
      <w:r w:rsidRPr="00E37829">
        <w:rPr>
          <w:rFonts w:ascii="Arial" w:hAnsi="Arial" w:cs="Arial"/>
          <w:lang w:eastAsia="el-GR"/>
        </w:rPr>
        <w:t>Οι αιτήσεις για τη συμμετοχή ως εκθέτες υποβάλλονται </w:t>
      </w:r>
      <w:r w:rsidRPr="00E37829">
        <w:rPr>
          <w:rFonts w:ascii="Arial" w:hAnsi="Arial" w:cs="Arial"/>
          <w:b/>
          <w:bCs/>
          <w:lang w:eastAsia="el-GR"/>
        </w:rPr>
        <w:t>έως τις 26/9/2025.</w:t>
      </w:r>
    </w:p>
    <w:p w14:paraId="73640919" w14:textId="77777777" w:rsidR="00E37829" w:rsidRPr="00E37829" w:rsidRDefault="00E37829" w:rsidP="00E37829">
      <w:pPr>
        <w:jc w:val="both"/>
        <w:rPr>
          <w:rFonts w:ascii="Arial" w:hAnsi="Arial" w:cs="Arial"/>
          <w:lang w:eastAsia="el-GR"/>
        </w:rPr>
      </w:pPr>
      <w:r w:rsidRPr="00E37829">
        <w:rPr>
          <w:rFonts w:ascii="Arial" w:hAnsi="Arial" w:cs="Arial"/>
          <w:lang w:eastAsia="el-GR"/>
        </w:rPr>
        <w:t>Το κόστος συμμετοχής ως εκθέτης βαρύνει την επιχείρηση. Ωστόσο, </w:t>
      </w:r>
      <w:r w:rsidRPr="00E37829">
        <w:rPr>
          <w:rFonts w:ascii="Arial" w:hAnsi="Arial" w:cs="Arial"/>
          <w:b/>
          <w:bCs/>
          <w:lang w:eastAsia="el-GR"/>
        </w:rPr>
        <w:t>ειδικά για τις επιχειρήσεις μέλη του ΕΒΕΘ</w:t>
      </w:r>
      <w:r w:rsidRPr="00E37829">
        <w:rPr>
          <w:rFonts w:ascii="Arial" w:hAnsi="Arial" w:cs="Arial"/>
          <w:lang w:eastAsia="el-GR"/>
        </w:rPr>
        <w:t>, το </w:t>
      </w:r>
      <w:r w:rsidRPr="00E37829">
        <w:rPr>
          <w:rFonts w:ascii="Arial" w:hAnsi="Arial" w:cs="Arial"/>
          <w:b/>
          <w:bCs/>
          <w:lang w:eastAsia="el-GR"/>
        </w:rPr>
        <w:t>Επιμελητήριο</w:t>
      </w:r>
      <w:r w:rsidRPr="00E37829">
        <w:rPr>
          <w:rFonts w:ascii="Arial" w:hAnsi="Arial" w:cs="Arial"/>
          <w:lang w:eastAsia="el-GR"/>
        </w:rPr>
        <w:t> θα επιδοτήσει τη συμμετοχή τους ως εκθέτες με ποσό έως </w:t>
      </w:r>
      <w:r w:rsidRPr="00E37829">
        <w:rPr>
          <w:rFonts w:ascii="Arial" w:hAnsi="Arial" w:cs="Arial"/>
          <w:b/>
          <w:bCs/>
          <w:lang w:eastAsia="el-GR"/>
        </w:rPr>
        <w:t>1.000 ευρώ</w:t>
      </w:r>
      <w:r w:rsidRPr="00E37829">
        <w:rPr>
          <w:rFonts w:ascii="Arial" w:hAnsi="Arial" w:cs="Arial"/>
          <w:lang w:eastAsia="el-GR"/>
        </w:rPr>
        <w:t>, σύμφωνα με τις προϋποθέσεις που ορίζονται </w:t>
      </w:r>
      <w:hyperlink r:id="rId13" w:tgtFrame="_blank" w:history="1">
        <w:r w:rsidRPr="00E37829">
          <w:rPr>
            <w:rStyle w:val="-"/>
            <w:rFonts w:ascii="Arial" w:hAnsi="Arial" w:cs="Arial"/>
            <w:b/>
            <w:bCs/>
            <w:lang w:eastAsia="el-GR"/>
          </w:rPr>
          <w:t>εδώ</w:t>
        </w:r>
      </w:hyperlink>
      <w:r w:rsidRPr="00E37829">
        <w:rPr>
          <w:rFonts w:ascii="Arial" w:hAnsi="Arial" w:cs="Arial"/>
          <w:lang w:eastAsia="el-GR"/>
        </w:rPr>
        <w:t>. Η επιδότηση αφορά τις πέντε πρώτες επιχειρήσεις μέλη του ΕΒΕΘ που θα υποβάλουν αίτηση επιδότησης, με βάση τη σειρά υποβολής των αιτήσεων.</w:t>
      </w:r>
    </w:p>
    <w:p w14:paraId="5FBE0A94" w14:textId="13905CD8" w:rsidR="00E37829" w:rsidRPr="00E37829" w:rsidRDefault="00E37829" w:rsidP="00E37829">
      <w:pPr>
        <w:jc w:val="both"/>
        <w:rPr>
          <w:rFonts w:ascii="Arial" w:hAnsi="Arial" w:cs="Arial"/>
          <w:lang w:eastAsia="el-GR"/>
        </w:rPr>
      </w:pPr>
      <w:r w:rsidRPr="00E37829">
        <w:rPr>
          <w:rFonts w:ascii="Arial" w:hAnsi="Arial" w:cs="Arial"/>
          <w:lang w:eastAsia="el-GR"/>
        </w:rPr>
        <w:t>Αναλυτικές πληροφορίες για τους όρους και τη διαδικασία συμμετοχή</w:t>
      </w:r>
      <w:r>
        <w:rPr>
          <w:rFonts w:ascii="Arial" w:hAnsi="Arial" w:cs="Arial"/>
          <w:lang w:eastAsia="el-GR"/>
        </w:rPr>
        <w:t>ς</w:t>
      </w:r>
      <w:r w:rsidRPr="00E37829">
        <w:rPr>
          <w:rFonts w:ascii="Arial" w:hAnsi="Arial" w:cs="Arial"/>
          <w:lang w:eastAsia="el-GR"/>
        </w:rPr>
        <w:t xml:space="preserve"> σας στο </w:t>
      </w:r>
      <w:r w:rsidRPr="00E37829">
        <w:rPr>
          <w:rFonts w:ascii="Arial" w:hAnsi="Arial" w:cs="Arial"/>
          <w:b/>
          <w:bCs/>
          <w:lang w:eastAsia="el-GR"/>
        </w:rPr>
        <w:t xml:space="preserve">Web </w:t>
      </w:r>
      <w:proofErr w:type="spellStart"/>
      <w:r w:rsidRPr="00E37829">
        <w:rPr>
          <w:rFonts w:ascii="Arial" w:hAnsi="Arial" w:cs="Arial"/>
          <w:b/>
          <w:bCs/>
          <w:lang w:eastAsia="el-GR"/>
        </w:rPr>
        <w:t>Summit</w:t>
      </w:r>
      <w:proofErr w:type="spellEnd"/>
      <w:r w:rsidRPr="00E37829">
        <w:rPr>
          <w:rFonts w:ascii="Arial" w:hAnsi="Arial" w:cs="Arial"/>
          <w:b/>
          <w:bCs/>
          <w:lang w:eastAsia="el-GR"/>
        </w:rPr>
        <w:t xml:space="preserve"> </w:t>
      </w:r>
      <w:proofErr w:type="spellStart"/>
      <w:r w:rsidRPr="00E37829">
        <w:rPr>
          <w:rFonts w:ascii="Arial" w:hAnsi="Arial" w:cs="Arial"/>
          <w:b/>
          <w:bCs/>
          <w:lang w:eastAsia="el-GR"/>
        </w:rPr>
        <w:t>Lisbon</w:t>
      </w:r>
      <w:proofErr w:type="spellEnd"/>
      <w:r w:rsidRPr="00E37829">
        <w:rPr>
          <w:rFonts w:ascii="Arial" w:hAnsi="Arial" w:cs="Arial"/>
          <w:b/>
          <w:bCs/>
          <w:lang w:eastAsia="el-GR"/>
        </w:rPr>
        <w:t xml:space="preserve"> 2025, </w:t>
      </w:r>
      <w:r w:rsidRPr="00E37829">
        <w:rPr>
          <w:rFonts w:ascii="Arial" w:hAnsi="Arial" w:cs="Arial"/>
          <w:lang w:eastAsia="el-GR"/>
        </w:rPr>
        <w:t>είτε ως επισκέπτης είτε ως εκθέτης, και την επιδότηση από το ΕΒΕΘ θα βρείτε </w:t>
      </w:r>
      <w:hyperlink r:id="rId14" w:tgtFrame="_blank" w:history="1">
        <w:r w:rsidRPr="00E37829">
          <w:rPr>
            <w:rStyle w:val="-"/>
            <w:rFonts w:ascii="Arial" w:hAnsi="Arial" w:cs="Arial"/>
            <w:b/>
            <w:bCs/>
            <w:lang w:eastAsia="el-GR"/>
          </w:rPr>
          <w:t>εδ</w:t>
        </w:r>
        <w:r w:rsidRPr="00E37829">
          <w:rPr>
            <w:rStyle w:val="-"/>
            <w:rFonts w:ascii="Arial" w:hAnsi="Arial" w:cs="Arial"/>
            <w:b/>
            <w:bCs/>
            <w:lang w:eastAsia="el-GR"/>
          </w:rPr>
          <w:t>ώ</w:t>
        </w:r>
      </w:hyperlink>
      <w:r w:rsidRPr="00E37829">
        <w:rPr>
          <w:rFonts w:ascii="Arial" w:hAnsi="Arial" w:cs="Arial"/>
          <w:lang w:eastAsia="el-GR"/>
        </w:rPr>
        <w:t>.</w:t>
      </w:r>
    </w:p>
    <w:p w14:paraId="350FEA78" w14:textId="3EA2BAF6" w:rsidR="00E37829" w:rsidRDefault="00E37829" w:rsidP="005A5796">
      <w:pPr>
        <w:jc w:val="both"/>
        <w:rPr>
          <w:rFonts w:ascii="Arial" w:hAnsi="Arial" w:cs="Arial"/>
          <w:lang w:eastAsia="el-GR"/>
        </w:rPr>
      </w:pPr>
    </w:p>
    <w:p w14:paraId="6AEAD881" w14:textId="7166F41F" w:rsidR="00C070CC" w:rsidRPr="00EA7AC6" w:rsidRDefault="00C070CC" w:rsidP="0009531D">
      <w:pPr>
        <w:rPr>
          <w:rFonts w:ascii="Arial" w:hAnsi="Arial" w:cs="Arial"/>
        </w:rPr>
      </w:pPr>
      <w:r w:rsidRPr="000C4951">
        <w:rPr>
          <w:rFonts w:ascii="Arial" w:hAnsi="Arial"/>
          <w:b/>
          <w:bCs/>
          <w:sz w:val="32"/>
          <w:szCs w:val="32"/>
        </w:rPr>
        <w:t>Με την παράκληση να δημοσιευθεί</w:t>
      </w:r>
    </w:p>
    <w:p w14:paraId="6287DBF0" w14:textId="77777777" w:rsidR="00531E40" w:rsidRPr="001B504A" w:rsidRDefault="00531E40" w:rsidP="00C070CC">
      <w:pPr>
        <w:jc w:val="both"/>
      </w:pPr>
    </w:p>
    <w:sectPr w:rsidR="00531E40" w:rsidRPr="001B50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CB501" w14:textId="77777777" w:rsidR="00491678" w:rsidRDefault="00491678" w:rsidP="00C070CC">
      <w:pPr>
        <w:spacing w:after="0" w:line="240" w:lineRule="auto"/>
      </w:pPr>
      <w:r>
        <w:separator/>
      </w:r>
    </w:p>
  </w:endnote>
  <w:endnote w:type="continuationSeparator" w:id="0">
    <w:p w14:paraId="28107720" w14:textId="77777777" w:rsidR="00491678" w:rsidRDefault="00491678" w:rsidP="00C07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0E049" w14:textId="77777777" w:rsidR="00491678" w:rsidRDefault="00491678" w:rsidP="00C070CC">
      <w:pPr>
        <w:spacing w:after="0" w:line="240" w:lineRule="auto"/>
      </w:pPr>
      <w:r>
        <w:separator/>
      </w:r>
    </w:p>
  </w:footnote>
  <w:footnote w:type="continuationSeparator" w:id="0">
    <w:p w14:paraId="190F0258" w14:textId="77777777" w:rsidR="00491678" w:rsidRDefault="00491678" w:rsidP="00C07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401F"/>
    <w:multiLevelType w:val="multilevel"/>
    <w:tmpl w:val="3D1C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EF0E79"/>
    <w:multiLevelType w:val="hybridMultilevel"/>
    <w:tmpl w:val="DB865168"/>
    <w:lvl w:ilvl="0" w:tplc="0108FB4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C7D07"/>
    <w:multiLevelType w:val="hybridMultilevel"/>
    <w:tmpl w:val="B5B6967A"/>
    <w:lvl w:ilvl="0" w:tplc="FEA22C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D6ABF"/>
    <w:multiLevelType w:val="multilevel"/>
    <w:tmpl w:val="1FC0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1370CD"/>
    <w:multiLevelType w:val="multilevel"/>
    <w:tmpl w:val="5A60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6A402D"/>
    <w:multiLevelType w:val="multilevel"/>
    <w:tmpl w:val="A26CA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764A94"/>
    <w:multiLevelType w:val="hybridMultilevel"/>
    <w:tmpl w:val="91388E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65345"/>
    <w:multiLevelType w:val="multilevel"/>
    <w:tmpl w:val="6D7A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80460252">
    <w:abstractNumId w:val="2"/>
  </w:num>
  <w:num w:numId="2" w16cid:durableId="1662201165">
    <w:abstractNumId w:val="7"/>
  </w:num>
  <w:num w:numId="3" w16cid:durableId="1831217958">
    <w:abstractNumId w:val="4"/>
  </w:num>
  <w:num w:numId="4" w16cid:durableId="1064984975">
    <w:abstractNumId w:val="1"/>
  </w:num>
  <w:num w:numId="5" w16cid:durableId="1965690416">
    <w:abstractNumId w:val="6"/>
  </w:num>
  <w:num w:numId="6" w16cid:durableId="851995935">
    <w:abstractNumId w:val="5"/>
  </w:num>
  <w:num w:numId="7" w16cid:durableId="1002077491">
    <w:abstractNumId w:val="0"/>
  </w:num>
  <w:num w:numId="8" w16cid:durableId="767896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97"/>
    <w:rsid w:val="00000682"/>
    <w:rsid w:val="00040F1C"/>
    <w:rsid w:val="000633F1"/>
    <w:rsid w:val="00067769"/>
    <w:rsid w:val="000768F5"/>
    <w:rsid w:val="00085B62"/>
    <w:rsid w:val="0009531D"/>
    <w:rsid w:val="000A6255"/>
    <w:rsid w:val="000C4951"/>
    <w:rsid w:val="000F6850"/>
    <w:rsid w:val="0013281F"/>
    <w:rsid w:val="0014710B"/>
    <w:rsid w:val="001B504A"/>
    <w:rsid w:val="001B5DFE"/>
    <w:rsid w:val="001C37B4"/>
    <w:rsid w:val="001D5976"/>
    <w:rsid w:val="001E4174"/>
    <w:rsid w:val="001F56FC"/>
    <w:rsid w:val="00296446"/>
    <w:rsid w:val="002E654C"/>
    <w:rsid w:val="00332B4B"/>
    <w:rsid w:val="00357E97"/>
    <w:rsid w:val="003B7B94"/>
    <w:rsid w:val="0042206A"/>
    <w:rsid w:val="00432EC4"/>
    <w:rsid w:val="0045152D"/>
    <w:rsid w:val="004545A0"/>
    <w:rsid w:val="00483A29"/>
    <w:rsid w:val="00487470"/>
    <w:rsid w:val="00491678"/>
    <w:rsid w:val="004C4E86"/>
    <w:rsid w:val="004D2C1E"/>
    <w:rsid w:val="004D38ED"/>
    <w:rsid w:val="004F2A02"/>
    <w:rsid w:val="005177AE"/>
    <w:rsid w:val="00531E40"/>
    <w:rsid w:val="005454E8"/>
    <w:rsid w:val="00554B91"/>
    <w:rsid w:val="005717B1"/>
    <w:rsid w:val="005A4B18"/>
    <w:rsid w:val="005A5796"/>
    <w:rsid w:val="00605B01"/>
    <w:rsid w:val="006340BC"/>
    <w:rsid w:val="006555ED"/>
    <w:rsid w:val="00670414"/>
    <w:rsid w:val="006A22D2"/>
    <w:rsid w:val="0070286D"/>
    <w:rsid w:val="00726E67"/>
    <w:rsid w:val="00732B00"/>
    <w:rsid w:val="007422F4"/>
    <w:rsid w:val="00751D4D"/>
    <w:rsid w:val="007B1F60"/>
    <w:rsid w:val="007C431B"/>
    <w:rsid w:val="0081325C"/>
    <w:rsid w:val="00823F41"/>
    <w:rsid w:val="00834DD1"/>
    <w:rsid w:val="008440C5"/>
    <w:rsid w:val="008462BA"/>
    <w:rsid w:val="0085280D"/>
    <w:rsid w:val="00865088"/>
    <w:rsid w:val="008F47CE"/>
    <w:rsid w:val="008F6AEF"/>
    <w:rsid w:val="00921312"/>
    <w:rsid w:val="00954248"/>
    <w:rsid w:val="009740A1"/>
    <w:rsid w:val="00975D92"/>
    <w:rsid w:val="009B4C2E"/>
    <w:rsid w:val="009C52D9"/>
    <w:rsid w:val="009C6C10"/>
    <w:rsid w:val="009C7305"/>
    <w:rsid w:val="009D7A85"/>
    <w:rsid w:val="009E30F9"/>
    <w:rsid w:val="00A32765"/>
    <w:rsid w:val="00A36E3B"/>
    <w:rsid w:val="00A665EE"/>
    <w:rsid w:val="00A86B7F"/>
    <w:rsid w:val="00A93476"/>
    <w:rsid w:val="00AB3B7C"/>
    <w:rsid w:val="00B452F0"/>
    <w:rsid w:val="00B57C47"/>
    <w:rsid w:val="00B65CDB"/>
    <w:rsid w:val="00B97887"/>
    <w:rsid w:val="00BB633B"/>
    <w:rsid w:val="00BC1012"/>
    <w:rsid w:val="00BF2899"/>
    <w:rsid w:val="00BF2B29"/>
    <w:rsid w:val="00BF2FE2"/>
    <w:rsid w:val="00C070CC"/>
    <w:rsid w:val="00C1573C"/>
    <w:rsid w:val="00C17073"/>
    <w:rsid w:val="00C41DDF"/>
    <w:rsid w:val="00C4760E"/>
    <w:rsid w:val="00CB2049"/>
    <w:rsid w:val="00D01B72"/>
    <w:rsid w:val="00D059AD"/>
    <w:rsid w:val="00D62200"/>
    <w:rsid w:val="00D71EBC"/>
    <w:rsid w:val="00D757DC"/>
    <w:rsid w:val="00E074A1"/>
    <w:rsid w:val="00E22192"/>
    <w:rsid w:val="00E37829"/>
    <w:rsid w:val="00E535F0"/>
    <w:rsid w:val="00E649E4"/>
    <w:rsid w:val="00E6591C"/>
    <w:rsid w:val="00E974E7"/>
    <w:rsid w:val="00EA7AC6"/>
    <w:rsid w:val="00FA3355"/>
    <w:rsid w:val="00FF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53E2B"/>
  <w15:chartTrackingRefBased/>
  <w15:docId w15:val="{230411F7-8C83-4CEA-9B55-E2CD1767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57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57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57E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57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57E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57E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57E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57E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57E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57E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57E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57E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57E9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57E9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57E9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57E9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57E9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57E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57E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57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57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57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57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57E9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57E9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57E9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57E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57E9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57E97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357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character" w:customStyle="1" w:styleId="relative">
    <w:name w:val="relative"/>
    <w:basedOn w:val="a0"/>
    <w:rsid w:val="00B97887"/>
  </w:style>
  <w:style w:type="character" w:customStyle="1" w:styleId="NoneA">
    <w:name w:val="None A"/>
    <w:rsid w:val="00C070CC"/>
  </w:style>
  <w:style w:type="paragraph" w:customStyle="1" w:styleId="10">
    <w:name w:val="Βασικό1"/>
    <w:rsid w:val="00C070CC"/>
    <w:pPr>
      <w:spacing w:line="259" w:lineRule="auto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lang w:val="en-US" w:eastAsia="el-GR"/>
      <w14:ligatures w14:val="none"/>
    </w:rPr>
  </w:style>
  <w:style w:type="character" w:styleId="aa">
    <w:name w:val="Strong"/>
    <w:uiPriority w:val="22"/>
    <w:qFormat/>
    <w:rsid w:val="00C070CC"/>
    <w:rPr>
      <w:b/>
      <w:bCs/>
    </w:rPr>
  </w:style>
  <w:style w:type="paragraph" w:styleId="ab">
    <w:name w:val="footnote text"/>
    <w:basedOn w:val="a"/>
    <w:link w:val="Char3"/>
    <w:uiPriority w:val="99"/>
    <w:semiHidden/>
    <w:unhideWhenUsed/>
    <w:rsid w:val="00C070CC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υποσημείωσης Char"/>
    <w:basedOn w:val="a0"/>
    <w:link w:val="ab"/>
    <w:uiPriority w:val="99"/>
    <w:semiHidden/>
    <w:rsid w:val="00C070C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070CC"/>
    <w:rPr>
      <w:vertAlign w:val="superscript"/>
    </w:rPr>
  </w:style>
  <w:style w:type="character" w:styleId="ad">
    <w:name w:val="Emphasis"/>
    <w:basedOn w:val="a0"/>
    <w:uiPriority w:val="20"/>
    <w:qFormat/>
    <w:rsid w:val="00C070CC"/>
    <w:rPr>
      <w:i/>
      <w:iCs/>
    </w:rPr>
  </w:style>
  <w:style w:type="character" w:styleId="-">
    <w:name w:val="Hyperlink"/>
    <w:basedOn w:val="a0"/>
    <w:uiPriority w:val="99"/>
    <w:unhideWhenUsed/>
    <w:rsid w:val="00605B01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05B01"/>
    <w:rPr>
      <w:color w:val="605E5C"/>
      <w:shd w:val="clear" w:color="auto" w:fill="E1DFDD"/>
    </w:rPr>
  </w:style>
  <w:style w:type="paragraph" w:styleId="af">
    <w:name w:val="Body Text Indent"/>
    <w:basedOn w:val="a"/>
    <w:link w:val="Char4"/>
    <w:rsid w:val="00487470"/>
    <w:pPr>
      <w:suppressAutoHyphens/>
      <w:spacing w:after="0" w:line="100" w:lineRule="atLeast"/>
      <w:ind w:left="992" w:hanging="992"/>
      <w:jc w:val="both"/>
    </w:pPr>
    <w:rPr>
      <w:rFonts w:ascii="Arial" w:eastAsia="Times New Roman" w:hAnsi="Arial" w:cs="Times New Roman"/>
      <w:color w:val="000000"/>
      <w:kern w:val="0"/>
      <w:lang w:eastAsia="ar-SA"/>
      <w14:ligatures w14:val="none"/>
    </w:rPr>
  </w:style>
  <w:style w:type="character" w:customStyle="1" w:styleId="Char4">
    <w:name w:val="Σώμα κείμενου με εσοχή Char"/>
    <w:basedOn w:val="a0"/>
    <w:link w:val="af"/>
    <w:rsid w:val="00487470"/>
    <w:rPr>
      <w:rFonts w:ascii="Arial" w:eastAsia="Times New Roman" w:hAnsi="Arial" w:cs="Times New Roman"/>
      <w:color w:val="000000"/>
      <w:kern w:val="0"/>
      <w:lang w:eastAsia="ar-SA"/>
      <w14:ligatures w14:val="none"/>
    </w:rPr>
  </w:style>
  <w:style w:type="character" w:customStyle="1" w:styleId="ng-star-inserted">
    <w:name w:val="ng-star-inserted"/>
    <w:basedOn w:val="a0"/>
    <w:rsid w:val="001D5976"/>
  </w:style>
  <w:style w:type="paragraph" w:customStyle="1" w:styleId="ng-star-inserted1">
    <w:name w:val="ng-star-inserted1"/>
    <w:basedOn w:val="a"/>
    <w:rsid w:val="001D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character" w:customStyle="1" w:styleId="mat-mdc-tooltip-trigger">
    <w:name w:val="mat-mdc-tooltip-trigger"/>
    <w:basedOn w:val="a0"/>
    <w:rsid w:val="001D5976"/>
  </w:style>
  <w:style w:type="paragraph" w:customStyle="1" w:styleId="ng-star-inserted2">
    <w:name w:val="ng-star-inserted2"/>
    <w:basedOn w:val="a"/>
    <w:rsid w:val="001D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paragraph" w:customStyle="1" w:styleId="m-6693059226311208714msolistparagraph">
    <w:name w:val="m_-6693059226311208714msolistparagraph"/>
    <w:basedOn w:val="a"/>
    <w:rsid w:val="00D05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paragraph" w:styleId="af0">
    <w:name w:val="Body Text"/>
    <w:basedOn w:val="a"/>
    <w:link w:val="Char5"/>
    <w:uiPriority w:val="99"/>
    <w:semiHidden/>
    <w:unhideWhenUsed/>
    <w:rsid w:val="005A5796"/>
    <w:pPr>
      <w:spacing w:after="120"/>
    </w:pPr>
  </w:style>
  <w:style w:type="character" w:customStyle="1" w:styleId="Char5">
    <w:name w:val="Σώμα κειμένου Char"/>
    <w:basedOn w:val="a0"/>
    <w:link w:val="af0"/>
    <w:uiPriority w:val="99"/>
    <w:semiHidden/>
    <w:rsid w:val="005A5796"/>
  </w:style>
  <w:style w:type="character" w:styleId="-0">
    <w:name w:val="FollowedHyperlink"/>
    <w:basedOn w:val="a0"/>
    <w:uiPriority w:val="99"/>
    <w:semiHidden/>
    <w:unhideWhenUsed/>
    <w:rsid w:val="002E654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8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3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1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4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beth.gr/articles/36434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ebsummit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beth.gr/articles/49094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C8810A48DB7D49ADED9B6169736049" ma:contentTypeVersion="17" ma:contentTypeDescription="Create a new document." ma:contentTypeScope="" ma:versionID="1504eae3a7c6180be016bdeba28fdde0">
  <xsd:schema xmlns:xsd="http://www.w3.org/2001/XMLSchema" xmlns:xs="http://www.w3.org/2001/XMLSchema" xmlns:p="http://schemas.microsoft.com/office/2006/metadata/properties" xmlns:ns3="89a143eb-7066-4ea8-af19-3a89c0e620b1" xmlns:ns4="c7d0a822-7552-4f98-b513-204a9ea223b9" targetNamespace="http://schemas.microsoft.com/office/2006/metadata/properties" ma:root="true" ma:fieldsID="a93d0edf4c7afee13a43427192354885" ns3:_="" ns4:_="">
    <xsd:import namespace="89a143eb-7066-4ea8-af19-3a89c0e620b1"/>
    <xsd:import namespace="c7d0a822-7552-4f98-b513-204a9ea223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143eb-7066-4ea8-af19-3a89c0e62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0a822-7552-4f98-b513-204a9ea22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a143eb-7066-4ea8-af19-3a89c0e620b1" xsi:nil="true"/>
  </documentManagement>
</p:properties>
</file>

<file path=customXml/itemProps1.xml><?xml version="1.0" encoding="utf-8"?>
<ds:datastoreItem xmlns:ds="http://schemas.openxmlformats.org/officeDocument/2006/customXml" ds:itemID="{188E68FC-CC06-46FD-B8B9-DFF13C49D0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A54D0B-D688-4780-8203-14439F7865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B8F542-0EEF-4E04-92D0-02EC68A0B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143eb-7066-4ea8-af19-3a89c0e620b1"/>
    <ds:schemaRef ds:uri="c7d0a822-7552-4f98-b513-204a9ea22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5C9ED6-3505-4C16-993F-C103772F8DF1}">
  <ds:schemaRefs>
    <ds:schemaRef ds:uri="http://schemas.microsoft.com/office/2006/metadata/properties"/>
    <ds:schemaRef ds:uri="http://schemas.microsoft.com/office/infopath/2007/PartnerControls"/>
    <ds:schemaRef ds:uri="89a143eb-7066-4ea8-af19-3a89c0e620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2626</Characters>
  <Application>Microsoft Office Word</Application>
  <DocSecurity>4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Stavroula Angelidou</dc:creator>
  <cp:keywords/>
  <dc:description/>
  <cp:lastModifiedBy>Stavroula Angelidou</cp:lastModifiedBy>
  <cp:revision>2</cp:revision>
  <dcterms:created xsi:type="dcterms:W3CDTF">2025-09-24T04:50:00Z</dcterms:created>
  <dcterms:modified xsi:type="dcterms:W3CDTF">2025-09-24T04:50:00Z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0x01010074C8810A48DB7D49ADED9B6169736049</vt:lpwstr>
  </property>
  <property fmtid="{D5CDD505-2E9C-101B-9397-08002B2CF9AE}" pid="3" name="GrammarlyDocumentId">
    <vt:lpwstr>b18d00ed-f71f-442a-8b8b-227660615c00</vt:lpwstr>
  </property>
</Properties>
</file>