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2BBF" w14:textId="182FDBEE" w:rsidR="007D20B7" w:rsidRPr="00354EC5" w:rsidRDefault="007D20B7" w:rsidP="00354EC5">
      <w:pPr>
        <w:pStyle w:val="2"/>
        <w:jc w:val="center"/>
        <w:rPr>
          <w:rFonts w:ascii="Book Antiqua" w:eastAsia="Times New Roman" w:hAnsi="Book Antiqua"/>
          <w:b/>
          <w:bCs/>
          <w:color w:val="auto"/>
          <w:lang w:eastAsia="el-GR"/>
        </w:rPr>
      </w:pPr>
      <w:r w:rsidRPr="00354EC5">
        <w:rPr>
          <w:rFonts w:ascii="Book Antiqua" w:eastAsia="Times New Roman" w:hAnsi="Book Antiqua"/>
          <w:b/>
          <w:bCs/>
          <w:color w:val="auto"/>
          <w:lang w:eastAsia="el-GR"/>
        </w:rPr>
        <w:t>ΠΡΟΣΚΛΗΣΗ</w:t>
      </w:r>
    </w:p>
    <w:p w14:paraId="31B830DE" w14:textId="4ABDDB19" w:rsidR="00844989" w:rsidRPr="00354EC5" w:rsidRDefault="007D20B7" w:rsidP="00354EC5">
      <w:pPr>
        <w:pStyle w:val="2"/>
        <w:spacing w:before="120" w:after="120" w:line="240" w:lineRule="auto"/>
        <w:jc w:val="center"/>
        <w:rPr>
          <w:rFonts w:ascii="Book Antiqua" w:eastAsia="Times New Roman" w:hAnsi="Book Antiqua"/>
          <w:color w:val="auto"/>
          <w:lang w:eastAsia="el-GR"/>
        </w:rPr>
      </w:pPr>
      <w:r w:rsidRPr="00354EC5">
        <w:rPr>
          <w:rFonts w:ascii="Book Antiqua" w:eastAsia="Times New Roman" w:hAnsi="Book Antiqua"/>
          <w:color w:val="auto"/>
          <w:lang w:eastAsia="el-GR"/>
        </w:rPr>
        <w:t xml:space="preserve">Το </w:t>
      </w:r>
      <w:r w:rsidRPr="00354EC5">
        <w:rPr>
          <w:rFonts w:ascii="Book Antiqua" w:eastAsia="Times New Roman" w:hAnsi="Book Antiqua"/>
          <w:b/>
          <w:bCs/>
          <w:color w:val="auto"/>
          <w:lang w:eastAsia="el-GR"/>
        </w:rPr>
        <w:t>Επιμελητήριο Αιτωλοακαρνανίας</w:t>
      </w:r>
      <w:r w:rsidRPr="00354EC5">
        <w:rPr>
          <w:rFonts w:ascii="Book Antiqua" w:eastAsia="Times New Roman" w:hAnsi="Book Antiqua"/>
          <w:color w:val="auto"/>
          <w:lang w:eastAsia="el-GR"/>
        </w:rPr>
        <w:br/>
        <w:t xml:space="preserve">σε συνεργασία με </w:t>
      </w:r>
      <w:r w:rsidR="00844989" w:rsidRPr="00354EC5">
        <w:rPr>
          <w:rFonts w:ascii="Book Antiqua" w:eastAsia="Times New Roman" w:hAnsi="Book Antiqua"/>
          <w:color w:val="auto"/>
          <w:lang w:eastAsia="el-GR"/>
        </w:rPr>
        <w:t xml:space="preserve">το </w:t>
      </w:r>
      <w:r w:rsidR="00844989" w:rsidRPr="00354EC5">
        <w:rPr>
          <w:rFonts w:ascii="Book Antiqua" w:eastAsia="Times New Roman" w:hAnsi="Book Antiqua"/>
          <w:b/>
          <w:bCs/>
          <w:color w:val="auto"/>
          <w:lang w:eastAsia="el-GR"/>
        </w:rPr>
        <w:t>10ο Περιφερειακό Τμήμα Βορειοδυτικής Πελοποννήσου &amp; Δυτικής Ελλάδας του Οικονομικού Επιμελητηρίου της Ελλάδας</w:t>
      </w:r>
      <w:r w:rsidR="00844989" w:rsidRPr="00354EC5">
        <w:rPr>
          <w:rFonts w:ascii="Book Antiqua" w:eastAsia="Times New Roman" w:hAnsi="Book Antiqua"/>
          <w:color w:val="auto"/>
          <w:lang w:eastAsia="el-GR"/>
        </w:rPr>
        <w:t>,</w:t>
      </w:r>
      <w:r w:rsidRPr="00354EC5">
        <w:rPr>
          <w:rFonts w:ascii="Book Antiqua" w:eastAsia="Times New Roman" w:hAnsi="Book Antiqua"/>
          <w:b/>
          <w:bCs/>
          <w:color w:val="auto"/>
          <w:lang w:eastAsia="el-GR"/>
        </w:rPr>
        <w:br/>
      </w:r>
      <w:r w:rsidRPr="00354EC5">
        <w:rPr>
          <w:rFonts w:ascii="Book Antiqua" w:eastAsia="Times New Roman" w:hAnsi="Book Antiqua"/>
          <w:color w:val="auto"/>
          <w:lang w:eastAsia="el-GR"/>
        </w:rPr>
        <w:t xml:space="preserve">σας προσκαλεί </w:t>
      </w:r>
      <w:r w:rsidR="00844989" w:rsidRPr="00354EC5">
        <w:rPr>
          <w:rFonts w:ascii="Book Antiqua" w:eastAsia="Times New Roman" w:hAnsi="Book Antiqua"/>
          <w:color w:val="auto"/>
          <w:lang w:eastAsia="el-GR"/>
        </w:rPr>
        <w:t>σε ενημερωτικό σεμινάριο Γ.Ε.ΜΗ., με θέμα:</w:t>
      </w:r>
    </w:p>
    <w:p w14:paraId="20705F03" w14:textId="77777777" w:rsidR="00354EC5" w:rsidRDefault="00844989" w:rsidP="00354EC5">
      <w:pPr>
        <w:pStyle w:val="2"/>
        <w:spacing w:before="120" w:after="120" w:line="240" w:lineRule="auto"/>
        <w:jc w:val="center"/>
        <w:rPr>
          <w:rFonts w:ascii="Book Antiqua" w:eastAsia="Times New Roman" w:hAnsi="Book Antiqua"/>
          <w:b/>
          <w:bCs/>
          <w:color w:val="FF0000"/>
          <w:lang w:eastAsia="el-GR"/>
        </w:rPr>
      </w:pPr>
      <w:r w:rsidRPr="00354EC5">
        <w:rPr>
          <w:rFonts w:ascii="Book Antiqua" w:eastAsia="Times New Roman" w:hAnsi="Book Antiqua"/>
          <w:color w:val="auto"/>
          <w:lang w:eastAsia="el-GR"/>
        </w:rPr>
        <w:t>«</w:t>
      </w:r>
      <w:r w:rsidRPr="00354EC5">
        <w:rPr>
          <w:rFonts w:ascii="Book Antiqua" w:eastAsia="Times New Roman" w:hAnsi="Book Antiqua"/>
          <w:b/>
          <w:bCs/>
          <w:color w:val="FF0000"/>
          <w:lang w:eastAsia="el-GR"/>
        </w:rPr>
        <w:t xml:space="preserve">Επιλεγμένα θέματα εταιρικού δικαίου και υποχρεώσεις </w:t>
      </w:r>
    </w:p>
    <w:p w14:paraId="04350A10" w14:textId="3ABDDA66" w:rsidR="007D20B7" w:rsidRDefault="00844989" w:rsidP="00354EC5">
      <w:pPr>
        <w:pStyle w:val="2"/>
        <w:spacing w:before="120" w:after="120" w:line="240" w:lineRule="auto"/>
        <w:jc w:val="center"/>
        <w:rPr>
          <w:rFonts w:ascii="Book Antiqua" w:eastAsia="Times New Roman" w:hAnsi="Book Antiqua"/>
          <w:color w:val="auto"/>
          <w:lang w:eastAsia="el-GR"/>
        </w:rPr>
      </w:pPr>
      <w:r w:rsidRPr="00354EC5">
        <w:rPr>
          <w:rFonts w:ascii="Book Antiqua" w:eastAsia="Times New Roman" w:hAnsi="Book Antiqua"/>
          <w:b/>
          <w:bCs/>
          <w:color w:val="FF0000"/>
          <w:lang w:eastAsia="el-GR"/>
        </w:rPr>
        <w:t>καταχώρισης &amp; δημοσίευσης πράξεων εταιρειών στο Γ.Ε.ΜΗ.</w:t>
      </w:r>
      <w:r w:rsidRPr="00354EC5">
        <w:rPr>
          <w:rFonts w:ascii="Book Antiqua" w:eastAsia="Times New Roman" w:hAnsi="Book Antiqua"/>
          <w:color w:val="auto"/>
          <w:lang w:eastAsia="el-GR"/>
        </w:rPr>
        <w:t>»</w:t>
      </w:r>
    </w:p>
    <w:p w14:paraId="3568E921" w14:textId="77777777" w:rsidR="00354EC5" w:rsidRPr="00354EC5" w:rsidRDefault="00354EC5" w:rsidP="00354EC5">
      <w:pPr>
        <w:rPr>
          <w:lang w:eastAsia="el-GR"/>
        </w:rPr>
      </w:pPr>
    </w:p>
    <w:p w14:paraId="01CFC050" w14:textId="18E15994" w:rsidR="007D20B7" w:rsidRPr="00354EC5" w:rsidRDefault="007D20B7" w:rsidP="00354EC5">
      <w:pPr>
        <w:pStyle w:val="2"/>
        <w:spacing w:before="120" w:after="120" w:line="240" w:lineRule="auto"/>
        <w:rPr>
          <w:rFonts w:ascii="Book Antiqua" w:eastAsia="Times New Roman" w:hAnsi="Book Antiqua"/>
          <w:color w:val="auto"/>
          <w:lang w:eastAsia="el-GR"/>
        </w:rPr>
      </w:pPr>
      <w:r w:rsidRPr="00354EC5">
        <w:rPr>
          <w:rFonts w:ascii="Segoe UI Emoji" w:eastAsia="Times New Roman" w:hAnsi="Segoe UI Emoji" w:cs="Segoe UI Emoji"/>
          <w:color w:val="auto"/>
          <w:lang w:eastAsia="el-GR"/>
        </w:rPr>
        <w:t>📅</w:t>
      </w:r>
      <w:r w:rsidRPr="00354EC5">
        <w:rPr>
          <w:rFonts w:ascii="Book Antiqua" w:eastAsia="Times New Roman" w:hAnsi="Book Antiqua"/>
          <w:color w:val="auto"/>
          <w:lang w:eastAsia="el-GR"/>
        </w:rPr>
        <w:t xml:space="preserve"> </w:t>
      </w:r>
      <w:r w:rsidR="00844989" w:rsidRPr="00354EC5">
        <w:rPr>
          <w:rFonts w:ascii="Book Antiqua" w:eastAsia="Times New Roman" w:hAnsi="Book Antiqua"/>
          <w:b/>
          <w:bCs/>
          <w:color w:val="auto"/>
          <w:lang w:eastAsia="el-GR"/>
        </w:rPr>
        <w:t>Ημερομηνία:</w:t>
      </w:r>
      <w:r w:rsidR="00844989" w:rsidRPr="00354EC5">
        <w:rPr>
          <w:rFonts w:ascii="Book Antiqua" w:eastAsia="Times New Roman" w:hAnsi="Book Antiqua"/>
          <w:color w:val="auto"/>
          <w:lang w:eastAsia="el-GR"/>
        </w:rPr>
        <w:t xml:space="preserve"> Σάββατο 18 Οκτωβρίου 2025</w:t>
      </w:r>
      <w:r w:rsidRPr="00354EC5">
        <w:rPr>
          <w:rFonts w:ascii="Book Antiqua" w:eastAsia="Times New Roman" w:hAnsi="Book Antiqua"/>
          <w:color w:val="auto"/>
          <w:lang w:eastAsia="el-GR"/>
        </w:rPr>
        <w:br/>
      </w:r>
      <w:r w:rsidRPr="00354EC5">
        <w:rPr>
          <w:rFonts w:ascii="Segoe UI Emoji" w:eastAsia="Times New Roman" w:hAnsi="Segoe UI Emoji" w:cs="Segoe UI Emoji"/>
          <w:color w:val="auto"/>
          <w:lang w:eastAsia="el-GR"/>
        </w:rPr>
        <w:t>🕕</w:t>
      </w:r>
      <w:r w:rsidRPr="00354EC5">
        <w:rPr>
          <w:rFonts w:ascii="Book Antiqua" w:eastAsia="Times New Roman" w:hAnsi="Book Antiqua"/>
          <w:color w:val="auto"/>
          <w:lang w:eastAsia="el-GR"/>
        </w:rPr>
        <w:t xml:space="preserve"> Ώρα: </w:t>
      </w:r>
      <w:r w:rsidR="00844989" w:rsidRPr="00354EC5">
        <w:rPr>
          <w:rFonts w:ascii="Book Antiqua" w:eastAsia="Times New Roman" w:hAnsi="Book Antiqua"/>
          <w:color w:val="auto"/>
          <w:lang w:eastAsia="el-GR"/>
        </w:rPr>
        <w:t>17:00 – 22:00</w:t>
      </w:r>
      <w:r w:rsidRPr="00354EC5">
        <w:rPr>
          <w:rFonts w:ascii="Book Antiqua" w:eastAsia="Times New Roman" w:hAnsi="Book Antiqua"/>
          <w:color w:val="auto"/>
          <w:lang w:eastAsia="el-GR"/>
        </w:rPr>
        <w:br/>
      </w:r>
      <w:r w:rsidRPr="00354EC5">
        <w:rPr>
          <w:rFonts w:ascii="Segoe UI Emoji" w:eastAsia="Times New Roman" w:hAnsi="Segoe UI Emoji" w:cs="Segoe UI Emoji"/>
          <w:color w:val="auto"/>
          <w:lang w:eastAsia="el-GR"/>
        </w:rPr>
        <w:t>📍</w:t>
      </w:r>
      <w:r w:rsidRPr="00354EC5">
        <w:rPr>
          <w:rFonts w:ascii="Book Antiqua" w:eastAsia="Times New Roman" w:hAnsi="Book Antiqua"/>
          <w:color w:val="auto"/>
          <w:lang w:eastAsia="el-GR"/>
        </w:rPr>
        <w:t xml:space="preserve"> </w:t>
      </w:r>
      <w:r w:rsidR="00844989" w:rsidRPr="00354EC5">
        <w:rPr>
          <w:rFonts w:ascii="Book Antiqua" w:eastAsia="Times New Roman" w:hAnsi="Book Antiqua"/>
          <w:color w:val="auto"/>
          <w:lang w:eastAsia="el-GR"/>
        </w:rPr>
        <w:t xml:space="preserve">Τόπος: </w:t>
      </w:r>
      <w:r w:rsidRPr="00354EC5">
        <w:rPr>
          <w:rFonts w:ascii="Book Antiqua" w:eastAsia="Times New Roman" w:hAnsi="Book Antiqua"/>
          <w:color w:val="auto"/>
          <w:lang w:eastAsia="el-GR"/>
        </w:rPr>
        <w:t>Συνεδριακή Αίθουσα Επιμελητηρίου Αιτωλοακαρνανίας</w:t>
      </w:r>
      <w:r w:rsidRPr="00354EC5">
        <w:rPr>
          <w:rFonts w:ascii="Book Antiqua" w:eastAsia="Times New Roman" w:hAnsi="Book Antiqua"/>
          <w:color w:val="auto"/>
          <w:lang w:eastAsia="el-GR"/>
        </w:rPr>
        <w:br/>
        <w:t>(Παπαστράτου 53 &amp; Σμύρνης, Αγρίνιο)</w:t>
      </w:r>
    </w:p>
    <w:p w14:paraId="65C0C9B7" w14:textId="4D4FB128" w:rsidR="007A31BE" w:rsidRPr="00354EC5" w:rsidRDefault="00354EC5" w:rsidP="00844989">
      <w:pPr>
        <w:rPr>
          <w:rFonts w:ascii="Book Antiqua" w:hAnsi="Book Antiqua"/>
          <w:sz w:val="32"/>
          <w:szCs w:val="32"/>
        </w:rPr>
      </w:pP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4C2B4F31" wp14:editId="3489E038">
            <wp:extent cx="152400" cy="152400"/>
            <wp:effectExtent l="0" t="0" r="0" b="0"/>
            <wp:docPr id="4" name="Εικόνα 3" descr="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🎤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989" w:rsidRPr="007A31BE">
        <w:rPr>
          <w:rStyle w:val="ac"/>
          <w:rFonts w:ascii="Book Antiqua" w:hAnsi="Book Antiqua"/>
          <w:sz w:val="32"/>
          <w:szCs w:val="32"/>
        </w:rPr>
        <w:t>Εισηγητής:</w:t>
      </w:r>
      <w:r w:rsidR="007A31BE" w:rsidRPr="007A31BE">
        <w:t xml:space="preserve"> </w:t>
      </w:r>
      <w:r w:rsidR="007A31BE" w:rsidRPr="00354EC5">
        <w:rPr>
          <w:rStyle w:val="ac"/>
          <w:rFonts w:ascii="Book Antiqua" w:hAnsi="Book Antiqua"/>
          <w:b w:val="0"/>
          <w:bCs w:val="0"/>
          <w:sz w:val="32"/>
          <w:szCs w:val="32"/>
        </w:rPr>
        <w:t>Γεράσιμος Γεωργόπουλος</w:t>
      </w:r>
      <w:r>
        <w:rPr>
          <w:rStyle w:val="ac"/>
          <w:rFonts w:ascii="Book Antiqua" w:hAnsi="Book Antiqua"/>
          <w:b w:val="0"/>
          <w:bCs w:val="0"/>
          <w:sz w:val="32"/>
          <w:szCs w:val="32"/>
        </w:rPr>
        <w:t xml:space="preserve">, </w:t>
      </w:r>
      <w:r w:rsidR="00844989" w:rsidRPr="007A31BE">
        <w:rPr>
          <w:rFonts w:ascii="Book Antiqua" w:hAnsi="Book Antiqua"/>
          <w:sz w:val="32"/>
          <w:szCs w:val="32"/>
        </w:rPr>
        <w:t>Προϊστάμενος Θεσμικών Ρυθμίσεων Εταιρειών – Δ/</w:t>
      </w:r>
      <w:proofErr w:type="spellStart"/>
      <w:r w:rsidR="00844989" w:rsidRPr="007A31BE">
        <w:rPr>
          <w:rFonts w:ascii="Book Antiqua" w:hAnsi="Book Antiqua"/>
          <w:sz w:val="32"/>
          <w:szCs w:val="32"/>
        </w:rPr>
        <w:t>νση</w:t>
      </w:r>
      <w:proofErr w:type="spellEnd"/>
      <w:r w:rsidR="00844989" w:rsidRPr="007A31BE">
        <w:rPr>
          <w:rFonts w:ascii="Book Antiqua" w:hAnsi="Book Antiqua"/>
          <w:sz w:val="32"/>
          <w:szCs w:val="32"/>
        </w:rPr>
        <w:t xml:space="preserve"> Εταιρειών, Υπουργείο Ανάπτυξης</w:t>
      </w:r>
    </w:p>
    <w:p w14:paraId="1A116EE4" w14:textId="0E617890" w:rsidR="007D20B7" w:rsidRPr="0088359B" w:rsidRDefault="00000000" w:rsidP="00D13021">
      <w:pPr>
        <w:pStyle w:val="2"/>
        <w:spacing w:before="0" w:after="0" w:line="240" w:lineRule="auto"/>
        <w:ind w:left="720"/>
        <w:jc w:val="center"/>
        <w:rPr>
          <w:rFonts w:ascii="Book Antiqua" w:eastAsia="Times New Roman" w:hAnsi="Book Antiqua"/>
          <w:color w:val="1F4E79" w:themeColor="accent1" w:themeShade="80"/>
          <w:lang w:eastAsia="el-GR"/>
        </w:rPr>
      </w:pPr>
      <w:r>
        <w:rPr>
          <w:rFonts w:ascii="Book Antiqua" w:eastAsia="Times New Roman" w:hAnsi="Book Antiqua"/>
          <w:color w:val="1F4E79" w:themeColor="accent1" w:themeShade="80"/>
          <w:lang w:eastAsia="el-GR"/>
        </w:rPr>
        <w:pict w14:anchorId="3E39A935">
          <v:rect id="_x0000_i1025" style="width:0;height:1.5pt" o:hralign="center" o:hrstd="t" o:hr="t" fillcolor="#a0a0a0" stroked="f"/>
        </w:pict>
      </w:r>
    </w:p>
    <w:p w14:paraId="6A62F3A7" w14:textId="5C42C9C0" w:rsidR="005721A1" w:rsidRDefault="005721A1" w:rsidP="0088359B">
      <w:pPr>
        <w:pStyle w:val="3"/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7B1530B5" w14:textId="77777777" w:rsidR="00354EC5" w:rsidRPr="007A31BE" w:rsidRDefault="00354EC5" w:rsidP="00354EC5">
      <w:pPr>
        <w:pStyle w:val="Web"/>
        <w:jc w:val="center"/>
        <w:rPr>
          <w:rFonts w:ascii="Book Antiqua" w:hAnsi="Book Antiqua"/>
          <w:sz w:val="32"/>
          <w:szCs w:val="32"/>
        </w:rPr>
      </w:pPr>
      <w:r>
        <w:rPr>
          <w:lang w:val="en-US"/>
        </w:rPr>
        <w:tab/>
      </w:r>
      <w:r w:rsidRPr="007A31BE">
        <w:rPr>
          <w:rFonts w:ascii="Book Antiqua" w:hAnsi="Book Antiqua"/>
          <w:sz w:val="32"/>
          <w:szCs w:val="32"/>
        </w:rPr>
        <w:t xml:space="preserve">Το σεμινάριο θα πραγματοποιηθεί </w:t>
      </w:r>
      <w:r w:rsidRPr="007A31BE">
        <w:rPr>
          <w:rStyle w:val="ac"/>
          <w:rFonts w:ascii="Book Antiqua" w:eastAsiaTheme="majorEastAsia" w:hAnsi="Book Antiqua"/>
          <w:sz w:val="32"/>
          <w:szCs w:val="32"/>
        </w:rPr>
        <w:t>δια ζώσης</w:t>
      </w:r>
      <w:r w:rsidRPr="007A31BE">
        <w:rPr>
          <w:rFonts w:ascii="Book Antiqua" w:hAnsi="Book Antiqua"/>
          <w:sz w:val="32"/>
          <w:szCs w:val="32"/>
        </w:rPr>
        <w:t xml:space="preserve"> και </w:t>
      </w:r>
      <w:r w:rsidRPr="007A31BE">
        <w:rPr>
          <w:rStyle w:val="ac"/>
          <w:rFonts w:ascii="Book Antiqua" w:eastAsiaTheme="majorEastAsia" w:hAnsi="Book Antiqua"/>
          <w:sz w:val="32"/>
          <w:szCs w:val="32"/>
        </w:rPr>
        <w:t>διαδικτυακά</w:t>
      </w:r>
      <w:r w:rsidRPr="007A31BE">
        <w:rPr>
          <w:rFonts w:ascii="Book Antiqua" w:hAnsi="Book Antiqua"/>
          <w:sz w:val="32"/>
          <w:szCs w:val="32"/>
        </w:rPr>
        <w:t>.</w:t>
      </w:r>
    </w:p>
    <w:p w14:paraId="257A89E6" w14:textId="77777777" w:rsidR="00354EC5" w:rsidRDefault="00354EC5" w:rsidP="00354EC5">
      <w:pPr>
        <w:pStyle w:val="Web"/>
        <w:jc w:val="center"/>
      </w:pPr>
      <w:proofErr w:type="spellStart"/>
      <w:r w:rsidRPr="007A31BE">
        <w:rPr>
          <w:rStyle w:val="ac"/>
          <w:rFonts w:ascii="Book Antiqua" w:eastAsiaTheme="majorEastAsia" w:hAnsi="Book Antiqua"/>
          <w:sz w:val="32"/>
          <w:szCs w:val="32"/>
        </w:rPr>
        <w:t>Link</w:t>
      </w:r>
      <w:proofErr w:type="spellEnd"/>
      <w:r w:rsidRPr="007A31BE">
        <w:rPr>
          <w:rStyle w:val="ac"/>
          <w:rFonts w:ascii="Book Antiqua" w:eastAsiaTheme="majorEastAsia" w:hAnsi="Book Antiqua"/>
          <w:sz w:val="32"/>
          <w:szCs w:val="32"/>
        </w:rPr>
        <w:t xml:space="preserve"> διαδικτυακής συμμετοχής:</w:t>
      </w:r>
      <w:r w:rsidRPr="00354EC5">
        <w:t xml:space="preserve"> </w:t>
      </w:r>
    </w:p>
    <w:p w14:paraId="76FA9B0B" w14:textId="40B972EB" w:rsidR="00354EC5" w:rsidRPr="00354EC5" w:rsidRDefault="00354EC5" w:rsidP="00354EC5">
      <w:pPr>
        <w:pStyle w:val="Web"/>
        <w:jc w:val="center"/>
      </w:pPr>
      <w:r>
        <w:rPr>
          <w:noProof/>
        </w:rPr>
        <w:drawing>
          <wp:inline distT="0" distB="0" distL="0" distR="0" wp14:anchorId="59A4A402" wp14:editId="1C34B5C6">
            <wp:extent cx="152400" cy="152400"/>
            <wp:effectExtent l="0" t="0" r="0" b="0"/>
            <wp:docPr id="2" name="Εικόνα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092E62">
          <w:rPr>
            <w:rStyle w:val="-"/>
            <w:rFonts w:ascii="Book Antiqua" w:eastAsiaTheme="majorEastAsia" w:hAnsi="Book Antiqua"/>
            <w:sz w:val="32"/>
            <w:szCs w:val="32"/>
          </w:rPr>
          <w:t>https://us02web.zoom.us/j/85086418874</w:t>
        </w:r>
      </w:hyperlink>
      <w:r>
        <w:rPr>
          <w:rStyle w:val="ac"/>
          <w:rFonts w:ascii="Book Antiqua" w:eastAsiaTheme="majorEastAsia" w:hAnsi="Book Antiqua"/>
          <w:sz w:val="32"/>
          <w:szCs w:val="32"/>
        </w:rPr>
        <w:t xml:space="preserve"> </w:t>
      </w:r>
      <w:r w:rsidRPr="007A31BE">
        <w:rPr>
          <w:rFonts w:ascii="Book Antiqua" w:hAnsi="Book Antiqua"/>
          <w:sz w:val="32"/>
          <w:szCs w:val="32"/>
        </w:rPr>
        <w:br/>
        <w:t>Εισέλθετε εδώ για να παρακολουθήσετε διαδικτυακά</w:t>
      </w:r>
      <w:r>
        <w:rPr>
          <w:rFonts w:ascii="Book Antiqua" w:hAnsi="Book Antiqua"/>
          <w:sz w:val="32"/>
          <w:szCs w:val="32"/>
        </w:rPr>
        <w:t>.</w:t>
      </w:r>
    </w:p>
    <w:p w14:paraId="52C42A92" w14:textId="77777777" w:rsidR="00354EC5" w:rsidRPr="007A31BE" w:rsidRDefault="00354EC5" w:rsidP="00354EC5">
      <w:pPr>
        <w:pStyle w:val="Web"/>
        <w:jc w:val="center"/>
        <w:rPr>
          <w:rFonts w:ascii="Book Antiqua" w:hAnsi="Book Antiqua"/>
          <w:sz w:val="32"/>
          <w:szCs w:val="32"/>
        </w:rPr>
      </w:pPr>
    </w:p>
    <w:p w14:paraId="05FE8820" w14:textId="77777777" w:rsidR="00354EC5" w:rsidRPr="0032384B" w:rsidRDefault="00354EC5" w:rsidP="00354EC5">
      <w:pPr>
        <w:rPr>
          <w:lang w:eastAsia="el-GR"/>
        </w:rPr>
      </w:pPr>
    </w:p>
    <w:p w14:paraId="22414E34" w14:textId="77777777" w:rsidR="00354EC5" w:rsidRPr="0032384B" w:rsidRDefault="00354EC5" w:rsidP="00354EC5">
      <w:pPr>
        <w:rPr>
          <w:lang w:eastAsia="el-GR"/>
        </w:rPr>
      </w:pPr>
    </w:p>
    <w:p w14:paraId="4CAC4E55" w14:textId="77777777" w:rsidR="00354EC5" w:rsidRPr="0032384B" w:rsidRDefault="00354EC5" w:rsidP="00354EC5">
      <w:pPr>
        <w:rPr>
          <w:lang w:eastAsia="el-GR"/>
        </w:rPr>
      </w:pPr>
    </w:p>
    <w:sectPr w:rsidR="00354EC5" w:rsidRPr="0032384B" w:rsidSect="007A31BE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A61C" w14:textId="77777777" w:rsidR="00E07F27" w:rsidRDefault="00E07F27" w:rsidP="007D20B7">
      <w:pPr>
        <w:spacing w:after="0" w:line="240" w:lineRule="auto"/>
      </w:pPr>
      <w:r>
        <w:separator/>
      </w:r>
    </w:p>
  </w:endnote>
  <w:endnote w:type="continuationSeparator" w:id="0">
    <w:p w14:paraId="4DF6A1E3" w14:textId="77777777" w:rsidR="00E07F27" w:rsidRDefault="00E07F27" w:rsidP="007D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198C" w14:textId="02E3E4CC" w:rsidR="007D20B7" w:rsidRDefault="007D20B7" w:rsidP="00D17AD5">
    <w:pPr>
      <w:pStyle w:val="ab"/>
      <w:tabs>
        <w:tab w:val="clear" w:pos="4153"/>
        <w:tab w:val="clear" w:pos="8306"/>
        <w:tab w:val="left" w:pos="1120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B39F" w14:textId="77777777" w:rsidR="00E07F27" w:rsidRDefault="00E07F27" w:rsidP="007D20B7">
      <w:pPr>
        <w:spacing w:after="0" w:line="240" w:lineRule="auto"/>
      </w:pPr>
      <w:r>
        <w:separator/>
      </w:r>
    </w:p>
  </w:footnote>
  <w:footnote w:type="continuationSeparator" w:id="0">
    <w:p w14:paraId="3D2768C5" w14:textId="77777777" w:rsidR="00E07F27" w:rsidRDefault="00E07F27" w:rsidP="007D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6D77" w14:textId="51884D99" w:rsidR="007A31BE" w:rsidRDefault="007A31BE" w:rsidP="007A31BE">
    <w:pPr>
      <w:pStyle w:val="aa"/>
      <w:tabs>
        <w:tab w:val="clear" w:pos="4153"/>
        <w:tab w:val="clear" w:pos="8306"/>
        <w:tab w:val="left" w:pos="12240"/>
        <w:tab w:val="left" w:pos="12960"/>
      </w:tabs>
    </w:pPr>
    <w:r>
      <w:t xml:space="preserve">        </w:t>
    </w:r>
  </w:p>
  <w:tbl>
    <w:tblPr>
      <w:tblStyle w:val="af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7A31BE" w14:paraId="2DCEB8A5" w14:textId="77777777" w:rsidTr="00354EC5">
      <w:tc>
        <w:tcPr>
          <w:tcW w:w="5228" w:type="dxa"/>
        </w:tcPr>
        <w:p w14:paraId="0E8BBD4E" w14:textId="7515BD6C" w:rsidR="007A31BE" w:rsidRDefault="007A31BE" w:rsidP="00354EC5">
          <w:pPr>
            <w:pStyle w:val="aa"/>
            <w:tabs>
              <w:tab w:val="clear" w:pos="4153"/>
              <w:tab w:val="clear" w:pos="8306"/>
              <w:tab w:val="left" w:pos="12240"/>
              <w:tab w:val="left" w:pos="12960"/>
            </w:tabs>
          </w:pPr>
          <w:r>
            <w:rPr>
              <w:rFonts w:ascii="Book Antiqua" w:eastAsia="Times New Roman" w:hAnsi="Book Antiqua" w:cs="Times New Roman"/>
              <w:noProof/>
              <w:sz w:val="28"/>
              <w:szCs w:val="28"/>
              <w:lang w:eastAsia="el-GR"/>
            </w:rPr>
            <w:drawing>
              <wp:inline distT="0" distB="0" distL="0" distR="0" wp14:anchorId="5E10C614" wp14:editId="448BD232">
                <wp:extent cx="1440000" cy="864000"/>
                <wp:effectExtent l="0" t="0" r="8255" b="0"/>
                <wp:docPr id="1773753190" name="Εικόνα 2" descr="Εικόνα που περιέχει σύμβολο, νόμισμα, κέρμα&#10;&#10;Το περιεχόμενο που δημιουργείται από τεχνολογία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3753190" name="Εικόνα 2" descr="Εικόνα που περιέχει σύμβολο, νόμισμα, κέρμα&#10;&#10;Το περιεχόμενο που δημιουργείται από τεχνολογία AI ενδέχεται να είναι εσφαλμένο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14:paraId="21EA1FB2" w14:textId="07A275FF" w:rsidR="007A31BE" w:rsidRDefault="007A31BE" w:rsidP="00354EC5">
          <w:pPr>
            <w:pStyle w:val="aa"/>
            <w:tabs>
              <w:tab w:val="clear" w:pos="4153"/>
              <w:tab w:val="clear" w:pos="8306"/>
              <w:tab w:val="left" w:pos="12240"/>
              <w:tab w:val="left" w:pos="12960"/>
            </w:tabs>
            <w:jc w:val="right"/>
          </w:pPr>
          <w:r>
            <w:rPr>
              <w:noProof/>
            </w:rPr>
            <w:drawing>
              <wp:inline distT="0" distB="0" distL="0" distR="0" wp14:anchorId="7E955C59" wp14:editId="228741BC">
                <wp:extent cx="1152000" cy="1152000"/>
                <wp:effectExtent l="0" t="0" r="0" b="0"/>
                <wp:docPr id="775960776" name="Εικόνα 6" descr="Εικόνα που περιέχει κείμενο, γραμματοσειρά, λογότυπο, σύμβολο&#10;&#10;Το περιεχόμενο που δημιουργείται από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5960776" name="Εικόνα 6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4C0326" w14:textId="3FC63A46" w:rsidR="005721A1" w:rsidRDefault="005721A1" w:rsidP="007A31BE">
    <w:pPr>
      <w:pStyle w:val="aa"/>
      <w:tabs>
        <w:tab w:val="clear" w:pos="4153"/>
        <w:tab w:val="clear" w:pos="8306"/>
        <w:tab w:val="left" w:pos="12240"/>
        <w:tab w:val="left" w:pos="12960"/>
      </w:tabs>
    </w:pPr>
    <w:r>
      <w:tab/>
    </w:r>
    <w:r w:rsidR="00D1302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3D"/>
    <w:multiLevelType w:val="hybridMultilevel"/>
    <w:tmpl w:val="823EEB9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62C8F"/>
    <w:multiLevelType w:val="hybridMultilevel"/>
    <w:tmpl w:val="3E7A62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AF5279"/>
    <w:multiLevelType w:val="multilevel"/>
    <w:tmpl w:val="4030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432323">
    <w:abstractNumId w:val="2"/>
  </w:num>
  <w:num w:numId="2" w16cid:durableId="2026050338">
    <w:abstractNumId w:val="1"/>
  </w:num>
  <w:num w:numId="3" w16cid:durableId="179663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F5"/>
    <w:rsid w:val="00137823"/>
    <w:rsid w:val="00293589"/>
    <w:rsid w:val="002A3087"/>
    <w:rsid w:val="002D16AD"/>
    <w:rsid w:val="003207F5"/>
    <w:rsid w:val="0032384B"/>
    <w:rsid w:val="0033042F"/>
    <w:rsid w:val="00354EC5"/>
    <w:rsid w:val="00380D50"/>
    <w:rsid w:val="004413EB"/>
    <w:rsid w:val="004D3AA6"/>
    <w:rsid w:val="005721A1"/>
    <w:rsid w:val="006747DA"/>
    <w:rsid w:val="007A31BE"/>
    <w:rsid w:val="007A3399"/>
    <w:rsid w:val="007D20B7"/>
    <w:rsid w:val="00844989"/>
    <w:rsid w:val="0088359B"/>
    <w:rsid w:val="00894144"/>
    <w:rsid w:val="00C4799C"/>
    <w:rsid w:val="00C83CE6"/>
    <w:rsid w:val="00D13021"/>
    <w:rsid w:val="00D17AD5"/>
    <w:rsid w:val="00E07F27"/>
    <w:rsid w:val="00EB26E2"/>
    <w:rsid w:val="00ED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575A0"/>
  <w15:chartTrackingRefBased/>
  <w15:docId w15:val="{7412BD79-1310-46BC-837E-9D887B09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20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320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207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0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07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0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0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0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0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07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3207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3207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07F5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07F5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07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07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07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07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0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0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0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0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0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07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07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07F5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07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07F5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3207F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D20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D20B7"/>
  </w:style>
  <w:style w:type="paragraph" w:styleId="ab">
    <w:name w:val="footer"/>
    <w:basedOn w:val="a"/>
    <w:link w:val="Char4"/>
    <w:uiPriority w:val="99"/>
    <w:unhideWhenUsed/>
    <w:rsid w:val="007D20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D20B7"/>
  </w:style>
  <w:style w:type="paragraph" w:styleId="Web">
    <w:name w:val="Normal (Web)"/>
    <w:basedOn w:val="a"/>
    <w:uiPriority w:val="99"/>
    <w:unhideWhenUsed/>
    <w:rsid w:val="00572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c">
    <w:name w:val="Strong"/>
    <w:basedOn w:val="a0"/>
    <w:uiPriority w:val="22"/>
    <w:qFormat/>
    <w:rsid w:val="005721A1"/>
    <w:rPr>
      <w:b/>
      <w:bCs/>
    </w:rPr>
  </w:style>
  <w:style w:type="character" w:styleId="ad">
    <w:name w:val="Emphasis"/>
    <w:basedOn w:val="a0"/>
    <w:uiPriority w:val="20"/>
    <w:qFormat/>
    <w:rsid w:val="005721A1"/>
    <w:rPr>
      <w:i/>
      <w:iCs/>
    </w:rPr>
  </w:style>
  <w:style w:type="character" w:styleId="ae">
    <w:name w:val="Book Title"/>
    <w:basedOn w:val="a0"/>
    <w:uiPriority w:val="33"/>
    <w:qFormat/>
    <w:rsid w:val="0088359B"/>
    <w:rPr>
      <w:b/>
      <w:bCs/>
      <w:i/>
      <w:iCs/>
      <w:spacing w:val="5"/>
    </w:rPr>
  </w:style>
  <w:style w:type="table" w:styleId="af">
    <w:name w:val="Table Grid"/>
    <w:basedOn w:val="a1"/>
    <w:uiPriority w:val="39"/>
    <w:rsid w:val="007A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354EC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54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508641887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fi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63D4D-11C2-4408-A7D2-160FB30D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Tsichritzis</dc:creator>
  <cp:keywords/>
  <dc:description/>
  <cp:lastModifiedBy>Panagiotis Tsichritzis</cp:lastModifiedBy>
  <cp:revision>3</cp:revision>
  <cp:lastPrinted>2025-06-26T08:35:00Z</cp:lastPrinted>
  <dcterms:created xsi:type="dcterms:W3CDTF">2025-10-08T09:28:00Z</dcterms:created>
  <dcterms:modified xsi:type="dcterms:W3CDTF">2025-10-08T10:17:00Z</dcterms:modified>
</cp:coreProperties>
</file>