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F39D" w14:textId="77777777" w:rsidR="007F050C" w:rsidRDefault="007F050C" w:rsidP="007F18CD">
      <w:pPr>
        <w:jc w:val="center"/>
        <w:rPr>
          <w:rFonts w:asciiTheme="minorHAnsi" w:hAnsiTheme="minorHAnsi" w:cstheme="minorHAnsi"/>
          <w:b/>
          <w:sz w:val="28"/>
          <w:szCs w:val="28"/>
        </w:rPr>
      </w:pPr>
      <w:bookmarkStart w:id="0" w:name="_Hlk50626364"/>
      <w:bookmarkStart w:id="1" w:name="_Hlk212035674"/>
      <w:r w:rsidRPr="00A867A8">
        <w:rPr>
          <w:rFonts w:asciiTheme="minorHAnsi" w:hAnsiTheme="minorHAnsi" w:cstheme="minorHAnsi"/>
          <w:b/>
          <w:sz w:val="28"/>
          <w:szCs w:val="28"/>
        </w:rPr>
        <w:t>ΔΕΛΤΙΟ</w:t>
      </w:r>
      <w:r w:rsidRPr="00203DC5">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p>
    <w:bookmarkEnd w:id="0"/>
    <w:p w14:paraId="62F1B5BB" w14:textId="77777777" w:rsidR="00B81F40" w:rsidRPr="004D0B10" w:rsidRDefault="00B81F40" w:rsidP="00B81F40">
      <w:pPr>
        <w:jc w:val="center"/>
        <w:rPr>
          <w:rFonts w:asciiTheme="minorHAnsi" w:hAnsiTheme="minorHAnsi" w:cstheme="minorHAnsi"/>
          <w:b/>
          <w:bCs/>
          <w:sz w:val="28"/>
          <w:szCs w:val="28"/>
          <w:lang w:eastAsia="en-US"/>
        </w:rPr>
      </w:pPr>
    </w:p>
    <w:p w14:paraId="25132DEC" w14:textId="77777777" w:rsidR="00DB6C81" w:rsidRDefault="00DB6C81" w:rsidP="00DB6C81">
      <w:pPr>
        <w:jc w:val="center"/>
        <w:rPr>
          <w:rFonts w:asciiTheme="minorHAnsi" w:hAnsiTheme="minorHAnsi" w:cstheme="minorHAnsi"/>
          <w:b/>
          <w:bCs/>
          <w:sz w:val="28"/>
          <w:szCs w:val="28"/>
          <w:lang w:eastAsia="en-US"/>
        </w:rPr>
      </w:pPr>
      <w:r w:rsidRPr="00DB6C81">
        <w:rPr>
          <w:rFonts w:asciiTheme="minorHAnsi" w:hAnsiTheme="minorHAnsi" w:cstheme="minorHAnsi"/>
          <w:b/>
          <w:bCs/>
          <w:sz w:val="28"/>
          <w:szCs w:val="28"/>
          <w:lang w:eastAsia="en-US"/>
        </w:rPr>
        <w:t xml:space="preserve">Ξεχώρισε η </w:t>
      </w:r>
      <w:r w:rsidR="00217C64" w:rsidRPr="00217C64">
        <w:rPr>
          <w:rFonts w:asciiTheme="minorHAnsi" w:hAnsiTheme="minorHAnsi" w:cstheme="minorHAnsi"/>
          <w:b/>
          <w:bCs/>
          <w:sz w:val="28"/>
          <w:szCs w:val="28"/>
          <w:lang w:eastAsia="en-US"/>
        </w:rPr>
        <w:t xml:space="preserve">Ελλάδα στη </w:t>
      </w:r>
      <w:r w:rsidRPr="00217C64">
        <w:rPr>
          <w:rFonts w:asciiTheme="minorHAnsi" w:hAnsiTheme="minorHAnsi" w:cstheme="minorHAnsi"/>
          <w:b/>
          <w:bCs/>
          <w:sz w:val="28"/>
          <w:szCs w:val="28"/>
          <w:lang w:eastAsia="en-US"/>
        </w:rPr>
        <w:t>BEAUTYWORLD MIDDLE EAST 2025</w:t>
      </w:r>
    </w:p>
    <w:p w14:paraId="287F8906" w14:textId="252F5D18" w:rsidR="00DB6C81" w:rsidRPr="00DB6C81" w:rsidRDefault="00DB6C81" w:rsidP="00DB6C81">
      <w:pPr>
        <w:jc w:val="center"/>
        <w:rPr>
          <w:rFonts w:asciiTheme="minorHAnsi" w:hAnsiTheme="minorHAnsi" w:cstheme="minorHAnsi"/>
          <w:b/>
          <w:bCs/>
          <w:sz w:val="28"/>
          <w:szCs w:val="28"/>
          <w:lang w:eastAsia="en-US"/>
        </w:rPr>
      </w:pPr>
      <w:r w:rsidRPr="00DB6C81">
        <w:rPr>
          <w:rFonts w:asciiTheme="minorHAnsi" w:hAnsiTheme="minorHAnsi" w:cstheme="minorHAnsi"/>
          <w:b/>
          <w:bCs/>
          <w:sz w:val="28"/>
          <w:szCs w:val="28"/>
          <w:lang w:eastAsia="en-US"/>
        </w:rPr>
        <w:t>με ισχυρή επιχειρηματική αποστολή</w:t>
      </w:r>
    </w:p>
    <w:p w14:paraId="2726C48B" w14:textId="77777777" w:rsidR="00217C64" w:rsidRPr="00DB6C81" w:rsidRDefault="00217C64" w:rsidP="004A681F">
      <w:pPr>
        <w:jc w:val="center"/>
        <w:rPr>
          <w:rFonts w:asciiTheme="minorHAnsi" w:eastAsia="Times New Roman" w:hAnsiTheme="minorHAnsi" w:cstheme="minorHAnsi"/>
          <w:b/>
          <w:bCs/>
          <w:caps/>
          <w:color w:val="000000" w:themeColor="text1"/>
          <w:kern w:val="36"/>
          <w:sz w:val="28"/>
          <w:szCs w:val="28"/>
          <w:lang w:eastAsia="en-US"/>
        </w:rPr>
      </w:pPr>
    </w:p>
    <w:p w14:paraId="1EB01005" w14:textId="2083F513" w:rsidR="00217C64" w:rsidRPr="00DB6C81" w:rsidRDefault="004A681F" w:rsidP="00217C64">
      <w:pPr>
        <w:jc w:val="both"/>
        <w:rPr>
          <w:rFonts w:asciiTheme="minorHAnsi" w:hAnsiTheme="minorHAnsi" w:cstheme="minorHAnsi"/>
          <w:lang w:eastAsia="en-US"/>
        </w:rPr>
      </w:pPr>
      <w:r w:rsidRPr="004A681F">
        <w:rPr>
          <w:rFonts w:asciiTheme="minorHAnsi" w:hAnsiTheme="minorHAnsi" w:cstheme="minorHAnsi"/>
          <w:b/>
          <w:bCs/>
          <w:lang w:eastAsia="en-US"/>
        </w:rPr>
        <w:t>Αθήνα,</w:t>
      </w:r>
      <w:r w:rsidR="00B85FD5">
        <w:rPr>
          <w:rFonts w:asciiTheme="minorHAnsi" w:hAnsiTheme="minorHAnsi" w:cstheme="minorHAnsi"/>
          <w:b/>
          <w:bCs/>
          <w:lang w:eastAsia="en-US"/>
        </w:rPr>
        <w:t xml:space="preserve"> </w:t>
      </w:r>
      <w:r w:rsidR="00217C64" w:rsidRPr="00217C64">
        <w:rPr>
          <w:rFonts w:asciiTheme="minorHAnsi" w:hAnsiTheme="minorHAnsi" w:cstheme="minorHAnsi"/>
          <w:b/>
          <w:bCs/>
          <w:lang w:eastAsia="en-US"/>
        </w:rPr>
        <w:t>1</w:t>
      </w:r>
      <w:r w:rsidR="005D55C1" w:rsidRPr="005D55C1">
        <w:rPr>
          <w:rFonts w:asciiTheme="minorHAnsi" w:hAnsiTheme="minorHAnsi" w:cstheme="minorHAnsi"/>
          <w:b/>
          <w:bCs/>
          <w:lang w:eastAsia="en-US"/>
        </w:rPr>
        <w:t>3</w:t>
      </w:r>
      <w:r w:rsidR="006E6192">
        <w:rPr>
          <w:rFonts w:asciiTheme="minorHAnsi" w:hAnsiTheme="minorHAnsi" w:cstheme="minorHAnsi"/>
          <w:b/>
          <w:bCs/>
          <w:lang w:eastAsia="en-US"/>
        </w:rPr>
        <w:t xml:space="preserve"> </w:t>
      </w:r>
      <w:r w:rsidR="004D0B10">
        <w:rPr>
          <w:rFonts w:asciiTheme="minorHAnsi" w:hAnsiTheme="minorHAnsi" w:cstheme="minorHAnsi"/>
          <w:b/>
          <w:bCs/>
          <w:lang w:eastAsia="en-US"/>
        </w:rPr>
        <w:t>Νοεμβρίου</w:t>
      </w:r>
      <w:r w:rsidRPr="004A681F">
        <w:rPr>
          <w:rFonts w:asciiTheme="minorHAnsi" w:hAnsiTheme="minorHAnsi" w:cstheme="minorHAnsi"/>
          <w:b/>
          <w:bCs/>
          <w:lang w:eastAsia="en-US"/>
        </w:rPr>
        <w:t xml:space="preserve"> 2025 |</w:t>
      </w:r>
      <w:r w:rsidRPr="00E72A5F">
        <w:rPr>
          <w:rFonts w:asciiTheme="minorHAnsi" w:hAnsiTheme="minorHAnsi" w:cstheme="minorHAnsi"/>
          <w:lang w:eastAsia="en-US"/>
        </w:rPr>
        <w:t xml:space="preserve"> </w:t>
      </w:r>
      <w:bookmarkEnd w:id="1"/>
      <w:r w:rsidR="00217C64" w:rsidRPr="00217C64">
        <w:rPr>
          <w:rFonts w:asciiTheme="minorHAnsi" w:hAnsiTheme="minorHAnsi" w:cstheme="minorHAnsi"/>
          <w:lang w:eastAsia="en-US"/>
        </w:rPr>
        <w:t xml:space="preserve">Για πρώτη χρονιά, η </w:t>
      </w:r>
      <w:r w:rsidR="00217C64" w:rsidRPr="00217C64">
        <w:rPr>
          <w:rFonts w:asciiTheme="minorHAnsi" w:hAnsiTheme="minorHAnsi" w:cstheme="minorHAnsi"/>
          <w:b/>
          <w:bCs/>
          <w:lang w:eastAsia="en-US"/>
        </w:rPr>
        <w:t>Enterprise Greece</w:t>
      </w:r>
      <w:r w:rsidR="00217C64" w:rsidRPr="00217C64">
        <w:rPr>
          <w:rFonts w:asciiTheme="minorHAnsi" w:hAnsiTheme="minorHAnsi" w:cstheme="minorHAnsi"/>
          <w:lang w:eastAsia="en-US"/>
        </w:rPr>
        <w:t xml:space="preserve"> οργάνωσε την </w:t>
      </w:r>
      <w:r w:rsidR="00217C64" w:rsidRPr="00217C64">
        <w:rPr>
          <w:rFonts w:asciiTheme="minorHAnsi" w:hAnsiTheme="minorHAnsi" w:cstheme="minorHAnsi"/>
          <w:b/>
          <w:bCs/>
          <w:lang w:eastAsia="en-US"/>
        </w:rPr>
        <w:t>εθνική συμμετοχή της Ελλάδας</w:t>
      </w:r>
      <w:r w:rsidR="00217C64" w:rsidRPr="00217C64">
        <w:rPr>
          <w:rFonts w:asciiTheme="minorHAnsi" w:hAnsiTheme="minorHAnsi" w:cstheme="minorHAnsi"/>
          <w:lang w:eastAsia="en-US"/>
        </w:rPr>
        <w:t xml:space="preserve"> στη διεθνή έκθεση </w:t>
      </w:r>
      <w:r w:rsidR="00217C64" w:rsidRPr="00217C64">
        <w:rPr>
          <w:rFonts w:asciiTheme="minorHAnsi" w:hAnsiTheme="minorHAnsi" w:cstheme="minorHAnsi"/>
          <w:b/>
          <w:bCs/>
          <w:lang w:eastAsia="en-US"/>
        </w:rPr>
        <w:t>BEAUTYWORLD MIDDLE EAST 2025</w:t>
      </w:r>
      <w:r w:rsidR="00217C64" w:rsidRPr="00217C64">
        <w:rPr>
          <w:rFonts w:asciiTheme="minorHAnsi" w:hAnsiTheme="minorHAnsi" w:cstheme="minorHAnsi"/>
          <w:lang w:eastAsia="en-US"/>
        </w:rPr>
        <w:t xml:space="preserve">, μία από τις σημαντικότερες εκθέσεις παγκοσμίως για τον κλάδο των καλλυντικών και προϊόντων ομορφιάς, που πραγματοποιήθηκε από </w:t>
      </w:r>
      <w:r w:rsidR="00217C64" w:rsidRPr="00217C64">
        <w:rPr>
          <w:rFonts w:asciiTheme="minorHAnsi" w:hAnsiTheme="minorHAnsi" w:cstheme="minorHAnsi"/>
          <w:b/>
          <w:bCs/>
          <w:lang w:eastAsia="en-US"/>
        </w:rPr>
        <w:t xml:space="preserve">27 έως 29 Οκτωβρίου στο </w:t>
      </w:r>
      <w:proofErr w:type="spellStart"/>
      <w:r w:rsidR="00217C64" w:rsidRPr="00217C64">
        <w:rPr>
          <w:rFonts w:asciiTheme="minorHAnsi" w:hAnsiTheme="minorHAnsi" w:cstheme="minorHAnsi"/>
          <w:b/>
          <w:bCs/>
          <w:lang w:eastAsia="en-US"/>
        </w:rPr>
        <w:t>Ντουμπάι</w:t>
      </w:r>
      <w:proofErr w:type="spellEnd"/>
      <w:r w:rsidR="00217C64" w:rsidRPr="00217C64">
        <w:rPr>
          <w:rFonts w:asciiTheme="minorHAnsi" w:hAnsiTheme="minorHAnsi" w:cstheme="minorHAnsi"/>
          <w:lang w:eastAsia="en-US"/>
        </w:rPr>
        <w:t>.</w:t>
      </w:r>
    </w:p>
    <w:p w14:paraId="0EE765BD" w14:textId="77777777" w:rsidR="00217C64" w:rsidRPr="00DB6C81" w:rsidRDefault="00217C64" w:rsidP="00217C64">
      <w:pPr>
        <w:jc w:val="both"/>
        <w:rPr>
          <w:rFonts w:asciiTheme="minorHAnsi" w:hAnsiTheme="minorHAnsi" w:cstheme="minorHAnsi"/>
          <w:lang w:eastAsia="en-US"/>
        </w:rPr>
      </w:pPr>
    </w:p>
    <w:p w14:paraId="5939117F" w14:textId="5E36B76F" w:rsidR="00217C64" w:rsidRPr="00217C64" w:rsidRDefault="00217C64" w:rsidP="00217C64">
      <w:pPr>
        <w:jc w:val="both"/>
        <w:rPr>
          <w:rFonts w:asciiTheme="minorHAnsi" w:hAnsiTheme="minorHAnsi" w:cstheme="minorHAnsi"/>
          <w:lang w:eastAsia="en-US"/>
        </w:rPr>
      </w:pPr>
      <w:r w:rsidRPr="00217C64">
        <w:rPr>
          <w:rFonts w:asciiTheme="minorHAnsi" w:hAnsiTheme="minorHAnsi" w:cstheme="minorHAnsi"/>
          <w:lang w:eastAsia="en-US"/>
        </w:rPr>
        <w:t xml:space="preserve">Η επιτυχημένη συμμετοχή της Ελλάδας στη </w:t>
      </w:r>
      <w:r w:rsidRPr="00217C64">
        <w:rPr>
          <w:rFonts w:asciiTheme="minorHAnsi" w:hAnsiTheme="minorHAnsi" w:cstheme="minorHAnsi"/>
          <w:b/>
          <w:bCs/>
          <w:lang w:eastAsia="en-US"/>
        </w:rPr>
        <w:t>BEAUTYWORLD MIDDLE EAST 2025</w:t>
      </w:r>
      <w:r w:rsidRPr="00217C64">
        <w:rPr>
          <w:rFonts w:asciiTheme="minorHAnsi" w:hAnsiTheme="minorHAnsi" w:cstheme="minorHAnsi"/>
          <w:lang w:eastAsia="en-US"/>
        </w:rPr>
        <w:t xml:space="preserve"> εντάσσεται στο στρατηγικό σχεδιασμό της Enterprise Greece για την </w:t>
      </w:r>
      <w:r w:rsidRPr="00217C64">
        <w:rPr>
          <w:rFonts w:asciiTheme="minorHAnsi" w:hAnsiTheme="minorHAnsi" w:cstheme="minorHAnsi"/>
          <w:b/>
          <w:bCs/>
          <w:lang w:eastAsia="en-US"/>
        </w:rPr>
        <w:t>ενίσχυση της εξωστρέφειας</w:t>
      </w:r>
      <w:r w:rsidRPr="00217C64">
        <w:rPr>
          <w:rFonts w:asciiTheme="minorHAnsi" w:hAnsiTheme="minorHAnsi" w:cstheme="minorHAnsi"/>
          <w:lang w:eastAsia="en-US"/>
        </w:rPr>
        <w:t xml:space="preserve"> των ελληνικών επιχειρήσεων και την </w:t>
      </w:r>
      <w:r w:rsidRPr="00217C64">
        <w:rPr>
          <w:rFonts w:asciiTheme="minorHAnsi" w:hAnsiTheme="minorHAnsi" w:cstheme="minorHAnsi"/>
          <w:b/>
          <w:bCs/>
          <w:lang w:eastAsia="en-US"/>
        </w:rPr>
        <w:t>προώθηση καινοτόμων, ποιοτικών ελληνικών προϊόντων</w:t>
      </w:r>
      <w:r w:rsidRPr="00217C64">
        <w:rPr>
          <w:rFonts w:asciiTheme="minorHAnsi" w:hAnsiTheme="minorHAnsi" w:cstheme="minorHAnsi"/>
          <w:lang w:eastAsia="en-US"/>
        </w:rPr>
        <w:t xml:space="preserve"> σε αγορές υψηλής δυναμικής.</w:t>
      </w:r>
    </w:p>
    <w:p w14:paraId="56B42D42" w14:textId="77777777" w:rsidR="00217C64" w:rsidRPr="00217C64" w:rsidRDefault="00217C64" w:rsidP="00217C64">
      <w:pPr>
        <w:jc w:val="both"/>
        <w:rPr>
          <w:rFonts w:asciiTheme="minorHAnsi" w:hAnsiTheme="minorHAnsi" w:cstheme="minorHAnsi"/>
          <w:lang w:eastAsia="en-US"/>
        </w:rPr>
      </w:pPr>
    </w:p>
    <w:p w14:paraId="63635293" w14:textId="77777777" w:rsidR="00217C64" w:rsidRPr="00217C64" w:rsidRDefault="00217C64" w:rsidP="00217C64">
      <w:pPr>
        <w:jc w:val="both"/>
        <w:rPr>
          <w:rFonts w:asciiTheme="minorHAnsi" w:hAnsiTheme="minorHAnsi" w:cstheme="minorHAnsi"/>
          <w:lang w:eastAsia="en-US"/>
        </w:rPr>
      </w:pPr>
      <w:r w:rsidRPr="00217C64">
        <w:rPr>
          <w:rFonts w:asciiTheme="minorHAnsi" w:hAnsiTheme="minorHAnsi" w:cstheme="minorHAnsi"/>
          <w:lang w:eastAsia="en-US"/>
        </w:rPr>
        <w:t xml:space="preserve">Η φετινή διοργάνωση συγκέντρωσε περισσότερους από </w:t>
      </w:r>
      <w:r w:rsidRPr="00217C64">
        <w:rPr>
          <w:rFonts w:asciiTheme="minorHAnsi" w:hAnsiTheme="minorHAnsi" w:cstheme="minorHAnsi"/>
          <w:b/>
          <w:bCs/>
          <w:lang w:eastAsia="en-US"/>
        </w:rPr>
        <w:t>2.000 εκθέτες από 70 χώρες</w:t>
      </w:r>
      <w:r w:rsidRPr="00217C64">
        <w:rPr>
          <w:rFonts w:asciiTheme="minorHAnsi" w:hAnsiTheme="minorHAnsi" w:cstheme="minorHAnsi"/>
          <w:lang w:eastAsia="en-US"/>
        </w:rPr>
        <w:t xml:space="preserve">, ενώ οι </w:t>
      </w:r>
      <w:r w:rsidRPr="00217C64">
        <w:rPr>
          <w:rFonts w:asciiTheme="minorHAnsi" w:hAnsiTheme="minorHAnsi" w:cstheme="minorHAnsi"/>
          <w:b/>
          <w:bCs/>
          <w:lang w:eastAsia="en-US"/>
        </w:rPr>
        <w:t>εμπορικοί επισκέπτες ξεπέρασαν τους 75.000</w:t>
      </w:r>
      <w:r w:rsidRPr="00217C64">
        <w:rPr>
          <w:rFonts w:asciiTheme="minorHAnsi" w:hAnsiTheme="minorHAnsi" w:cstheme="minorHAnsi"/>
          <w:lang w:eastAsia="en-US"/>
        </w:rPr>
        <w:t xml:space="preserve"> από 160 χώρες, επιβεβαιώνοντας τη δυναμική και τη διεθνή εμβέλεια της έκθεσης.</w:t>
      </w:r>
    </w:p>
    <w:p w14:paraId="5EE1A69D" w14:textId="77777777" w:rsidR="00217C64" w:rsidRPr="00217C64" w:rsidRDefault="00217C64" w:rsidP="00217C64">
      <w:pPr>
        <w:jc w:val="both"/>
        <w:rPr>
          <w:rFonts w:asciiTheme="minorHAnsi" w:hAnsiTheme="minorHAnsi" w:cstheme="minorHAnsi"/>
          <w:lang w:eastAsia="en-US"/>
        </w:rPr>
      </w:pPr>
    </w:p>
    <w:p w14:paraId="7463CB88" w14:textId="01A5DA94" w:rsidR="00217C64" w:rsidRPr="00217C64" w:rsidRDefault="00217C64" w:rsidP="00217C64">
      <w:pPr>
        <w:jc w:val="both"/>
        <w:rPr>
          <w:rFonts w:asciiTheme="minorHAnsi" w:hAnsiTheme="minorHAnsi" w:cstheme="minorHAnsi"/>
          <w:lang w:eastAsia="en-US"/>
        </w:rPr>
      </w:pPr>
      <w:r>
        <w:rPr>
          <w:rFonts w:asciiTheme="minorHAnsi" w:hAnsiTheme="minorHAnsi" w:cstheme="minorHAnsi"/>
          <w:lang w:eastAsia="en-US"/>
        </w:rPr>
        <w:t>Αξίζει να σημειωθεί πως η</w:t>
      </w:r>
      <w:r w:rsidRPr="00217C64">
        <w:rPr>
          <w:rFonts w:asciiTheme="minorHAnsi" w:hAnsiTheme="minorHAnsi" w:cstheme="minorHAnsi"/>
          <w:lang w:eastAsia="en-US"/>
        </w:rPr>
        <w:t xml:space="preserve"> αγορά καλλυντικών και προϊόντων ομορφιάς στα Ηνωμένα Αραβικά Εμιράτα παρουσιάζει σταθερά ανοδική πορεία, με προβλεπόμενο ρυθμό ανάπτυξης </w:t>
      </w:r>
      <w:r w:rsidRPr="00217C64">
        <w:rPr>
          <w:rFonts w:asciiTheme="minorHAnsi" w:hAnsiTheme="minorHAnsi" w:cstheme="minorHAnsi"/>
          <w:b/>
          <w:bCs/>
          <w:lang w:eastAsia="en-US"/>
        </w:rPr>
        <w:t>5,47% για την περίοδο 2025–2033</w:t>
      </w:r>
      <w:r w:rsidRPr="00217C64">
        <w:rPr>
          <w:rFonts w:asciiTheme="minorHAnsi" w:hAnsiTheme="minorHAnsi" w:cstheme="minorHAnsi"/>
          <w:lang w:eastAsia="en-US"/>
        </w:rPr>
        <w:t xml:space="preserve">, μετά τη διαμόρφωση της αγοράς στα </w:t>
      </w:r>
      <w:r w:rsidRPr="00217C64">
        <w:rPr>
          <w:rFonts w:asciiTheme="minorHAnsi" w:hAnsiTheme="minorHAnsi" w:cstheme="minorHAnsi"/>
          <w:b/>
          <w:bCs/>
          <w:lang w:eastAsia="en-US"/>
        </w:rPr>
        <w:t>2,55 δισ. δολάρια το 2024</w:t>
      </w:r>
      <w:r w:rsidRPr="00217C64">
        <w:rPr>
          <w:rFonts w:asciiTheme="minorHAnsi" w:hAnsiTheme="minorHAnsi" w:cstheme="minorHAnsi"/>
          <w:lang w:eastAsia="en-US"/>
        </w:rPr>
        <w:t>. Το γεγονός αυτό δημιουργεί ιδιαίτερα θετικές προοπτικές για τις ελληνικές επιχειρήσεις του κλάδου.</w:t>
      </w:r>
    </w:p>
    <w:p w14:paraId="522FED13" w14:textId="77777777" w:rsidR="00217C64" w:rsidRPr="00107F6F" w:rsidRDefault="00217C64" w:rsidP="00217C64">
      <w:pPr>
        <w:jc w:val="both"/>
        <w:rPr>
          <w:rFonts w:asciiTheme="minorHAnsi" w:hAnsiTheme="minorHAnsi" w:cstheme="minorHAnsi"/>
          <w:lang w:eastAsia="en-US"/>
        </w:rPr>
      </w:pPr>
    </w:p>
    <w:p w14:paraId="33842375" w14:textId="22F53DBC" w:rsidR="00217C64" w:rsidRPr="00217C64" w:rsidRDefault="00217C64" w:rsidP="00217C64">
      <w:pPr>
        <w:jc w:val="both"/>
        <w:rPr>
          <w:rFonts w:asciiTheme="minorHAnsi" w:hAnsiTheme="minorHAnsi" w:cstheme="minorHAnsi"/>
          <w:lang w:eastAsia="en-US"/>
        </w:rPr>
      </w:pPr>
      <w:r w:rsidRPr="00217C64">
        <w:rPr>
          <w:rFonts w:asciiTheme="minorHAnsi" w:hAnsiTheme="minorHAnsi" w:cstheme="minorHAnsi"/>
          <w:lang w:eastAsia="en-US"/>
        </w:rPr>
        <w:t xml:space="preserve">Στα </w:t>
      </w:r>
      <w:r w:rsidRPr="00217C64">
        <w:rPr>
          <w:rFonts w:asciiTheme="minorHAnsi" w:hAnsiTheme="minorHAnsi" w:cstheme="minorHAnsi"/>
          <w:b/>
          <w:bCs/>
          <w:lang w:eastAsia="en-US"/>
        </w:rPr>
        <w:t>ελληνικά περίπτερα</w:t>
      </w:r>
      <w:r w:rsidRPr="00217C64">
        <w:rPr>
          <w:rFonts w:asciiTheme="minorHAnsi" w:hAnsiTheme="minorHAnsi" w:cstheme="minorHAnsi"/>
          <w:lang w:eastAsia="en-US"/>
        </w:rPr>
        <w:t xml:space="preserve">, που φιλοξένησαν </w:t>
      </w:r>
      <w:r w:rsidRPr="00217C64">
        <w:rPr>
          <w:rFonts w:asciiTheme="minorHAnsi" w:hAnsiTheme="minorHAnsi" w:cstheme="minorHAnsi"/>
          <w:b/>
          <w:bCs/>
          <w:lang w:eastAsia="en-US"/>
        </w:rPr>
        <w:t>19 επιχειρήσεις καλλυντικών και προϊόντων ομορφιάς</w:t>
      </w:r>
      <w:r w:rsidRPr="00217C64">
        <w:rPr>
          <w:rFonts w:asciiTheme="minorHAnsi" w:hAnsiTheme="minorHAnsi" w:cstheme="minorHAnsi"/>
          <w:lang w:eastAsia="en-US"/>
        </w:rPr>
        <w:t>, ξεναγήθηκαν και συνομίλησαν με τους Έλληνες εκθέτες</w:t>
      </w:r>
      <w:r w:rsidR="005D55C1" w:rsidRPr="005D55C1">
        <w:rPr>
          <w:rFonts w:asciiTheme="minorHAnsi" w:hAnsiTheme="minorHAnsi" w:cstheme="minorHAnsi"/>
          <w:lang w:eastAsia="en-US"/>
        </w:rPr>
        <w:t>,</w:t>
      </w:r>
      <w:r w:rsidRPr="00217C64">
        <w:rPr>
          <w:rFonts w:asciiTheme="minorHAnsi" w:hAnsiTheme="minorHAnsi" w:cstheme="minorHAnsi"/>
          <w:lang w:eastAsia="en-US"/>
        </w:rPr>
        <w:t xml:space="preserve"> ο </w:t>
      </w:r>
      <w:r w:rsidRPr="00217C64">
        <w:rPr>
          <w:rFonts w:asciiTheme="minorHAnsi" w:hAnsiTheme="minorHAnsi" w:cstheme="minorHAnsi"/>
          <w:b/>
          <w:bCs/>
          <w:lang w:eastAsia="en-US"/>
        </w:rPr>
        <w:t>Πρέσβης της Ελληνικής Δημοκρατίας στα Ηνωμένα Αραβικά Εμιράτα</w:t>
      </w:r>
      <w:r w:rsidRPr="00217C64">
        <w:rPr>
          <w:rFonts w:asciiTheme="minorHAnsi" w:hAnsiTheme="minorHAnsi" w:cstheme="minorHAnsi"/>
          <w:lang w:eastAsia="en-US"/>
        </w:rPr>
        <w:t xml:space="preserve">, κ. </w:t>
      </w:r>
      <w:r w:rsidRPr="00217C64">
        <w:rPr>
          <w:rFonts w:asciiTheme="minorHAnsi" w:hAnsiTheme="minorHAnsi" w:cstheme="minorHAnsi"/>
          <w:b/>
          <w:bCs/>
          <w:lang w:eastAsia="en-US"/>
        </w:rPr>
        <w:t>Στυλιανός Γαβριήλ</w:t>
      </w:r>
      <w:r w:rsidRPr="00217C64">
        <w:rPr>
          <w:rFonts w:asciiTheme="minorHAnsi" w:hAnsiTheme="minorHAnsi" w:cstheme="minorHAnsi"/>
          <w:lang w:eastAsia="en-US"/>
        </w:rPr>
        <w:t xml:space="preserve">, συνοδευόμενος από τον </w:t>
      </w:r>
      <w:r w:rsidRPr="00217C64">
        <w:rPr>
          <w:rFonts w:asciiTheme="minorHAnsi" w:hAnsiTheme="minorHAnsi" w:cstheme="minorHAnsi"/>
          <w:b/>
          <w:bCs/>
          <w:lang w:eastAsia="en-US"/>
        </w:rPr>
        <w:t xml:space="preserve">Γενικό Σύμβουλο Οικονομικών και Εμπορικών Υποθέσεων Α΄ του Γραφείου ΟΕΥ στο </w:t>
      </w:r>
      <w:proofErr w:type="spellStart"/>
      <w:r w:rsidRPr="00217C64">
        <w:rPr>
          <w:rFonts w:asciiTheme="minorHAnsi" w:hAnsiTheme="minorHAnsi" w:cstheme="minorHAnsi"/>
          <w:b/>
          <w:bCs/>
          <w:lang w:eastAsia="en-US"/>
        </w:rPr>
        <w:t>Ντουμπάι</w:t>
      </w:r>
      <w:proofErr w:type="spellEnd"/>
      <w:r w:rsidRPr="00217C64">
        <w:rPr>
          <w:rFonts w:asciiTheme="minorHAnsi" w:hAnsiTheme="minorHAnsi" w:cstheme="minorHAnsi"/>
          <w:lang w:eastAsia="en-US"/>
        </w:rPr>
        <w:t xml:space="preserve">, κ. </w:t>
      </w:r>
      <w:r w:rsidRPr="00217C64">
        <w:rPr>
          <w:rFonts w:asciiTheme="minorHAnsi" w:hAnsiTheme="minorHAnsi" w:cstheme="minorHAnsi"/>
          <w:b/>
          <w:bCs/>
          <w:lang w:eastAsia="en-US"/>
        </w:rPr>
        <w:t xml:space="preserve">Θεόδωρο </w:t>
      </w:r>
      <w:proofErr w:type="spellStart"/>
      <w:r w:rsidRPr="00217C64">
        <w:rPr>
          <w:rFonts w:asciiTheme="minorHAnsi" w:hAnsiTheme="minorHAnsi" w:cstheme="minorHAnsi"/>
          <w:b/>
          <w:bCs/>
          <w:lang w:eastAsia="en-US"/>
        </w:rPr>
        <w:t>Ξυπολιά</w:t>
      </w:r>
      <w:proofErr w:type="spellEnd"/>
      <w:r w:rsidRPr="00217C64">
        <w:rPr>
          <w:rFonts w:asciiTheme="minorHAnsi" w:hAnsiTheme="minorHAnsi" w:cstheme="minorHAnsi"/>
          <w:lang w:eastAsia="en-US"/>
        </w:rPr>
        <w:t>.</w:t>
      </w:r>
    </w:p>
    <w:p w14:paraId="038F2AEB" w14:textId="77777777" w:rsidR="00217C64" w:rsidRPr="00107F6F" w:rsidRDefault="00217C64" w:rsidP="00217C64">
      <w:pPr>
        <w:jc w:val="both"/>
        <w:rPr>
          <w:rFonts w:asciiTheme="minorHAnsi" w:hAnsiTheme="minorHAnsi" w:cstheme="minorHAnsi"/>
          <w:lang w:eastAsia="en-US"/>
        </w:rPr>
      </w:pPr>
    </w:p>
    <w:p w14:paraId="641CF054" w14:textId="1FEF66B7" w:rsidR="00217C64" w:rsidRPr="00217C64" w:rsidRDefault="00217C64" w:rsidP="00217C64">
      <w:pPr>
        <w:jc w:val="both"/>
        <w:rPr>
          <w:rFonts w:asciiTheme="minorHAnsi" w:hAnsiTheme="minorHAnsi" w:cstheme="minorHAnsi"/>
          <w:lang w:eastAsia="en-US"/>
        </w:rPr>
      </w:pPr>
      <w:r>
        <w:rPr>
          <w:rFonts w:asciiTheme="minorHAnsi" w:hAnsiTheme="minorHAnsi" w:cstheme="minorHAnsi"/>
          <w:lang w:eastAsia="en-US"/>
        </w:rPr>
        <w:t xml:space="preserve">Αναφερόμενος στην επιτυχημένη παρουσία της χώρας μας στην έκθεση, </w:t>
      </w:r>
      <w:r w:rsidRPr="00217C64">
        <w:rPr>
          <w:rFonts w:asciiTheme="minorHAnsi" w:hAnsiTheme="minorHAnsi" w:cstheme="minorHAnsi"/>
          <w:b/>
          <w:bCs/>
          <w:lang w:eastAsia="en-US"/>
        </w:rPr>
        <w:t>Διευθύνων Σύμβουλος της Enterprise Greece</w:t>
      </w:r>
      <w:r w:rsidRPr="00217C64">
        <w:rPr>
          <w:rFonts w:asciiTheme="minorHAnsi" w:hAnsiTheme="minorHAnsi" w:cstheme="minorHAnsi"/>
          <w:lang w:eastAsia="en-US"/>
        </w:rPr>
        <w:t xml:space="preserve">, </w:t>
      </w:r>
      <w:r w:rsidRPr="00217C64">
        <w:rPr>
          <w:rFonts w:asciiTheme="minorHAnsi" w:hAnsiTheme="minorHAnsi" w:cstheme="minorHAnsi"/>
          <w:b/>
          <w:bCs/>
          <w:lang w:eastAsia="en-US"/>
        </w:rPr>
        <w:t>Δρ. Μαρίνος Γιαννόπουλος</w:t>
      </w:r>
      <w:r w:rsidRPr="00217C64">
        <w:rPr>
          <w:rFonts w:asciiTheme="minorHAnsi" w:hAnsiTheme="minorHAnsi" w:cstheme="minorHAnsi"/>
          <w:lang w:eastAsia="en-US"/>
        </w:rPr>
        <w:t>, δήλωσε: «</w:t>
      </w:r>
      <w:r w:rsidRPr="00217C64">
        <w:rPr>
          <w:rFonts w:asciiTheme="minorHAnsi" w:hAnsiTheme="minorHAnsi" w:cstheme="minorHAnsi"/>
          <w:i/>
          <w:iCs/>
          <w:lang w:eastAsia="en-US"/>
        </w:rPr>
        <w:t>Η εναρκτήρια παρουσία της Ελλάδας στη BEAUTYWORLD 2025 αποδεικνύει ότι ο κλάδος των καλλυντικών και προϊόντων ομορφιάς της χώρας μας διαθέτει την ποιότητα, την καινοτομία και την επιχειρησιακή ωριμότητα για να διεκδικήσει ουσιαστικό μερίδιο σε μία από τις ταχύτερα αναπτυσσόμενες αγορές της Μέσης Ανατολής και της Βόρειας Αφρικής. Η μαζική προσέλευση, το υψηλό επίπεδο διεθνών επαφών και η θετική ανταπόκριση που έλαβαν οι 19 ελληνικές επιχειρήσεις επιβεβαιώνουν ότι η εξωστρέφεια του κλάδου αποτελεί σταθερή στρατηγική επιλογή, με σαφή προοπτική</w:t>
      </w:r>
      <w:r w:rsidRPr="00217C64">
        <w:rPr>
          <w:rFonts w:asciiTheme="minorHAnsi" w:hAnsiTheme="minorHAnsi" w:cstheme="minorHAnsi"/>
          <w:lang w:eastAsia="en-US"/>
        </w:rPr>
        <w:t>».</w:t>
      </w:r>
    </w:p>
    <w:p w14:paraId="1496562A" w14:textId="453CBEED" w:rsidR="00217C64" w:rsidRDefault="00217C64" w:rsidP="00217C64">
      <w:pPr>
        <w:jc w:val="both"/>
        <w:rPr>
          <w:rFonts w:asciiTheme="minorHAnsi" w:hAnsiTheme="minorHAnsi" w:cstheme="minorHAnsi"/>
          <w:lang w:eastAsia="en-US"/>
        </w:rPr>
      </w:pPr>
    </w:p>
    <w:p w14:paraId="137FEB14" w14:textId="354E18E2" w:rsidR="00217C64" w:rsidRPr="00217C64" w:rsidRDefault="00217C64" w:rsidP="00217C64">
      <w:pPr>
        <w:jc w:val="both"/>
        <w:rPr>
          <w:rFonts w:asciiTheme="minorHAnsi" w:hAnsiTheme="minorHAnsi" w:cstheme="minorHAnsi"/>
          <w:lang w:eastAsia="en-US"/>
        </w:rPr>
      </w:pPr>
      <w:r>
        <w:rPr>
          <w:rFonts w:asciiTheme="minorHAnsi" w:hAnsiTheme="minorHAnsi" w:cstheme="minorHAnsi"/>
          <w:lang w:eastAsia="en-US"/>
        </w:rPr>
        <w:t xml:space="preserve">Από την πλευρά του ο </w:t>
      </w:r>
      <w:r w:rsidRPr="00217C64">
        <w:rPr>
          <w:rFonts w:asciiTheme="minorHAnsi" w:hAnsiTheme="minorHAnsi" w:cstheme="minorHAnsi"/>
          <w:lang w:eastAsia="en-US"/>
        </w:rPr>
        <w:t>Πρέσβης</w:t>
      </w:r>
      <w:r>
        <w:rPr>
          <w:rFonts w:asciiTheme="minorHAnsi" w:hAnsiTheme="minorHAnsi" w:cstheme="minorHAnsi"/>
          <w:lang w:eastAsia="en-US"/>
        </w:rPr>
        <w:t xml:space="preserve">, </w:t>
      </w:r>
      <w:r w:rsidR="00107F6F" w:rsidRPr="00107F6F">
        <w:rPr>
          <w:rFonts w:asciiTheme="minorHAnsi" w:hAnsiTheme="minorHAnsi" w:cstheme="minorHAnsi"/>
          <w:b/>
          <w:bCs/>
          <w:lang w:eastAsia="en-US"/>
        </w:rPr>
        <w:t>κ</w:t>
      </w:r>
      <w:r w:rsidRPr="00217C64">
        <w:rPr>
          <w:rFonts w:asciiTheme="minorHAnsi" w:hAnsiTheme="minorHAnsi" w:cstheme="minorHAnsi"/>
          <w:lang w:eastAsia="en-US"/>
        </w:rPr>
        <w:t>.</w:t>
      </w:r>
      <w:r w:rsidR="005D55C1" w:rsidRPr="005D55C1">
        <w:rPr>
          <w:rFonts w:asciiTheme="minorHAnsi" w:hAnsiTheme="minorHAnsi" w:cstheme="minorHAnsi"/>
          <w:lang w:eastAsia="en-US"/>
        </w:rPr>
        <w:t xml:space="preserve"> </w:t>
      </w:r>
      <w:r w:rsidRPr="00217C64">
        <w:rPr>
          <w:rFonts w:asciiTheme="minorHAnsi" w:hAnsiTheme="minorHAnsi" w:cstheme="minorHAnsi"/>
          <w:b/>
          <w:bCs/>
          <w:lang w:eastAsia="en-US"/>
        </w:rPr>
        <w:t>Στυλιανός Γαβριήλ</w:t>
      </w:r>
      <w:r w:rsidRPr="00217C64">
        <w:rPr>
          <w:rFonts w:asciiTheme="minorHAnsi" w:hAnsiTheme="minorHAnsi" w:cstheme="minorHAnsi"/>
          <w:lang w:eastAsia="en-US"/>
        </w:rPr>
        <w:t>, δήλωσε</w:t>
      </w:r>
      <w:r>
        <w:rPr>
          <w:rFonts w:asciiTheme="minorHAnsi" w:hAnsiTheme="minorHAnsi" w:cstheme="minorHAnsi"/>
          <w:lang w:eastAsia="en-US"/>
        </w:rPr>
        <w:t xml:space="preserve">: </w:t>
      </w:r>
      <w:r w:rsidRPr="00217C64">
        <w:rPr>
          <w:rFonts w:asciiTheme="minorHAnsi" w:hAnsiTheme="minorHAnsi" w:cstheme="minorHAnsi"/>
          <w:lang w:eastAsia="en-US"/>
        </w:rPr>
        <w:t>«</w:t>
      </w:r>
      <w:r w:rsidRPr="00217C64">
        <w:rPr>
          <w:rFonts w:asciiTheme="minorHAnsi" w:hAnsiTheme="minorHAnsi" w:cstheme="minorHAnsi"/>
          <w:i/>
          <w:iCs/>
          <w:lang w:eastAsia="en-US"/>
        </w:rPr>
        <w:t xml:space="preserve">Εύλογα θα μπορούσε να υποστηριχθεί ότι η διεθνής έκθεση καλλυντικών και προϊόντων ομορφιάς BEAUTYWORLD 2025, με την παγκόσμια προβολή που τη χαρακτηρίζει, δίνει σημαντικές ευκαιρίες δικτύωσης, παρουσίασης καινοτομιών και νέων προϊόντων του κλάδου καθώς και ενίσχυσης της συμμόρφωσης με τους κανονισμούς για την ασφάλεια των προϊόντων. Η αγορά καλλυντικών και προϊόντων ομορφιάς της Μέσης Ανατολής και της Βόρειας Αφρικής, με σημαντικούς ρυθμούς ανάπτυξης φθάνοντας μέχρι το τέλος του έτους τα 60 δισ. δολάρια, αποτελεί </w:t>
      </w:r>
      <w:r w:rsidRPr="00217C64">
        <w:rPr>
          <w:rFonts w:asciiTheme="minorHAnsi" w:hAnsiTheme="minorHAnsi" w:cstheme="minorHAnsi"/>
          <w:i/>
          <w:iCs/>
          <w:lang w:eastAsia="en-US"/>
        </w:rPr>
        <w:lastRenderedPageBreak/>
        <w:t>ευκαιρία που πρέπει να αξιοποιήσουν στο μέγιστο δυνατό βαθμό όλες οι ελληνικές επιχειρήσεις παραγωγής και εξαγωγών καλλυντικών και προϊόντων ομορφιάς. Ο υψηλός επαγγελματισμός και η αξιοπρεπής παρουσία των περιπτέρων των 19 ελληνικών επιχειρήσεων δικαιολογούν απόλυτα τα υψηλά ποσοστά εξωστρέφειας του συγκεκριμένου κλάδου</w:t>
      </w:r>
      <w:r w:rsidRPr="00217C64">
        <w:rPr>
          <w:rFonts w:asciiTheme="minorHAnsi" w:hAnsiTheme="minorHAnsi" w:cstheme="minorHAnsi"/>
          <w:lang w:eastAsia="en-US"/>
        </w:rPr>
        <w:t>».</w:t>
      </w:r>
    </w:p>
    <w:p w14:paraId="057A329E" w14:textId="77777777" w:rsidR="00217C64" w:rsidRPr="00217C64" w:rsidRDefault="00217C64" w:rsidP="00217C64">
      <w:pPr>
        <w:jc w:val="both"/>
        <w:rPr>
          <w:rFonts w:asciiTheme="minorHAnsi" w:hAnsiTheme="minorHAnsi" w:cstheme="minorHAnsi"/>
          <w:lang w:eastAsia="en-US"/>
        </w:rPr>
      </w:pPr>
    </w:p>
    <w:p w14:paraId="2A2AA7F0" w14:textId="1014B541" w:rsidR="00C37A68" w:rsidRPr="006E6192" w:rsidRDefault="00C37A68" w:rsidP="00217C64">
      <w:pPr>
        <w:jc w:val="both"/>
        <w:rPr>
          <w:rFonts w:asciiTheme="minorHAnsi" w:hAnsiTheme="minorHAnsi" w:cstheme="minorHAnsi"/>
        </w:rPr>
      </w:pPr>
      <w:r w:rsidRPr="00497758">
        <w:rPr>
          <w:rFonts w:asciiTheme="minorHAnsi" w:hAnsiTheme="minorHAnsi" w:cstheme="minorHAnsi"/>
          <w:b/>
          <w:bCs/>
          <w:lang w:val="en-US"/>
        </w:rPr>
        <w:t>Enterprise</w:t>
      </w:r>
      <w:r w:rsidRPr="006E6192">
        <w:rPr>
          <w:rFonts w:asciiTheme="minorHAnsi" w:hAnsiTheme="minorHAnsi" w:cstheme="minorHAnsi"/>
          <w:b/>
          <w:bCs/>
        </w:rPr>
        <w:t xml:space="preserve"> </w:t>
      </w:r>
      <w:r w:rsidRPr="00497758">
        <w:rPr>
          <w:rFonts w:asciiTheme="minorHAnsi" w:hAnsiTheme="minorHAnsi" w:cstheme="minorHAnsi"/>
          <w:b/>
          <w:bCs/>
          <w:lang w:val="en-US"/>
        </w:rPr>
        <w:t>Greece</w:t>
      </w:r>
    </w:p>
    <w:p w14:paraId="4179646D" w14:textId="7FEA011B" w:rsidR="00C37A68" w:rsidRDefault="00C37A68" w:rsidP="00C32E45">
      <w:pPr>
        <w:jc w:val="both"/>
        <w:rPr>
          <w:rFonts w:asciiTheme="minorHAnsi" w:hAnsiTheme="minorHAnsi" w:cstheme="minorHAnsi"/>
          <w:color w:val="000000"/>
        </w:rPr>
      </w:pPr>
      <w:r w:rsidRPr="00497758">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497758">
        <w:rPr>
          <w:rFonts w:asciiTheme="minorHAnsi" w:hAnsiTheme="minorHAnsi" w:cstheme="minorHAnsi"/>
          <w:color w:val="000000"/>
        </w:rPr>
        <w:t>.</w:t>
      </w:r>
    </w:p>
    <w:p w14:paraId="4F3963C4" w14:textId="77777777" w:rsidR="00BB6B8E" w:rsidRPr="00497758" w:rsidRDefault="00BB6B8E" w:rsidP="00C32E45">
      <w:pPr>
        <w:jc w:val="both"/>
        <w:rPr>
          <w:rFonts w:asciiTheme="minorHAnsi" w:hAnsiTheme="minorHAnsi" w:cstheme="minorHAnsi"/>
        </w:rPr>
      </w:pPr>
    </w:p>
    <w:p w14:paraId="6A5CCDCF" w14:textId="77777777" w:rsidR="00C37A68" w:rsidRPr="00497758" w:rsidRDefault="00C37A68" w:rsidP="00C32E45">
      <w:pPr>
        <w:jc w:val="both"/>
        <w:rPr>
          <w:rFonts w:asciiTheme="minorHAnsi" w:hAnsiTheme="minorHAnsi" w:cstheme="minorHAnsi"/>
          <w:b/>
          <w:bCs/>
        </w:rPr>
      </w:pPr>
      <w:r w:rsidRPr="00497758">
        <w:rPr>
          <w:rFonts w:asciiTheme="minorHAnsi" w:hAnsiTheme="minorHAnsi" w:cstheme="minorHAnsi"/>
          <w:b/>
          <w:bCs/>
        </w:rPr>
        <w:t xml:space="preserve">Περισσότερες Πληροφορίες για συντάκτες: </w:t>
      </w:r>
    </w:p>
    <w:p w14:paraId="05506FDF" w14:textId="77777777" w:rsidR="00C37A68" w:rsidRPr="00497758" w:rsidRDefault="00C37A68" w:rsidP="00C32E45">
      <w:pPr>
        <w:jc w:val="both"/>
        <w:rPr>
          <w:rFonts w:asciiTheme="minorHAnsi" w:hAnsiTheme="minorHAnsi" w:cstheme="minorHAnsi"/>
          <w:b/>
          <w:bCs/>
        </w:rPr>
      </w:pPr>
    </w:p>
    <w:p w14:paraId="1F43A82B" w14:textId="34EC962E" w:rsidR="00C6471B" w:rsidRPr="00497758" w:rsidRDefault="00C37A68" w:rsidP="00C32E45">
      <w:pPr>
        <w:jc w:val="both"/>
        <w:rPr>
          <w:rFonts w:asciiTheme="minorHAnsi" w:hAnsiTheme="minorHAnsi" w:cstheme="minorHAnsi"/>
        </w:rPr>
      </w:pPr>
      <w:r w:rsidRPr="00497758">
        <w:rPr>
          <w:rFonts w:asciiTheme="minorHAnsi" w:hAnsiTheme="minorHAnsi" w:cstheme="minorHAnsi"/>
          <w:lang w:val="en-US"/>
        </w:rPr>
        <w:t>ENTERPRISEGREECE</w:t>
      </w:r>
      <w:r w:rsidRPr="00497758">
        <w:rPr>
          <w:rFonts w:asciiTheme="minorHAnsi" w:hAnsiTheme="minorHAnsi" w:cstheme="minorHAnsi"/>
        </w:rPr>
        <w:t xml:space="preserve"> | Γραφείο Τύπου– 210 3355705,</w:t>
      </w:r>
      <w:r w:rsidR="00FE4B15" w:rsidRPr="00497758">
        <w:rPr>
          <w:rFonts w:asciiTheme="minorHAnsi" w:hAnsiTheme="minorHAnsi" w:cstheme="minorHAnsi"/>
        </w:rPr>
        <w:t xml:space="preserve"> </w:t>
      </w:r>
      <w:r w:rsidR="00CC4BD3" w:rsidRPr="00497758">
        <w:rPr>
          <w:rFonts w:asciiTheme="minorHAnsi" w:hAnsiTheme="minorHAnsi" w:cstheme="minorHAnsi"/>
        </w:rPr>
        <w:t xml:space="preserve">Χρήστος Ρουμελιώτης  </w:t>
      </w:r>
      <w:hyperlink r:id="rId8" w:history="1">
        <w:r w:rsidR="00CC4BD3" w:rsidRPr="00497758">
          <w:rPr>
            <w:rStyle w:val="Hyperlink"/>
            <w:rFonts w:asciiTheme="minorHAnsi" w:hAnsiTheme="minorHAnsi" w:cstheme="minorHAnsi"/>
            <w:lang w:val="en-US"/>
          </w:rPr>
          <w:t>c</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roumeliotis</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eg</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gov</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gr</w:t>
        </w:r>
      </w:hyperlink>
    </w:p>
    <w:sectPr w:rsidR="00C6471B" w:rsidRPr="00497758" w:rsidSect="007F18CD">
      <w:headerReference w:type="default" r:id="rId9"/>
      <w:footerReference w:type="default" r:id="rId10"/>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BEB1" w14:textId="77777777" w:rsidR="00017D3A" w:rsidRDefault="00017D3A" w:rsidP="007F050C">
      <w:r>
        <w:separator/>
      </w:r>
    </w:p>
  </w:endnote>
  <w:endnote w:type="continuationSeparator" w:id="0">
    <w:p w14:paraId="4DD9D4AC" w14:textId="77777777" w:rsidR="00017D3A" w:rsidRDefault="00017D3A"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7F73" w14:textId="77777777" w:rsidR="00017D3A" w:rsidRDefault="00017D3A" w:rsidP="007F050C">
      <w:r>
        <w:separator/>
      </w:r>
    </w:p>
  </w:footnote>
  <w:footnote w:type="continuationSeparator" w:id="0">
    <w:p w14:paraId="4A1C5EF1" w14:textId="77777777" w:rsidR="00017D3A" w:rsidRDefault="00017D3A"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B770B"/>
    <w:multiLevelType w:val="multilevel"/>
    <w:tmpl w:val="842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0160087">
    <w:abstractNumId w:val="4"/>
  </w:num>
  <w:num w:numId="2" w16cid:durableId="1005984539">
    <w:abstractNumId w:val="3"/>
  </w:num>
  <w:num w:numId="3" w16cid:durableId="1722899288">
    <w:abstractNumId w:val="0"/>
  </w:num>
  <w:num w:numId="4" w16cid:durableId="1379430725">
    <w:abstractNumId w:val="1"/>
  </w:num>
  <w:num w:numId="5" w16cid:durableId="43898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03A3E"/>
    <w:rsid w:val="00017D3A"/>
    <w:rsid w:val="00023715"/>
    <w:rsid w:val="00027C75"/>
    <w:rsid w:val="000301AD"/>
    <w:rsid w:val="000417A3"/>
    <w:rsid w:val="000417CB"/>
    <w:rsid w:val="000461A1"/>
    <w:rsid w:val="000505BA"/>
    <w:rsid w:val="00050E33"/>
    <w:rsid w:val="000630FB"/>
    <w:rsid w:val="00072E3E"/>
    <w:rsid w:val="0007426A"/>
    <w:rsid w:val="00080817"/>
    <w:rsid w:val="00081690"/>
    <w:rsid w:val="00083664"/>
    <w:rsid w:val="00083E2C"/>
    <w:rsid w:val="000A1BEA"/>
    <w:rsid w:val="000A6F5E"/>
    <w:rsid w:val="000B2B4B"/>
    <w:rsid w:val="000B7734"/>
    <w:rsid w:val="000C2F24"/>
    <w:rsid w:val="000C3BD2"/>
    <w:rsid w:val="000D103A"/>
    <w:rsid w:val="000D524E"/>
    <w:rsid w:val="000D5530"/>
    <w:rsid w:val="000E3472"/>
    <w:rsid w:val="000E7E79"/>
    <w:rsid w:val="000F0EC9"/>
    <w:rsid w:val="00105A7F"/>
    <w:rsid w:val="00107F6F"/>
    <w:rsid w:val="00110CDF"/>
    <w:rsid w:val="0011645A"/>
    <w:rsid w:val="0011721A"/>
    <w:rsid w:val="00125EDF"/>
    <w:rsid w:val="001311D1"/>
    <w:rsid w:val="0013367F"/>
    <w:rsid w:val="001346A3"/>
    <w:rsid w:val="00143116"/>
    <w:rsid w:val="001454FB"/>
    <w:rsid w:val="0015145D"/>
    <w:rsid w:val="00153851"/>
    <w:rsid w:val="0015526A"/>
    <w:rsid w:val="0016082F"/>
    <w:rsid w:val="00164DFE"/>
    <w:rsid w:val="00166209"/>
    <w:rsid w:val="00166E6A"/>
    <w:rsid w:val="00170FD1"/>
    <w:rsid w:val="0017132F"/>
    <w:rsid w:val="001750C0"/>
    <w:rsid w:val="001750C6"/>
    <w:rsid w:val="001762E9"/>
    <w:rsid w:val="00183C00"/>
    <w:rsid w:val="001A0D7A"/>
    <w:rsid w:val="001A5E00"/>
    <w:rsid w:val="001B053B"/>
    <w:rsid w:val="001B1163"/>
    <w:rsid w:val="001B406A"/>
    <w:rsid w:val="001B7DEE"/>
    <w:rsid w:val="001C18E4"/>
    <w:rsid w:val="001C19F7"/>
    <w:rsid w:val="001C4CAA"/>
    <w:rsid w:val="001D13C2"/>
    <w:rsid w:val="001D53A4"/>
    <w:rsid w:val="001E0884"/>
    <w:rsid w:val="001E1884"/>
    <w:rsid w:val="001E72B9"/>
    <w:rsid w:val="001F37AC"/>
    <w:rsid w:val="00202173"/>
    <w:rsid w:val="00203DC5"/>
    <w:rsid w:val="00215000"/>
    <w:rsid w:val="00217C64"/>
    <w:rsid w:val="00225147"/>
    <w:rsid w:val="00233BB6"/>
    <w:rsid w:val="0024617C"/>
    <w:rsid w:val="002470DB"/>
    <w:rsid w:val="00250486"/>
    <w:rsid w:val="002576C4"/>
    <w:rsid w:val="00270E8B"/>
    <w:rsid w:val="00272AF3"/>
    <w:rsid w:val="002731B7"/>
    <w:rsid w:val="00276B1A"/>
    <w:rsid w:val="002828B7"/>
    <w:rsid w:val="00292D61"/>
    <w:rsid w:val="002A3FF3"/>
    <w:rsid w:val="002A7C8D"/>
    <w:rsid w:val="002B4C57"/>
    <w:rsid w:val="002B5FB2"/>
    <w:rsid w:val="002B6519"/>
    <w:rsid w:val="002D06EC"/>
    <w:rsid w:val="002D4403"/>
    <w:rsid w:val="002E15EF"/>
    <w:rsid w:val="002E3BA3"/>
    <w:rsid w:val="002E5C69"/>
    <w:rsid w:val="002E5E9A"/>
    <w:rsid w:val="002E7746"/>
    <w:rsid w:val="002E7EEB"/>
    <w:rsid w:val="002F01EA"/>
    <w:rsid w:val="002F5302"/>
    <w:rsid w:val="003006AC"/>
    <w:rsid w:val="00301AAA"/>
    <w:rsid w:val="00302108"/>
    <w:rsid w:val="00302ED5"/>
    <w:rsid w:val="00303A02"/>
    <w:rsid w:val="003060D5"/>
    <w:rsid w:val="0030759D"/>
    <w:rsid w:val="003135DA"/>
    <w:rsid w:val="00313B4A"/>
    <w:rsid w:val="00314D73"/>
    <w:rsid w:val="003161C4"/>
    <w:rsid w:val="003173BC"/>
    <w:rsid w:val="0032247D"/>
    <w:rsid w:val="0032556C"/>
    <w:rsid w:val="00325D47"/>
    <w:rsid w:val="00327646"/>
    <w:rsid w:val="00327ED3"/>
    <w:rsid w:val="003327BA"/>
    <w:rsid w:val="003330F1"/>
    <w:rsid w:val="00333F53"/>
    <w:rsid w:val="00335DD3"/>
    <w:rsid w:val="00342559"/>
    <w:rsid w:val="0034738A"/>
    <w:rsid w:val="00351921"/>
    <w:rsid w:val="00357D2E"/>
    <w:rsid w:val="003653F5"/>
    <w:rsid w:val="003734E5"/>
    <w:rsid w:val="003760C4"/>
    <w:rsid w:val="003855E7"/>
    <w:rsid w:val="00391CE4"/>
    <w:rsid w:val="00394D06"/>
    <w:rsid w:val="003A7F60"/>
    <w:rsid w:val="003B55E7"/>
    <w:rsid w:val="003C5A4C"/>
    <w:rsid w:val="003C6D7B"/>
    <w:rsid w:val="003D186D"/>
    <w:rsid w:val="003D5AFD"/>
    <w:rsid w:val="003D782C"/>
    <w:rsid w:val="003E0506"/>
    <w:rsid w:val="003E0FDE"/>
    <w:rsid w:val="003E7A3D"/>
    <w:rsid w:val="003F091F"/>
    <w:rsid w:val="003F481A"/>
    <w:rsid w:val="003F7D68"/>
    <w:rsid w:val="00400CA1"/>
    <w:rsid w:val="00401C04"/>
    <w:rsid w:val="00420A03"/>
    <w:rsid w:val="004212EE"/>
    <w:rsid w:val="00421DA1"/>
    <w:rsid w:val="004226DD"/>
    <w:rsid w:val="00423C0A"/>
    <w:rsid w:val="00425A56"/>
    <w:rsid w:val="00425D7E"/>
    <w:rsid w:val="00430978"/>
    <w:rsid w:val="00432C4A"/>
    <w:rsid w:val="0043419B"/>
    <w:rsid w:val="004423D9"/>
    <w:rsid w:val="0045391F"/>
    <w:rsid w:val="00466295"/>
    <w:rsid w:val="00466DB6"/>
    <w:rsid w:val="00470F87"/>
    <w:rsid w:val="00477DDD"/>
    <w:rsid w:val="00485A35"/>
    <w:rsid w:val="00493237"/>
    <w:rsid w:val="00496BBC"/>
    <w:rsid w:val="00496DD3"/>
    <w:rsid w:val="00497758"/>
    <w:rsid w:val="00497E9E"/>
    <w:rsid w:val="004A253D"/>
    <w:rsid w:val="004A3501"/>
    <w:rsid w:val="004A681F"/>
    <w:rsid w:val="004B1C3A"/>
    <w:rsid w:val="004B3CCC"/>
    <w:rsid w:val="004B4EF5"/>
    <w:rsid w:val="004B5BBD"/>
    <w:rsid w:val="004B5FF7"/>
    <w:rsid w:val="004B6456"/>
    <w:rsid w:val="004B753D"/>
    <w:rsid w:val="004C0AAA"/>
    <w:rsid w:val="004C6B0C"/>
    <w:rsid w:val="004D0A3D"/>
    <w:rsid w:val="004D0B10"/>
    <w:rsid w:val="004D7A09"/>
    <w:rsid w:val="004E037C"/>
    <w:rsid w:val="004E3303"/>
    <w:rsid w:val="004E5E25"/>
    <w:rsid w:val="004E7C36"/>
    <w:rsid w:val="004F2C64"/>
    <w:rsid w:val="004F3840"/>
    <w:rsid w:val="004F3C24"/>
    <w:rsid w:val="0050048B"/>
    <w:rsid w:val="00502366"/>
    <w:rsid w:val="0050658B"/>
    <w:rsid w:val="0050732F"/>
    <w:rsid w:val="00514036"/>
    <w:rsid w:val="00514AC6"/>
    <w:rsid w:val="00516FE0"/>
    <w:rsid w:val="00524F81"/>
    <w:rsid w:val="00533658"/>
    <w:rsid w:val="00540C07"/>
    <w:rsid w:val="00542B26"/>
    <w:rsid w:val="00543658"/>
    <w:rsid w:val="00543EF7"/>
    <w:rsid w:val="00550205"/>
    <w:rsid w:val="00553E5E"/>
    <w:rsid w:val="00555783"/>
    <w:rsid w:val="005627CA"/>
    <w:rsid w:val="00563373"/>
    <w:rsid w:val="005651CA"/>
    <w:rsid w:val="00566316"/>
    <w:rsid w:val="0056764A"/>
    <w:rsid w:val="005736C5"/>
    <w:rsid w:val="0057531B"/>
    <w:rsid w:val="00576951"/>
    <w:rsid w:val="00576AA5"/>
    <w:rsid w:val="0058228B"/>
    <w:rsid w:val="00583AB8"/>
    <w:rsid w:val="00585AE5"/>
    <w:rsid w:val="00587682"/>
    <w:rsid w:val="005918C5"/>
    <w:rsid w:val="0059336A"/>
    <w:rsid w:val="005A472E"/>
    <w:rsid w:val="005B409E"/>
    <w:rsid w:val="005B7A5F"/>
    <w:rsid w:val="005C789E"/>
    <w:rsid w:val="005D14F4"/>
    <w:rsid w:val="005D55C1"/>
    <w:rsid w:val="005D5EED"/>
    <w:rsid w:val="005E182B"/>
    <w:rsid w:val="005E186C"/>
    <w:rsid w:val="005E18B7"/>
    <w:rsid w:val="005E28D1"/>
    <w:rsid w:val="005E7BE5"/>
    <w:rsid w:val="005F3831"/>
    <w:rsid w:val="005F4971"/>
    <w:rsid w:val="00610E8C"/>
    <w:rsid w:val="00612322"/>
    <w:rsid w:val="00632199"/>
    <w:rsid w:val="00637F29"/>
    <w:rsid w:val="006400A5"/>
    <w:rsid w:val="0065474F"/>
    <w:rsid w:val="00655C72"/>
    <w:rsid w:val="00660E32"/>
    <w:rsid w:val="00664E18"/>
    <w:rsid w:val="00664ECD"/>
    <w:rsid w:val="00675011"/>
    <w:rsid w:val="006764F1"/>
    <w:rsid w:val="0068160A"/>
    <w:rsid w:val="00695538"/>
    <w:rsid w:val="006973C1"/>
    <w:rsid w:val="00697569"/>
    <w:rsid w:val="006A1B86"/>
    <w:rsid w:val="006B655D"/>
    <w:rsid w:val="006B7F6D"/>
    <w:rsid w:val="006C16D3"/>
    <w:rsid w:val="006C2044"/>
    <w:rsid w:val="006C41BF"/>
    <w:rsid w:val="006C53E7"/>
    <w:rsid w:val="006D4E8D"/>
    <w:rsid w:val="006D5221"/>
    <w:rsid w:val="006D5E68"/>
    <w:rsid w:val="006D6B40"/>
    <w:rsid w:val="006D7E34"/>
    <w:rsid w:val="006E6192"/>
    <w:rsid w:val="006F12EB"/>
    <w:rsid w:val="006F1A6F"/>
    <w:rsid w:val="006F2895"/>
    <w:rsid w:val="006F36A6"/>
    <w:rsid w:val="006F3F0B"/>
    <w:rsid w:val="006F63B2"/>
    <w:rsid w:val="0070346A"/>
    <w:rsid w:val="0071051C"/>
    <w:rsid w:val="00710F9D"/>
    <w:rsid w:val="00716E31"/>
    <w:rsid w:val="00730954"/>
    <w:rsid w:val="00737E3A"/>
    <w:rsid w:val="007443E0"/>
    <w:rsid w:val="00747296"/>
    <w:rsid w:val="00753025"/>
    <w:rsid w:val="00755892"/>
    <w:rsid w:val="00757D16"/>
    <w:rsid w:val="00760AA2"/>
    <w:rsid w:val="0076245A"/>
    <w:rsid w:val="00767EA7"/>
    <w:rsid w:val="00770039"/>
    <w:rsid w:val="007738A6"/>
    <w:rsid w:val="00776D36"/>
    <w:rsid w:val="00777640"/>
    <w:rsid w:val="007820D6"/>
    <w:rsid w:val="00783EFC"/>
    <w:rsid w:val="007872BD"/>
    <w:rsid w:val="007877CE"/>
    <w:rsid w:val="00792FC6"/>
    <w:rsid w:val="00794028"/>
    <w:rsid w:val="007A42D6"/>
    <w:rsid w:val="007A4C28"/>
    <w:rsid w:val="007A4C65"/>
    <w:rsid w:val="007A518C"/>
    <w:rsid w:val="007A642D"/>
    <w:rsid w:val="007B5964"/>
    <w:rsid w:val="007B7AF5"/>
    <w:rsid w:val="007C0393"/>
    <w:rsid w:val="007C3413"/>
    <w:rsid w:val="007C697F"/>
    <w:rsid w:val="007D1102"/>
    <w:rsid w:val="007D1CFA"/>
    <w:rsid w:val="007D2E8F"/>
    <w:rsid w:val="007D332D"/>
    <w:rsid w:val="007E26AF"/>
    <w:rsid w:val="007E33F9"/>
    <w:rsid w:val="007E71BC"/>
    <w:rsid w:val="007E7F47"/>
    <w:rsid w:val="007F050C"/>
    <w:rsid w:val="007F13EB"/>
    <w:rsid w:val="007F14B4"/>
    <w:rsid w:val="007F18CD"/>
    <w:rsid w:val="007F2797"/>
    <w:rsid w:val="00824C0C"/>
    <w:rsid w:val="00824F51"/>
    <w:rsid w:val="008263D7"/>
    <w:rsid w:val="008303E2"/>
    <w:rsid w:val="008516F6"/>
    <w:rsid w:val="00853604"/>
    <w:rsid w:val="008645DC"/>
    <w:rsid w:val="0086682A"/>
    <w:rsid w:val="00873A66"/>
    <w:rsid w:val="00874D64"/>
    <w:rsid w:val="00882D9A"/>
    <w:rsid w:val="00887028"/>
    <w:rsid w:val="00897B84"/>
    <w:rsid w:val="008A3E0E"/>
    <w:rsid w:val="008A6200"/>
    <w:rsid w:val="008A7476"/>
    <w:rsid w:val="008B105B"/>
    <w:rsid w:val="008B32FB"/>
    <w:rsid w:val="008C4BEC"/>
    <w:rsid w:val="008C5C2E"/>
    <w:rsid w:val="008D074B"/>
    <w:rsid w:val="008D2134"/>
    <w:rsid w:val="008D214F"/>
    <w:rsid w:val="008D43C0"/>
    <w:rsid w:val="008D4589"/>
    <w:rsid w:val="008D478F"/>
    <w:rsid w:val="008D4E0A"/>
    <w:rsid w:val="008E2794"/>
    <w:rsid w:val="008E2C89"/>
    <w:rsid w:val="008E39D5"/>
    <w:rsid w:val="008E48E0"/>
    <w:rsid w:val="008E5509"/>
    <w:rsid w:val="008E6843"/>
    <w:rsid w:val="008E6C12"/>
    <w:rsid w:val="008F034E"/>
    <w:rsid w:val="008F1EAA"/>
    <w:rsid w:val="008F3F1A"/>
    <w:rsid w:val="00900845"/>
    <w:rsid w:val="00901CED"/>
    <w:rsid w:val="00904F25"/>
    <w:rsid w:val="009056EB"/>
    <w:rsid w:val="009074BD"/>
    <w:rsid w:val="009163E7"/>
    <w:rsid w:val="0091699D"/>
    <w:rsid w:val="00921F60"/>
    <w:rsid w:val="009232A3"/>
    <w:rsid w:val="00925B34"/>
    <w:rsid w:val="009350E1"/>
    <w:rsid w:val="00942CCD"/>
    <w:rsid w:val="00964228"/>
    <w:rsid w:val="009652E5"/>
    <w:rsid w:val="00966D24"/>
    <w:rsid w:val="0097129A"/>
    <w:rsid w:val="00971AE1"/>
    <w:rsid w:val="00984740"/>
    <w:rsid w:val="009856B5"/>
    <w:rsid w:val="0098790D"/>
    <w:rsid w:val="00996BA8"/>
    <w:rsid w:val="009C133B"/>
    <w:rsid w:val="009C35A8"/>
    <w:rsid w:val="009C4A73"/>
    <w:rsid w:val="009C65DC"/>
    <w:rsid w:val="009D46FC"/>
    <w:rsid w:val="009D7CE2"/>
    <w:rsid w:val="009E16D6"/>
    <w:rsid w:val="009F01E7"/>
    <w:rsid w:val="009F547A"/>
    <w:rsid w:val="00A11BC3"/>
    <w:rsid w:val="00A14E29"/>
    <w:rsid w:val="00A1798E"/>
    <w:rsid w:val="00A20149"/>
    <w:rsid w:val="00A2441A"/>
    <w:rsid w:val="00A27E3A"/>
    <w:rsid w:val="00A313F2"/>
    <w:rsid w:val="00A31D11"/>
    <w:rsid w:val="00A44481"/>
    <w:rsid w:val="00A47251"/>
    <w:rsid w:val="00A50678"/>
    <w:rsid w:val="00A50CFB"/>
    <w:rsid w:val="00A54FFD"/>
    <w:rsid w:val="00A55136"/>
    <w:rsid w:val="00A57B70"/>
    <w:rsid w:val="00A62523"/>
    <w:rsid w:val="00A64097"/>
    <w:rsid w:val="00A6493C"/>
    <w:rsid w:val="00A663D5"/>
    <w:rsid w:val="00A67C52"/>
    <w:rsid w:val="00A67D22"/>
    <w:rsid w:val="00A72809"/>
    <w:rsid w:val="00A75301"/>
    <w:rsid w:val="00A77B44"/>
    <w:rsid w:val="00A81930"/>
    <w:rsid w:val="00A82372"/>
    <w:rsid w:val="00A867A8"/>
    <w:rsid w:val="00A86F6C"/>
    <w:rsid w:val="00A93304"/>
    <w:rsid w:val="00A957D3"/>
    <w:rsid w:val="00A9582D"/>
    <w:rsid w:val="00A95E5D"/>
    <w:rsid w:val="00A9650F"/>
    <w:rsid w:val="00AA2DFF"/>
    <w:rsid w:val="00AB5953"/>
    <w:rsid w:val="00AB6931"/>
    <w:rsid w:val="00AB7CA8"/>
    <w:rsid w:val="00AC6605"/>
    <w:rsid w:val="00AC6EF9"/>
    <w:rsid w:val="00AD2E86"/>
    <w:rsid w:val="00AD3E4F"/>
    <w:rsid w:val="00AD4F16"/>
    <w:rsid w:val="00AD568A"/>
    <w:rsid w:val="00AD5E98"/>
    <w:rsid w:val="00AE212B"/>
    <w:rsid w:val="00AE4057"/>
    <w:rsid w:val="00AE62EB"/>
    <w:rsid w:val="00AF1A2A"/>
    <w:rsid w:val="00AF2FFF"/>
    <w:rsid w:val="00AF604E"/>
    <w:rsid w:val="00AF60EE"/>
    <w:rsid w:val="00B01002"/>
    <w:rsid w:val="00B0100E"/>
    <w:rsid w:val="00B033C3"/>
    <w:rsid w:val="00B05BDA"/>
    <w:rsid w:val="00B07DF3"/>
    <w:rsid w:val="00B10DA3"/>
    <w:rsid w:val="00B13060"/>
    <w:rsid w:val="00B165E6"/>
    <w:rsid w:val="00B17D75"/>
    <w:rsid w:val="00B207DD"/>
    <w:rsid w:val="00B24244"/>
    <w:rsid w:val="00B250D3"/>
    <w:rsid w:val="00B26C91"/>
    <w:rsid w:val="00B33385"/>
    <w:rsid w:val="00B3494B"/>
    <w:rsid w:val="00B4336B"/>
    <w:rsid w:val="00B46AC8"/>
    <w:rsid w:val="00B5741B"/>
    <w:rsid w:val="00B62698"/>
    <w:rsid w:val="00B62CB4"/>
    <w:rsid w:val="00B714FD"/>
    <w:rsid w:val="00B76EEF"/>
    <w:rsid w:val="00B80795"/>
    <w:rsid w:val="00B81F40"/>
    <w:rsid w:val="00B84399"/>
    <w:rsid w:val="00B85FD5"/>
    <w:rsid w:val="00B86ACA"/>
    <w:rsid w:val="00B91800"/>
    <w:rsid w:val="00B94019"/>
    <w:rsid w:val="00B9472D"/>
    <w:rsid w:val="00B95F5B"/>
    <w:rsid w:val="00BA0134"/>
    <w:rsid w:val="00BA08BC"/>
    <w:rsid w:val="00BA7223"/>
    <w:rsid w:val="00BB09CF"/>
    <w:rsid w:val="00BB6B8E"/>
    <w:rsid w:val="00BC00E7"/>
    <w:rsid w:val="00BC07A0"/>
    <w:rsid w:val="00BC3AB9"/>
    <w:rsid w:val="00BC3B06"/>
    <w:rsid w:val="00BD1702"/>
    <w:rsid w:val="00BE2460"/>
    <w:rsid w:val="00BE6AB9"/>
    <w:rsid w:val="00BF1C49"/>
    <w:rsid w:val="00BF37C1"/>
    <w:rsid w:val="00BF6AF6"/>
    <w:rsid w:val="00C00F95"/>
    <w:rsid w:val="00C15FD9"/>
    <w:rsid w:val="00C16ED4"/>
    <w:rsid w:val="00C2078A"/>
    <w:rsid w:val="00C23D7D"/>
    <w:rsid w:val="00C32E45"/>
    <w:rsid w:val="00C33C8C"/>
    <w:rsid w:val="00C37A68"/>
    <w:rsid w:val="00C4222B"/>
    <w:rsid w:val="00C4244C"/>
    <w:rsid w:val="00C42D91"/>
    <w:rsid w:val="00C45E21"/>
    <w:rsid w:val="00C5249E"/>
    <w:rsid w:val="00C5544C"/>
    <w:rsid w:val="00C555C3"/>
    <w:rsid w:val="00C60C45"/>
    <w:rsid w:val="00C6365E"/>
    <w:rsid w:val="00C63A7E"/>
    <w:rsid w:val="00C6471B"/>
    <w:rsid w:val="00C64D92"/>
    <w:rsid w:val="00C66831"/>
    <w:rsid w:val="00C74634"/>
    <w:rsid w:val="00C87D3A"/>
    <w:rsid w:val="00C87E14"/>
    <w:rsid w:val="00C9248B"/>
    <w:rsid w:val="00C95F11"/>
    <w:rsid w:val="00CA1012"/>
    <w:rsid w:val="00CB1461"/>
    <w:rsid w:val="00CB2A5B"/>
    <w:rsid w:val="00CB6912"/>
    <w:rsid w:val="00CB7356"/>
    <w:rsid w:val="00CC4BD3"/>
    <w:rsid w:val="00CC7296"/>
    <w:rsid w:val="00CD0418"/>
    <w:rsid w:val="00CD3B87"/>
    <w:rsid w:val="00CE0D4B"/>
    <w:rsid w:val="00CE2D00"/>
    <w:rsid w:val="00CE6058"/>
    <w:rsid w:val="00D02183"/>
    <w:rsid w:val="00D0348A"/>
    <w:rsid w:val="00D0638B"/>
    <w:rsid w:val="00D121ED"/>
    <w:rsid w:val="00D1569C"/>
    <w:rsid w:val="00D271DE"/>
    <w:rsid w:val="00D338E1"/>
    <w:rsid w:val="00D41603"/>
    <w:rsid w:val="00D44EF5"/>
    <w:rsid w:val="00D511F0"/>
    <w:rsid w:val="00D60ADC"/>
    <w:rsid w:val="00D6151B"/>
    <w:rsid w:val="00D63CF0"/>
    <w:rsid w:val="00D65F0D"/>
    <w:rsid w:val="00D6743D"/>
    <w:rsid w:val="00D82B35"/>
    <w:rsid w:val="00D84491"/>
    <w:rsid w:val="00D864F1"/>
    <w:rsid w:val="00D91315"/>
    <w:rsid w:val="00D937B1"/>
    <w:rsid w:val="00D97B04"/>
    <w:rsid w:val="00DA2BC2"/>
    <w:rsid w:val="00DA43DC"/>
    <w:rsid w:val="00DA6287"/>
    <w:rsid w:val="00DB5FFF"/>
    <w:rsid w:val="00DB6A4B"/>
    <w:rsid w:val="00DB6C81"/>
    <w:rsid w:val="00DC1491"/>
    <w:rsid w:val="00DC3F76"/>
    <w:rsid w:val="00DC414D"/>
    <w:rsid w:val="00DC7039"/>
    <w:rsid w:val="00DD2855"/>
    <w:rsid w:val="00DD3708"/>
    <w:rsid w:val="00DD6B9F"/>
    <w:rsid w:val="00DD70F8"/>
    <w:rsid w:val="00DE02BA"/>
    <w:rsid w:val="00DE4B5F"/>
    <w:rsid w:val="00DE61C1"/>
    <w:rsid w:val="00DE7B03"/>
    <w:rsid w:val="00DF0CC5"/>
    <w:rsid w:val="00DF5795"/>
    <w:rsid w:val="00DF7211"/>
    <w:rsid w:val="00E02201"/>
    <w:rsid w:val="00E07A01"/>
    <w:rsid w:val="00E11BA2"/>
    <w:rsid w:val="00E1374C"/>
    <w:rsid w:val="00E26D48"/>
    <w:rsid w:val="00E4257A"/>
    <w:rsid w:val="00E438A9"/>
    <w:rsid w:val="00E456B1"/>
    <w:rsid w:val="00E60760"/>
    <w:rsid w:val="00E64312"/>
    <w:rsid w:val="00E64378"/>
    <w:rsid w:val="00E65109"/>
    <w:rsid w:val="00E701CA"/>
    <w:rsid w:val="00E72A5F"/>
    <w:rsid w:val="00E76E4A"/>
    <w:rsid w:val="00E82E59"/>
    <w:rsid w:val="00E9207D"/>
    <w:rsid w:val="00E960AC"/>
    <w:rsid w:val="00EA18FC"/>
    <w:rsid w:val="00EC2394"/>
    <w:rsid w:val="00EC2F09"/>
    <w:rsid w:val="00ED0A3B"/>
    <w:rsid w:val="00ED1D86"/>
    <w:rsid w:val="00ED35AB"/>
    <w:rsid w:val="00ED5E5A"/>
    <w:rsid w:val="00ED6176"/>
    <w:rsid w:val="00EE39A0"/>
    <w:rsid w:val="00EF2949"/>
    <w:rsid w:val="00EF622F"/>
    <w:rsid w:val="00F039A0"/>
    <w:rsid w:val="00F04088"/>
    <w:rsid w:val="00F046F9"/>
    <w:rsid w:val="00F062D2"/>
    <w:rsid w:val="00F12B5C"/>
    <w:rsid w:val="00F16D69"/>
    <w:rsid w:val="00F1738A"/>
    <w:rsid w:val="00F2380D"/>
    <w:rsid w:val="00F24C65"/>
    <w:rsid w:val="00F3175F"/>
    <w:rsid w:val="00F34748"/>
    <w:rsid w:val="00F42558"/>
    <w:rsid w:val="00F42B5A"/>
    <w:rsid w:val="00F45026"/>
    <w:rsid w:val="00F46EFB"/>
    <w:rsid w:val="00F61570"/>
    <w:rsid w:val="00F705CE"/>
    <w:rsid w:val="00F749C2"/>
    <w:rsid w:val="00F77E08"/>
    <w:rsid w:val="00F818D9"/>
    <w:rsid w:val="00F833DC"/>
    <w:rsid w:val="00F83512"/>
    <w:rsid w:val="00F84B43"/>
    <w:rsid w:val="00F853C2"/>
    <w:rsid w:val="00F87430"/>
    <w:rsid w:val="00F914BD"/>
    <w:rsid w:val="00F94F6A"/>
    <w:rsid w:val="00FA19A5"/>
    <w:rsid w:val="00FA1C94"/>
    <w:rsid w:val="00FA47D4"/>
    <w:rsid w:val="00FA4CEE"/>
    <w:rsid w:val="00FA6D26"/>
    <w:rsid w:val="00FA7386"/>
    <w:rsid w:val="00FA74CB"/>
    <w:rsid w:val="00FB255F"/>
    <w:rsid w:val="00FB4EF8"/>
    <w:rsid w:val="00FB5795"/>
    <w:rsid w:val="00FC16E8"/>
    <w:rsid w:val="00FC4359"/>
    <w:rsid w:val="00FC4990"/>
    <w:rsid w:val="00FC6D2D"/>
    <w:rsid w:val="00FD1A11"/>
    <w:rsid w:val="00FD619B"/>
    <w:rsid w:val="00FE4B15"/>
    <w:rsid w:val="00FE7950"/>
    <w:rsid w:val="00FF0365"/>
    <w:rsid w:val="00FF268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paragraph" w:styleId="Heading1">
    <w:name w:val="heading 1"/>
    <w:basedOn w:val="Normal"/>
    <w:next w:val="Normal"/>
    <w:link w:val="Heading1Char"/>
    <w:uiPriority w:val="9"/>
    <w:qFormat/>
    <w:rsid w:val="00DE61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7C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68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unhideWhenUsed/>
    <w:rsid w:val="000B7734"/>
    <w:rPr>
      <w:sz w:val="20"/>
      <w:szCs w:val="20"/>
    </w:rPr>
  </w:style>
  <w:style w:type="character" w:customStyle="1" w:styleId="CommentTextChar">
    <w:name w:val="Comment Text Char"/>
    <w:basedOn w:val="DefaultParagraphFont"/>
    <w:link w:val="CommentText"/>
    <w:uiPriority w:val="99"/>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 w:type="character" w:styleId="UnresolvedMention">
    <w:name w:val="Unresolved Mention"/>
    <w:basedOn w:val="DefaultParagraphFont"/>
    <w:uiPriority w:val="99"/>
    <w:semiHidden/>
    <w:unhideWhenUsed/>
    <w:rsid w:val="00CC4BD3"/>
    <w:rPr>
      <w:color w:val="605E5C"/>
      <w:shd w:val="clear" w:color="auto" w:fill="E1DFDD"/>
    </w:rPr>
  </w:style>
  <w:style w:type="character" w:customStyle="1" w:styleId="Heading1Char">
    <w:name w:val="Heading 1 Char"/>
    <w:basedOn w:val="DefaultParagraphFont"/>
    <w:link w:val="Heading1"/>
    <w:uiPriority w:val="9"/>
    <w:rsid w:val="00DE61C1"/>
    <w:rPr>
      <w:rFonts w:asciiTheme="majorHAnsi" w:eastAsiaTheme="majorEastAsia" w:hAnsiTheme="majorHAnsi" w:cstheme="majorBidi"/>
      <w:color w:val="2F5496" w:themeColor="accent1" w:themeShade="BF"/>
      <w:sz w:val="32"/>
      <w:szCs w:val="32"/>
      <w:lang w:eastAsia="el-GR"/>
    </w:rPr>
  </w:style>
  <w:style w:type="character" w:styleId="Strong">
    <w:name w:val="Strong"/>
    <w:basedOn w:val="DefaultParagraphFont"/>
    <w:uiPriority w:val="22"/>
    <w:qFormat/>
    <w:rsid w:val="003D782C"/>
    <w:rPr>
      <w:b/>
      <w:bCs/>
    </w:rPr>
  </w:style>
  <w:style w:type="paragraph" w:styleId="Revision">
    <w:name w:val="Revision"/>
    <w:hidden/>
    <w:uiPriority w:val="99"/>
    <w:semiHidden/>
    <w:rsid w:val="00770039"/>
    <w:pPr>
      <w:spacing w:after="0" w:line="240" w:lineRule="auto"/>
    </w:pPr>
    <w:rPr>
      <w:rFonts w:ascii="Times New Roman" w:hAnsi="Times New Roman" w:cs="Times New Roman"/>
      <w:sz w:val="24"/>
      <w:szCs w:val="24"/>
      <w:lang w:eastAsia="el-GR"/>
    </w:rPr>
  </w:style>
  <w:style w:type="character" w:customStyle="1" w:styleId="Heading3Char">
    <w:name w:val="Heading 3 Char"/>
    <w:basedOn w:val="DefaultParagraphFont"/>
    <w:link w:val="Heading3"/>
    <w:uiPriority w:val="9"/>
    <w:semiHidden/>
    <w:rsid w:val="004A681F"/>
    <w:rPr>
      <w:rFonts w:asciiTheme="majorHAnsi" w:eastAsiaTheme="majorEastAsia" w:hAnsiTheme="majorHAnsi" w:cstheme="majorBidi"/>
      <w:color w:val="1F3763" w:themeColor="accent1" w:themeShade="7F"/>
      <w:sz w:val="24"/>
      <w:szCs w:val="24"/>
      <w:lang w:eastAsia="el-GR"/>
    </w:rPr>
  </w:style>
  <w:style w:type="character" w:customStyle="1" w:styleId="Heading2Char">
    <w:name w:val="Heading 2 Char"/>
    <w:basedOn w:val="DefaultParagraphFont"/>
    <w:link w:val="Heading2"/>
    <w:uiPriority w:val="9"/>
    <w:semiHidden/>
    <w:rsid w:val="00217C64"/>
    <w:rPr>
      <w:rFonts w:asciiTheme="majorHAnsi" w:eastAsiaTheme="majorEastAsia" w:hAnsiTheme="majorHAnsi" w:cstheme="majorBidi"/>
      <w:color w:val="2F5496" w:themeColor="accent1" w:themeShade="BF"/>
      <w:sz w:val="26"/>
      <w:szCs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
      <w:bodyDiv w:val="1"/>
      <w:marLeft w:val="0"/>
      <w:marRight w:val="0"/>
      <w:marTop w:val="0"/>
      <w:marBottom w:val="0"/>
      <w:divBdr>
        <w:top w:val="none" w:sz="0" w:space="0" w:color="auto"/>
        <w:left w:val="none" w:sz="0" w:space="0" w:color="auto"/>
        <w:bottom w:val="none" w:sz="0" w:space="0" w:color="auto"/>
        <w:right w:val="none" w:sz="0" w:space="0" w:color="auto"/>
      </w:divBdr>
    </w:div>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05465346">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205265872">
      <w:bodyDiv w:val="1"/>
      <w:marLeft w:val="0"/>
      <w:marRight w:val="0"/>
      <w:marTop w:val="0"/>
      <w:marBottom w:val="0"/>
      <w:divBdr>
        <w:top w:val="none" w:sz="0" w:space="0" w:color="auto"/>
        <w:left w:val="none" w:sz="0" w:space="0" w:color="auto"/>
        <w:bottom w:val="none" w:sz="0" w:space="0" w:color="auto"/>
        <w:right w:val="none" w:sz="0" w:space="0" w:color="auto"/>
      </w:divBdr>
    </w:div>
    <w:div w:id="604580742">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436707766">
      <w:bodyDiv w:val="1"/>
      <w:marLeft w:val="0"/>
      <w:marRight w:val="0"/>
      <w:marTop w:val="0"/>
      <w:marBottom w:val="0"/>
      <w:divBdr>
        <w:top w:val="none" w:sz="0" w:space="0" w:color="auto"/>
        <w:left w:val="none" w:sz="0" w:space="0" w:color="auto"/>
        <w:bottom w:val="none" w:sz="0" w:space="0" w:color="auto"/>
        <w:right w:val="none" w:sz="0" w:space="0" w:color="auto"/>
      </w:divBdr>
    </w:div>
    <w:div w:id="1553082335">
      <w:bodyDiv w:val="1"/>
      <w:marLeft w:val="0"/>
      <w:marRight w:val="0"/>
      <w:marTop w:val="0"/>
      <w:marBottom w:val="0"/>
      <w:divBdr>
        <w:top w:val="none" w:sz="0" w:space="0" w:color="auto"/>
        <w:left w:val="none" w:sz="0" w:space="0" w:color="auto"/>
        <w:bottom w:val="none" w:sz="0" w:space="0" w:color="auto"/>
        <w:right w:val="none" w:sz="0" w:space="0" w:color="auto"/>
      </w:divBdr>
    </w:div>
    <w:div w:id="1669408818">
      <w:bodyDiv w:val="1"/>
      <w:marLeft w:val="0"/>
      <w:marRight w:val="0"/>
      <w:marTop w:val="0"/>
      <w:marBottom w:val="0"/>
      <w:divBdr>
        <w:top w:val="none" w:sz="0" w:space="0" w:color="auto"/>
        <w:left w:val="none" w:sz="0" w:space="0" w:color="auto"/>
        <w:bottom w:val="none" w:sz="0" w:space="0" w:color="auto"/>
        <w:right w:val="none" w:sz="0" w:space="0" w:color="auto"/>
      </w:divBdr>
    </w:div>
    <w:div w:id="1671172758">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09592429">
      <w:bodyDiv w:val="1"/>
      <w:marLeft w:val="0"/>
      <w:marRight w:val="0"/>
      <w:marTop w:val="0"/>
      <w:marBottom w:val="0"/>
      <w:divBdr>
        <w:top w:val="none" w:sz="0" w:space="0" w:color="auto"/>
        <w:left w:val="none" w:sz="0" w:space="0" w:color="auto"/>
        <w:bottom w:val="none" w:sz="0" w:space="0" w:color="auto"/>
        <w:right w:val="none" w:sz="0" w:space="0" w:color="auto"/>
      </w:divBdr>
    </w:div>
    <w:div w:id="1839880076">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0187-815A-4C1A-B449-E691F418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526</Words>
  <Characters>3272</Characters>
  <Application>Microsoft Office Word</Application>
  <DocSecurity>0</DocSecurity>
  <Lines>66</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8</cp:revision>
  <dcterms:created xsi:type="dcterms:W3CDTF">2025-11-10T10:57:00Z</dcterms:created>
  <dcterms:modified xsi:type="dcterms:W3CDTF">2025-11-13T13:38:00Z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f94682c12a46d3c4aa8d28dbb2eb12c4b324a8d8c1ce507f4e62f724d7f57a5c</vt:lpwstr>
  </property>
</Properties>
</file>