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B3A7D" w14:textId="77777777" w:rsidR="00F24611" w:rsidRDefault="00F24611" w:rsidP="007A65C8">
      <w:pPr>
        <w:spacing w:before="100" w:beforeAutospacing="1" w:after="100" w:afterAutospacing="1" w:line="240" w:lineRule="auto"/>
        <w:rPr>
          <w:rFonts w:ascii="Calibri" w:eastAsia="Times New Roman" w:hAnsi="Calibri" w:cs="Calibri"/>
          <w:b/>
          <w:bCs/>
          <w:sz w:val="24"/>
          <w:szCs w:val="24"/>
          <w:lang w:val="el-GR" w:eastAsia="en-GB"/>
        </w:rPr>
      </w:pPr>
    </w:p>
    <w:p w14:paraId="61F8F6D1" w14:textId="512D43B4" w:rsidR="00A555D1" w:rsidRPr="00F24611" w:rsidRDefault="00A555D1" w:rsidP="00F24611">
      <w:pPr>
        <w:spacing w:before="100" w:beforeAutospacing="1" w:after="100" w:afterAutospacing="1" w:line="240" w:lineRule="auto"/>
        <w:jc w:val="center"/>
        <w:rPr>
          <w:rStyle w:val="Strong"/>
          <w:rFonts w:ascii="Calibri" w:eastAsia="Times New Roman" w:hAnsi="Calibri" w:cs="Calibri"/>
          <w:sz w:val="28"/>
          <w:szCs w:val="28"/>
          <w:lang w:val="el-GR" w:eastAsia="en-GB"/>
        </w:rPr>
      </w:pPr>
      <w:r w:rsidRPr="00F24611">
        <w:rPr>
          <w:rFonts w:ascii="Calibri" w:eastAsia="Times New Roman" w:hAnsi="Calibri" w:cs="Calibri"/>
          <w:b/>
          <w:bCs/>
          <w:sz w:val="28"/>
          <w:szCs w:val="28"/>
          <w:lang w:val="el-GR" w:eastAsia="en-GB"/>
        </w:rPr>
        <w:t>ΔΕΛΤΙΟ ΤΥΠΟΥ</w:t>
      </w:r>
    </w:p>
    <w:p w14:paraId="0B330B9C" w14:textId="77777777" w:rsidR="005952AE" w:rsidRPr="005952AE" w:rsidRDefault="005952AE" w:rsidP="005952AE">
      <w:pPr>
        <w:jc w:val="center"/>
        <w:rPr>
          <w:b/>
          <w:bCs/>
          <w:sz w:val="28"/>
          <w:szCs w:val="28"/>
          <w:lang w:val="el-GR"/>
        </w:rPr>
      </w:pPr>
      <w:r w:rsidRPr="005952AE">
        <w:rPr>
          <w:b/>
          <w:bCs/>
          <w:sz w:val="28"/>
          <w:szCs w:val="28"/>
          <w:lang w:val="el-GR"/>
        </w:rPr>
        <w:t xml:space="preserve">Η Ελλάδα για πρώτη φορά στη </w:t>
      </w:r>
      <w:proofErr w:type="spellStart"/>
      <w:r w:rsidRPr="005952AE">
        <w:rPr>
          <w:b/>
          <w:bCs/>
          <w:sz w:val="28"/>
          <w:szCs w:val="28"/>
          <w:lang w:val="el-GR"/>
        </w:rPr>
        <w:t>Jewellery</w:t>
      </w:r>
      <w:proofErr w:type="spellEnd"/>
      <w:r w:rsidRPr="005952AE">
        <w:rPr>
          <w:b/>
          <w:bCs/>
          <w:sz w:val="28"/>
          <w:szCs w:val="28"/>
          <w:lang w:val="el-GR"/>
        </w:rPr>
        <w:t xml:space="preserve"> </w:t>
      </w:r>
      <w:proofErr w:type="spellStart"/>
      <w:r w:rsidRPr="005952AE">
        <w:rPr>
          <w:b/>
          <w:bCs/>
          <w:sz w:val="28"/>
          <w:szCs w:val="28"/>
          <w:lang w:val="el-GR"/>
        </w:rPr>
        <w:t>Arabia</w:t>
      </w:r>
      <w:proofErr w:type="spellEnd"/>
    </w:p>
    <w:p w14:paraId="4051164B" w14:textId="77777777" w:rsidR="005952AE" w:rsidRPr="005952AE" w:rsidRDefault="005952AE" w:rsidP="005952AE">
      <w:pPr>
        <w:jc w:val="center"/>
        <w:rPr>
          <w:b/>
          <w:bCs/>
          <w:sz w:val="24"/>
          <w:szCs w:val="24"/>
          <w:lang w:val="el-GR"/>
        </w:rPr>
      </w:pPr>
      <w:r w:rsidRPr="005952AE">
        <w:rPr>
          <w:b/>
          <w:bCs/>
          <w:sz w:val="24"/>
          <w:szCs w:val="24"/>
          <w:lang w:val="el-GR"/>
        </w:rPr>
        <w:t>Ισχυρή εθνική παρουσία στην κορυφαία B2C διοργάνωση της Μέσης Ανατολής</w:t>
      </w:r>
    </w:p>
    <w:p w14:paraId="64F0F1E1" w14:textId="77777777" w:rsidR="00A555D1" w:rsidRDefault="00A555D1" w:rsidP="00A555D1">
      <w:pPr>
        <w:pStyle w:val="NormalWeb"/>
        <w:spacing w:before="0" w:beforeAutospacing="0" w:after="0" w:afterAutospacing="0"/>
        <w:jc w:val="center"/>
        <w:rPr>
          <w:rFonts w:asciiTheme="minorHAnsi" w:hAnsiTheme="minorHAnsi" w:cstheme="minorHAnsi"/>
          <w:lang w:val="el-GR"/>
        </w:rPr>
      </w:pPr>
    </w:p>
    <w:p w14:paraId="2A9236A2" w14:textId="7B56EB88" w:rsidR="005952AE" w:rsidRPr="005952AE" w:rsidRDefault="00A555D1" w:rsidP="005952AE">
      <w:pPr>
        <w:jc w:val="both"/>
        <w:rPr>
          <w:sz w:val="24"/>
          <w:szCs w:val="24"/>
          <w:lang w:val="el-GR"/>
        </w:rPr>
      </w:pPr>
      <w:r w:rsidRPr="00FB731D">
        <w:rPr>
          <w:b/>
          <w:bCs/>
          <w:sz w:val="24"/>
          <w:szCs w:val="24"/>
          <w:lang w:val="el-GR"/>
        </w:rPr>
        <w:t xml:space="preserve">Αθήνα, </w:t>
      </w:r>
      <w:r w:rsidR="00F46EC3" w:rsidRPr="00F46EC3">
        <w:rPr>
          <w:b/>
          <w:bCs/>
          <w:sz w:val="24"/>
          <w:szCs w:val="24"/>
          <w:lang w:val="el-GR"/>
        </w:rPr>
        <w:t>12</w:t>
      </w:r>
      <w:r w:rsidR="005952AE">
        <w:rPr>
          <w:b/>
          <w:bCs/>
          <w:sz w:val="24"/>
          <w:szCs w:val="24"/>
          <w:lang w:val="el-GR"/>
        </w:rPr>
        <w:t xml:space="preserve"> Δεκεμβρίου</w:t>
      </w:r>
      <w:r w:rsidRPr="00FB731D">
        <w:rPr>
          <w:b/>
          <w:bCs/>
          <w:sz w:val="24"/>
          <w:szCs w:val="24"/>
          <w:lang w:val="el-GR"/>
        </w:rPr>
        <w:t xml:space="preserve"> 2025 |</w:t>
      </w:r>
      <w:r w:rsidRPr="00F24611">
        <w:rPr>
          <w:lang w:val="el-GR"/>
        </w:rPr>
        <w:t xml:space="preserve"> </w:t>
      </w:r>
      <w:r w:rsidR="005952AE" w:rsidRPr="005952AE">
        <w:rPr>
          <w:sz w:val="24"/>
          <w:szCs w:val="24"/>
          <w:lang w:val="el-GR"/>
        </w:rPr>
        <w:t>Για πρώτη φορά</w:t>
      </w:r>
      <w:r w:rsidR="005952AE">
        <w:rPr>
          <w:sz w:val="24"/>
          <w:szCs w:val="24"/>
          <w:lang w:val="el-GR"/>
        </w:rPr>
        <w:t xml:space="preserve"> </w:t>
      </w:r>
      <w:r w:rsidR="005952AE" w:rsidRPr="005952AE">
        <w:rPr>
          <w:sz w:val="24"/>
          <w:szCs w:val="24"/>
          <w:lang w:val="el-GR"/>
        </w:rPr>
        <w:t xml:space="preserve">η Ελλάδα συμμετείχε με Εθνικό Περίπτερο στη μεγαλύτερη B2C έκθεση κοσμήματος της Μέσης Ανατολής, </w:t>
      </w:r>
      <w:proofErr w:type="spellStart"/>
      <w:r w:rsidR="005952AE" w:rsidRPr="005952AE">
        <w:rPr>
          <w:sz w:val="24"/>
          <w:szCs w:val="24"/>
          <w:lang w:val="el-GR"/>
        </w:rPr>
        <w:t>Jewellery</w:t>
      </w:r>
      <w:proofErr w:type="spellEnd"/>
      <w:r w:rsidR="005952AE" w:rsidRPr="005952AE">
        <w:rPr>
          <w:sz w:val="24"/>
          <w:szCs w:val="24"/>
          <w:lang w:val="el-GR"/>
        </w:rPr>
        <w:t xml:space="preserve"> </w:t>
      </w:r>
      <w:proofErr w:type="spellStart"/>
      <w:r w:rsidR="005952AE" w:rsidRPr="005952AE">
        <w:rPr>
          <w:sz w:val="24"/>
          <w:szCs w:val="24"/>
          <w:lang w:val="el-GR"/>
        </w:rPr>
        <w:t>Arabia</w:t>
      </w:r>
      <w:proofErr w:type="spellEnd"/>
      <w:r w:rsidR="005952AE" w:rsidRPr="005952AE">
        <w:rPr>
          <w:sz w:val="24"/>
          <w:szCs w:val="24"/>
          <w:lang w:val="el-GR"/>
        </w:rPr>
        <w:t xml:space="preserve"> 2025, η οποία πραγματοποιήθηκε από τις 25 έως τις 29 Νοεμβρίου 2025 στο </w:t>
      </w:r>
      <w:proofErr w:type="spellStart"/>
      <w:r w:rsidR="005952AE" w:rsidRPr="005952AE">
        <w:rPr>
          <w:sz w:val="24"/>
          <w:szCs w:val="24"/>
          <w:lang w:val="el-GR"/>
        </w:rPr>
        <w:t>Exhibition</w:t>
      </w:r>
      <w:proofErr w:type="spellEnd"/>
      <w:r w:rsidR="005952AE" w:rsidRPr="005952AE">
        <w:rPr>
          <w:sz w:val="24"/>
          <w:szCs w:val="24"/>
          <w:lang w:val="el-GR"/>
        </w:rPr>
        <w:t xml:space="preserve"> World </w:t>
      </w:r>
      <w:proofErr w:type="spellStart"/>
      <w:r w:rsidR="005952AE" w:rsidRPr="005952AE">
        <w:rPr>
          <w:sz w:val="24"/>
          <w:szCs w:val="24"/>
          <w:lang w:val="el-GR"/>
        </w:rPr>
        <w:t>Bahrain</w:t>
      </w:r>
      <w:proofErr w:type="spellEnd"/>
      <w:r w:rsidR="005952AE" w:rsidRPr="005952AE">
        <w:rPr>
          <w:sz w:val="24"/>
          <w:szCs w:val="24"/>
          <w:lang w:val="el-GR"/>
        </w:rPr>
        <w:t xml:space="preserve"> στο Μπαχρέιν. Τη διοργάνωση της ελληνικής συμμετοχής ανέλαβε η Enterprise Greece</w:t>
      </w:r>
      <w:r w:rsidR="005952AE" w:rsidRPr="00E24C53">
        <w:rPr>
          <w:sz w:val="24"/>
          <w:szCs w:val="24"/>
          <w:lang w:val="el-GR"/>
        </w:rPr>
        <w:t xml:space="preserve"> </w:t>
      </w:r>
      <w:r w:rsidR="003D43AD" w:rsidRPr="003D43AD">
        <w:rPr>
          <w:sz w:val="24"/>
          <w:szCs w:val="24"/>
          <w:lang w:val="el-GR"/>
        </w:rPr>
        <w:t xml:space="preserve"> </w:t>
      </w:r>
      <w:r w:rsidR="00E24C53">
        <w:rPr>
          <w:sz w:val="24"/>
          <w:szCs w:val="24"/>
          <w:lang w:val="el-GR"/>
        </w:rPr>
        <w:t xml:space="preserve">με </w:t>
      </w:r>
      <w:r w:rsidR="005952AE" w:rsidRPr="005952AE">
        <w:rPr>
          <w:sz w:val="24"/>
          <w:szCs w:val="24"/>
          <w:lang w:val="el-GR"/>
        </w:rPr>
        <w:t>οκτώ κορυφαίες ελληνικές εταιρείες του κλάδου του κοσμήματος και του χρυσού</w:t>
      </w:r>
      <w:r w:rsidR="001E0618">
        <w:rPr>
          <w:sz w:val="24"/>
          <w:szCs w:val="24"/>
          <w:lang w:val="el-GR"/>
        </w:rPr>
        <w:t xml:space="preserve">, </w:t>
      </w:r>
      <w:r w:rsidR="001E0618" w:rsidRPr="003D43AD">
        <w:rPr>
          <w:sz w:val="24"/>
          <w:szCs w:val="24"/>
          <w:lang w:val="el-GR"/>
        </w:rPr>
        <w:t>με σκοπό την δικτύωση και την ανάπτυξη της εξαγωγικής δραστηριότητας του κλάδου.</w:t>
      </w:r>
    </w:p>
    <w:p w14:paraId="1F626844" w14:textId="7FFE4D01" w:rsidR="005952AE" w:rsidRPr="005952AE" w:rsidRDefault="005952AE" w:rsidP="005952AE">
      <w:pPr>
        <w:jc w:val="both"/>
        <w:rPr>
          <w:sz w:val="24"/>
          <w:szCs w:val="24"/>
          <w:lang w:val="el-GR"/>
        </w:rPr>
      </w:pPr>
      <w:r w:rsidRPr="005952AE">
        <w:rPr>
          <w:sz w:val="24"/>
          <w:szCs w:val="24"/>
          <w:lang w:val="el-GR"/>
        </w:rPr>
        <w:t xml:space="preserve">Η </w:t>
      </w:r>
      <w:proofErr w:type="spellStart"/>
      <w:r w:rsidRPr="005952AE">
        <w:rPr>
          <w:sz w:val="24"/>
          <w:szCs w:val="24"/>
          <w:lang w:val="el-GR"/>
        </w:rPr>
        <w:t>Jewellery</w:t>
      </w:r>
      <w:proofErr w:type="spellEnd"/>
      <w:r w:rsidRPr="005952AE">
        <w:rPr>
          <w:sz w:val="24"/>
          <w:szCs w:val="24"/>
          <w:lang w:val="el-GR"/>
        </w:rPr>
        <w:t xml:space="preserve"> </w:t>
      </w:r>
      <w:proofErr w:type="spellStart"/>
      <w:r w:rsidRPr="005952AE">
        <w:rPr>
          <w:sz w:val="24"/>
          <w:szCs w:val="24"/>
          <w:lang w:val="el-GR"/>
        </w:rPr>
        <w:t>Arabia</w:t>
      </w:r>
      <w:proofErr w:type="spellEnd"/>
      <w:r w:rsidRPr="005952AE">
        <w:rPr>
          <w:sz w:val="24"/>
          <w:szCs w:val="24"/>
          <w:lang w:val="el-GR"/>
        </w:rPr>
        <w:t xml:space="preserve"> αποτελεί ένα από τα πλέον εμβληματικά </w:t>
      </w:r>
      <w:r>
        <w:rPr>
          <w:sz w:val="24"/>
          <w:szCs w:val="24"/>
        </w:rPr>
        <w:t>event</w:t>
      </w:r>
      <w:r w:rsidRPr="005952AE">
        <w:rPr>
          <w:sz w:val="24"/>
          <w:szCs w:val="24"/>
          <w:lang w:val="el-GR"/>
        </w:rPr>
        <w:t xml:space="preserve"> της διεθνούς αγοράς πολυτελείας, φιλοξενώντας κορυφαία διεθνή </w:t>
      </w:r>
      <w:proofErr w:type="spellStart"/>
      <w:r w:rsidRPr="005952AE">
        <w:rPr>
          <w:sz w:val="24"/>
          <w:szCs w:val="24"/>
          <w:lang w:val="el-GR"/>
        </w:rPr>
        <w:t>brands</w:t>
      </w:r>
      <w:proofErr w:type="spellEnd"/>
      <w:r w:rsidRPr="005952AE">
        <w:rPr>
          <w:sz w:val="24"/>
          <w:szCs w:val="24"/>
          <w:lang w:val="el-GR"/>
        </w:rPr>
        <w:t xml:space="preserve"> και προσφέροντας ένα δυναμικό περιβάλλον για την ανάπτυξη συνεργασιών και την ενίσχυση της παρουσίας των επιχειρήσεων στη Μέση Ανατολή. Η έκθεση καλύπτει όλο το φάσμα του </w:t>
      </w:r>
      <w:proofErr w:type="spellStart"/>
      <w:r w:rsidRPr="005952AE">
        <w:rPr>
          <w:sz w:val="24"/>
          <w:szCs w:val="24"/>
          <w:lang w:val="el-GR"/>
        </w:rPr>
        <w:t>luxury</w:t>
      </w:r>
      <w:proofErr w:type="spellEnd"/>
      <w:r w:rsidRPr="005952AE">
        <w:rPr>
          <w:sz w:val="24"/>
          <w:szCs w:val="24"/>
          <w:lang w:val="el-GR"/>
        </w:rPr>
        <w:t xml:space="preserve"> κοσμήματος και των ρολογιών: από </w:t>
      </w:r>
      <w:proofErr w:type="spellStart"/>
      <w:r w:rsidRPr="005952AE">
        <w:rPr>
          <w:sz w:val="24"/>
          <w:szCs w:val="24"/>
          <w:lang w:val="el-GR"/>
        </w:rPr>
        <w:t>fine</w:t>
      </w:r>
      <w:proofErr w:type="spellEnd"/>
      <w:r w:rsidRPr="005952AE">
        <w:rPr>
          <w:sz w:val="24"/>
          <w:szCs w:val="24"/>
          <w:lang w:val="el-GR"/>
        </w:rPr>
        <w:t xml:space="preserve"> &amp; </w:t>
      </w:r>
      <w:proofErr w:type="spellStart"/>
      <w:r w:rsidRPr="005952AE">
        <w:rPr>
          <w:sz w:val="24"/>
          <w:szCs w:val="24"/>
          <w:lang w:val="el-GR"/>
        </w:rPr>
        <w:t>high-end</w:t>
      </w:r>
      <w:proofErr w:type="spellEnd"/>
      <w:r w:rsidRPr="005952AE">
        <w:rPr>
          <w:sz w:val="24"/>
          <w:szCs w:val="24"/>
          <w:lang w:val="el-GR"/>
        </w:rPr>
        <w:t xml:space="preserve"> </w:t>
      </w:r>
      <w:proofErr w:type="spellStart"/>
      <w:r w:rsidRPr="005952AE">
        <w:rPr>
          <w:sz w:val="24"/>
          <w:szCs w:val="24"/>
          <w:lang w:val="el-GR"/>
        </w:rPr>
        <w:t>jewellery</w:t>
      </w:r>
      <w:proofErr w:type="spellEnd"/>
      <w:r w:rsidRPr="005952AE">
        <w:rPr>
          <w:sz w:val="24"/>
          <w:szCs w:val="24"/>
          <w:lang w:val="el-GR"/>
        </w:rPr>
        <w:t xml:space="preserve">, πολύτιμους λίθους, διαμάντια, μαργαριτάρια και πολύτιμα μέταλλα, μέχρι </w:t>
      </w:r>
      <w:proofErr w:type="spellStart"/>
      <w:r w:rsidRPr="005952AE">
        <w:rPr>
          <w:sz w:val="24"/>
          <w:szCs w:val="24"/>
          <w:lang w:val="el-GR"/>
        </w:rPr>
        <w:t>fashion</w:t>
      </w:r>
      <w:proofErr w:type="spellEnd"/>
      <w:r w:rsidRPr="005952AE">
        <w:rPr>
          <w:sz w:val="24"/>
          <w:szCs w:val="24"/>
          <w:lang w:val="el-GR"/>
        </w:rPr>
        <w:t xml:space="preserve"> </w:t>
      </w:r>
      <w:proofErr w:type="spellStart"/>
      <w:r w:rsidRPr="005952AE">
        <w:rPr>
          <w:sz w:val="24"/>
          <w:szCs w:val="24"/>
          <w:lang w:val="el-GR"/>
        </w:rPr>
        <w:t>jewellery</w:t>
      </w:r>
      <w:proofErr w:type="spellEnd"/>
      <w:r w:rsidRPr="005952AE">
        <w:rPr>
          <w:sz w:val="24"/>
          <w:szCs w:val="24"/>
          <w:lang w:val="el-GR"/>
        </w:rPr>
        <w:t xml:space="preserve">, </w:t>
      </w:r>
      <w:proofErr w:type="spellStart"/>
      <w:r w:rsidRPr="005952AE">
        <w:rPr>
          <w:sz w:val="24"/>
          <w:szCs w:val="24"/>
          <w:lang w:val="el-GR"/>
        </w:rPr>
        <w:t>luxury</w:t>
      </w:r>
      <w:proofErr w:type="spellEnd"/>
      <w:r w:rsidRPr="005952AE">
        <w:rPr>
          <w:sz w:val="24"/>
          <w:szCs w:val="24"/>
          <w:lang w:val="el-GR"/>
        </w:rPr>
        <w:t xml:space="preserve"> </w:t>
      </w:r>
      <w:proofErr w:type="spellStart"/>
      <w:r w:rsidRPr="005952AE">
        <w:rPr>
          <w:sz w:val="24"/>
          <w:szCs w:val="24"/>
          <w:lang w:val="el-GR"/>
        </w:rPr>
        <w:t>watches</w:t>
      </w:r>
      <w:proofErr w:type="spellEnd"/>
      <w:r w:rsidRPr="005952AE">
        <w:rPr>
          <w:sz w:val="24"/>
          <w:szCs w:val="24"/>
          <w:lang w:val="el-GR"/>
        </w:rPr>
        <w:t xml:space="preserve"> και συλλεκτικά </w:t>
      </w:r>
      <w:r w:rsidR="00E24C53">
        <w:rPr>
          <w:sz w:val="24"/>
          <w:szCs w:val="24"/>
          <w:lang w:val="el-GR"/>
        </w:rPr>
        <w:t>κοσμήματα</w:t>
      </w:r>
      <w:r w:rsidRPr="005952AE">
        <w:rPr>
          <w:sz w:val="24"/>
          <w:szCs w:val="24"/>
          <w:lang w:val="el-GR"/>
        </w:rPr>
        <w:t>.</w:t>
      </w:r>
    </w:p>
    <w:p w14:paraId="3BF1CAC1" w14:textId="4548127C" w:rsidR="005952AE" w:rsidRPr="005952AE" w:rsidRDefault="005952AE" w:rsidP="005952AE">
      <w:pPr>
        <w:jc w:val="both"/>
        <w:rPr>
          <w:sz w:val="24"/>
          <w:szCs w:val="24"/>
          <w:lang w:val="el-GR"/>
        </w:rPr>
      </w:pPr>
      <w:r w:rsidRPr="005952AE">
        <w:rPr>
          <w:sz w:val="24"/>
          <w:szCs w:val="24"/>
          <w:lang w:val="el-GR"/>
        </w:rPr>
        <w:t xml:space="preserve">Η φετινή διοργάνωση συγκέντρωσε 56.848 επισκέπτες και 657 εκθέτες από όλο τον κόσμο, προσελκύοντας λιανικούς αγοραστές, συλλέκτες, διεθνείς </w:t>
      </w:r>
      <w:proofErr w:type="spellStart"/>
      <w:r w:rsidRPr="005952AE">
        <w:rPr>
          <w:sz w:val="24"/>
          <w:szCs w:val="24"/>
          <w:lang w:val="el-GR"/>
        </w:rPr>
        <w:t>buyers</w:t>
      </w:r>
      <w:proofErr w:type="spellEnd"/>
      <w:r w:rsidRPr="005952AE">
        <w:rPr>
          <w:sz w:val="24"/>
          <w:szCs w:val="24"/>
          <w:lang w:val="el-GR"/>
        </w:rPr>
        <w:t>, εμπόρους και επαγγελματίες της αγοράς</w:t>
      </w:r>
      <w:r w:rsidR="00E24C53">
        <w:rPr>
          <w:sz w:val="24"/>
          <w:szCs w:val="24"/>
          <w:lang w:val="el-GR"/>
        </w:rPr>
        <w:t xml:space="preserve">, </w:t>
      </w:r>
      <w:r w:rsidR="00E24C53" w:rsidRPr="003D43AD">
        <w:rPr>
          <w:sz w:val="24"/>
          <w:szCs w:val="24"/>
          <w:lang w:val="el-GR"/>
        </w:rPr>
        <w:t>δημιουργώντας γόνιμο έδαφος για δικτύωση και εξαγωγές.</w:t>
      </w:r>
    </w:p>
    <w:p w14:paraId="73930475" w14:textId="77777777" w:rsidR="005952AE" w:rsidRPr="005952AE" w:rsidRDefault="005952AE" w:rsidP="005952AE">
      <w:pPr>
        <w:jc w:val="both"/>
        <w:rPr>
          <w:sz w:val="24"/>
          <w:szCs w:val="24"/>
          <w:lang w:val="el-GR"/>
        </w:rPr>
      </w:pPr>
      <w:r w:rsidRPr="005952AE">
        <w:rPr>
          <w:sz w:val="24"/>
          <w:szCs w:val="24"/>
          <w:lang w:val="el-GR"/>
        </w:rPr>
        <w:t xml:space="preserve">Παράλληλα, την αγοραστική εμπειρία των επισκεπτών αναβάθμισαν εξειδικευμένες </w:t>
      </w:r>
      <w:proofErr w:type="spellStart"/>
      <w:r w:rsidRPr="005952AE">
        <w:rPr>
          <w:sz w:val="24"/>
          <w:szCs w:val="24"/>
          <w:lang w:val="el-GR"/>
        </w:rPr>
        <w:t>premium</w:t>
      </w:r>
      <w:proofErr w:type="spellEnd"/>
      <w:r w:rsidRPr="005952AE">
        <w:rPr>
          <w:sz w:val="24"/>
          <w:szCs w:val="24"/>
          <w:lang w:val="el-GR"/>
        </w:rPr>
        <w:t xml:space="preserve"> υπηρεσίες, όπως:</w:t>
      </w:r>
    </w:p>
    <w:p w14:paraId="6A1F0505" w14:textId="77777777" w:rsidR="005952AE" w:rsidRPr="005952AE" w:rsidRDefault="005952AE" w:rsidP="005952AE">
      <w:pPr>
        <w:jc w:val="both"/>
        <w:rPr>
          <w:sz w:val="24"/>
          <w:szCs w:val="24"/>
          <w:lang w:val="el-GR"/>
        </w:rPr>
      </w:pPr>
      <w:r w:rsidRPr="005952AE">
        <w:rPr>
          <w:sz w:val="24"/>
          <w:szCs w:val="24"/>
          <w:lang w:val="el-GR"/>
        </w:rPr>
        <w:t xml:space="preserve">• </w:t>
      </w:r>
      <w:proofErr w:type="spellStart"/>
      <w:r w:rsidRPr="005952AE">
        <w:rPr>
          <w:sz w:val="24"/>
          <w:szCs w:val="24"/>
          <w:lang w:val="el-GR"/>
        </w:rPr>
        <w:t>Jewellery</w:t>
      </w:r>
      <w:proofErr w:type="spellEnd"/>
      <w:r w:rsidRPr="005952AE">
        <w:rPr>
          <w:sz w:val="24"/>
          <w:szCs w:val="24"/>
          <w:lang w:val="el-GR"/>
        </w:rPr>
        <w:t xml:space="preserve"> </w:t>
      </w:r>
      <w:proofErr w:type="spellStart"/>
      <w:r w:rsidRPr="005952AE">
        <w:rPr>
          <w:sz w:val="24"/>
          <w:szCs w:val="24"/>
          <w:lang w:val="el-GR"/>
        </w:rPr>
        <w:t>Arabia</w:t>
      </w:r>
      <w:proofErr w:type="spellEnd"/>
      <w:r w:rsidRPr="005952AE">
        <w:rPr>
          <w:sz w:val="24"/>
          <w:szCs w:val="24"/>
          <w:lang w:val="el-GR"/>
        </w:rPr>
        <w:t xml:space="preserve"> </w:t>
      </w:r>
      <w:proofErr w:type="spellStart"/>
      <w:r w:rsidRPr="005952AE">
        <w:rPr>
          <w:sz w:val="24"/>
          <w:szCs w:val="24"/>
          <w:lang w:val="el-GR"/>
        </w:rPr>
        <w:t>Atelier</w:t>
      </w:r>
      <w:proofErr w:type="spellEnd"/>
      <w:r w:rsidRPr="005952AE">
        <w:rPr>
          <w:sz w:val="24"/>
          <w:szCs w:val="24"/>
          <w:lang w:val="el-GR"/>
        </w:rPr>
        <w:t xml:space="preserve"> – υπηρεσίες προσωποποίησης, </w:t>
      </w:r>
      <w:proofErr w:type="spellStart"/>
      <w:r w:rsidRPr="005952AE">
        <w:rPr>
          <w:sz w:val="24"/>
          <w:szCs w:val="24"/>
          <w:lang w:val="el-GR"/>
        </w:rPr>
        <w:t>resizing</w:t>
      </w:r>
      <w:proofErr w:type="spellEnd"/>
      <w:r w:rsidRPr="005952AE">
        <w:rPr>
          <w:sz w:val="24"/>
          <w:szCs w:val="24"/>
          <w:lang w:val="el-GR"/>
        </w:rPr>
        <w:t xml:space="preserve">, </w:t>
      </w:r>
      <w:proofErr w:type="spellStart"/>
      <w:r w:rsidRPr="005952AE">
        <w:rPr>
          <w:sz w:val="24"/>
          <w:szCs w:val="24"/>
          <w:lang w:val="el-GR"/>
        </w:rPr>
        <w:t>cleaning</w:t>
      </w:r>
      <w:proofErr w:type="spellEnd"/>
      <w:r w:rsidRPr="005952AE">
        <w:rPr>
          <w:sz w:val="24"/>
          <w:szCs w:val="24"/>
          <w:lang w:val="el-GR"/>
        </w:rPr>
        <w:t xml:space="preserve"> και επισκευών κοσμημάτων</w:t>
      </w:r>
    </w:p>
    <w:p w14:paraId="43108F38" w14:textId="77777777" w:rsidR="005952AE" w:rsidRPr="005952AE" w:rsidRDefault="005952AE" w:rsidP="005952AE">
      <w:pPr>
        <w:jc w:val="both"/>
        <w:rPr>
          <w:sz w:val="24"/>
          <w:szCs w:val="24"/>
        </w:rPr>
      </w:pPr>
      <w:r w:rsidRPr="005952AE">
        <w:rPr>
          <w:sz w:val="24"/>
          <w:szCs w:val="24"/>
        </w:rPr>
        <w:t xml:space="preserve">• DANAT Certification Station – </w:t>
      </w:r>
      <w:r w:rsidRPr="005952AE">
        <w:rPr>
          <w:sz w:val="24"/>
          <w:szCs w:val="24"/>
          <w:lang w:val="el-GR"/>
        </w:rPr>
        <w:t>επίσημη</w:t>
      </w:r>
      <w:r w:rsidRPr="005952AE">
        <w:rPr>
          <w:sz w:val="24"/>
          <w:szCs w:val="24"/>
        </w:rPr>
        <w:t xml:space="preserve"> </w:t>
      </w:r>
      <w:r w:rsidRPr="005952AE">
        <w:rPr>
          <w:sz w:val="24"/>
          <w:szCs w:val="24"/>
          <w:lang w:val="el-GR"/>
        </w:rPr>
        <w:t>πιστοποίηση</w:t>
      </w:r>
      <w:r w:rsidRPr="005952AE">
        <w:rPr>
          <w:sz w:val="24"/>
          <w:szCs w:val="24"/>
        </w:rPr>
        <w:t xml:space="preserve"> </w:t>
      </w:r>
      <w:r w:rsidRPr="005952AE">
        <w:rPr>
          <w:sz w:val="24"/>
          <w:szCs w:val="24"/>
          <w:lang w:val="el-GR"/>
        </w:rPr>
        <w:t>πολύτιμων</w:t>
      </w:r>
      <w:r w:rsidRPr="005952AE">
        <w:rPr>
          <w:sz w:val="24"/>
          <w:szCs w:val="24"/>
        </w:rPr>
        <w:t xml:space="preserve"> </w:t>
      </w:r>
      <w:r w:rsidRPr="005952AE">
        <w:rPr>
          <w:sz w:val="24"/>
          <w:szCs w:val="24"/>
          <w:lang w:val="el-GR"/>
        </w:rPr>
        <w:t>λίθων</w:t>
      </w:r>
      <w:r w:rsidRPr="005952AE">
        <w:rPr>
          <w:sz w:val="24"/>
          <w:szCs w:val="24"/>
        </w:rPr>
        <w:t xml:space="preserve"> </w:t>
      </w:r>
      <w:r w:rsidRPr="005952AE">
        <w:rPr>
          <w:sz w:val="24"/>
          <w:szCs w:val="24"/>
          <w:lang w:val="el-GR"/>
        </w:rPr>
        <w:t>και</w:t>
      </w:r>
      <w:r w:rsidRPr="005952AE">
        <w:rPr>
          <w:sz w:val="24"/>
          <w:szCs w:val="24"/>
        </w:rPr>
        <w:t xml:space="preserve"> </w:t>
      </w:r>
      <w:r w:rsidRPr="005952AE">
        <w:rPr>
          <w:sz w:val="24"/>
          <w:szCs w:val="24"/>
          <w:lang w:val="el-GR"/>
        </w:rPr>
        <w:t>μαργαριταριών</w:t>
      </w:r>
      <w:r w:rsidRPr="005952AE">
        <w:rPr>
          <w:sz w:val="24"/>
          <w:szCs w:val="24"/>
        </w:rPr>
        <w:t xml:space="preserve"> </w:t>
      </w:r>
      <w:r w:rsidRPr="005952AE">
        <w:rPr>
          <w:sz w:val="24"/>
          <w:szCs w:val="24"/>
          <w:lang w:val="el-GR"/>
        </w:rPr>
        <w:t>από</w:t>
      </w:r>
      <w:r w:rsidRPr="005952AE">
        <w:rPr>
          <w:sz w:val="24"/>
          <w:szCs w:val="24"/>
        </w:rPr>
        <w:t xml:space="preserve"> </w:t>
      </w:r>
      <w:r w:rsidRPr="005952AE">
        <w:rPr>
          <w:sz w:val="24"/>
          <w:szCs w:val="24"/>
          <w:lang w:val="el-GR"/>
        </w:rPr>
        <w:t>το</w:t>
      </w:r>
      <w:r w:rsidRPr="005952AE">
        <w:rPr>
          <w:sz w:val="24"/>
          <w:szCs w:val="24"/>
        </w:rPr>
        <w:t xml:space="preserve"> Bahrain Institute for Pearls and Gemstones (DANAT)</w:t>
      </w:r>
    </w:p>
    <w:p w14:paraId="6D534197" w14:textId="77777777" w:rsidR="005952AE" w:rsidRPr="005952AE" w:rsidRDefault="005952AE" w:rsidP="005952AE">
      <w:pPr>
        <w:jc w:val="both"/>
        <w:rPr>
          <w:sz w:val="24"/>
          <w:szCs w:val="24"/>
          <w:lang w:val="el-GR"/>
        </w:rPr>
      </w:pPr>
      <w:r w:rsidRPr="005952AE">
        <w:rPr>
          <w:sz w:val="24"/>
          <w:szCs w:val="24"/>
          <w:lang w:val="el-GR"/>
        </w:rPr>
        <w:t xml:space="preserve">• </w:t>
      </w:r>
      <w:proofErr w:type="spellStart"/>
      <w:r w:rsidRPr="005952AE">
        <w:rPr>
          <w:sz w:val="24"/>
          <w:szCs w:val="24"/>
          <w:lang w:val="el-GR"/>
        </w:rPr>
        <w:t>Gift</w:t>
      </w:r>
      <w:proofErr w:type="spellEnd"/>
      <w:r w:rsidRPr="005952AE">
        <w:rPr>
          <w:sz w:val="24"/>
          <w:szCs w:val="24"/>
          <w:lang w:val="el-GR"/>
        </w:rPr>
        <w:t xml:space="preserve"> </w:t>
      </w:r>
      <w:proofErr w:type="spellStart"/>
      <w:r w:rsidRPr="005952AE">
        <w:rPr>
          <w:sz w:val="24"/>
          <w:szCs w:val="24"/>
          <w:lang w:val="el-GR"/>
        </w:rPr>
        <w:t>Wrapping</w:t>
      </w:r>
      <w:proofErr w:type="spellEnd"/>
      <w:r w:rsidRPr="005952AE">
        <w:rPr>
          <w:sz w:val="24"/>
          <w:szCs w:val="24"/>
          <w:lang w:val="el-GR"/>
        </w:rPr>
        <w:t xml:space="preserve"> &amp; </w:t>
      </w:r>
      <w:proofErr w:type="spellStart"/>
      <w:r w:rsidRPr="005952AE">
        <w:rPr>
          <w:sz w:val="24"/>
          <w:szCs w:val="24"/>
          <w:lang w:val="el-GR"/>
        </w:rPr>
        <w:t>Flowers</w:t>
      </w:r>
      <w:proofErr w:type="spellEnd"/>
      <w:r w:rsidRPr="005952AE">
        <w:rPr>
          <w:sz w:val="24"/>
          <w:szCs w:val="24"/>
          <w:lang w:val="el-GR"/>
        </w:rPr>
        <w:t xml:space="preserve"> </w:t>
      </w:r>
      <w:proofErr w:type="spellStart"/>
      <w:r w:rsidRPr="005952AE">
        <w:rPr>
          <w:sz w:val="24"/>
          <w:szCs w:val="24"/>
          <w:lang w:val="el-GR"/>
        </w:rPr>
        <w:t>Station</w:t>
      </w:r>
      <w:proofErr w:type="spellEnd"/>
      <w:r w:rsidRPr="005952AE">
        <w:rPr>
          <w:sz w:val="24"/>
          <w:szCs w:val="24"/>
          <w:lang w:val="el-GR"/>
        </w:rPr>
        <w:t xml:space="preserve"> – υπηρεσία υψηλής αισθητικής για πολυτελή περιτύλιξη δώρων και ανθοστολισμό</w:t>
      </w:r>
    </w:p>
    <w:p w14:paraId="580BF883" w14:textId="1CF5DEBE" w:rsidR="00172960" w:rsidRPr="003D43AD" w:rsidRDefault="00172960" w:rsidP="00172960">
      <w:pPr>
        <w:jc w:val="both"/>
        <w:rPr>
          <w:sz w:val="24"/>
          <w:szCs w:val="24"/>
          <w:lang w:val="el-GR"/>
        </w:rPr>
      </w:pPr>
      <w:r w:rsidRPr="003D43AD">
        <w:rPr>
          <w:sz w:val="24"/>
          <w:szCs w:val="24"/>
          <w:lang w:val="el-GR"/>
        </w:rPr>
        <w:t>Η ελληνική παρουσία</w:t>
      </w:r>
      <w:r w:rsidR="000D6EDB" w:rsidRPr="003D43AD">
        <w:rPr>
          <w:sz w:val="24"/>
          <w:szCs w:val="24"/>
          <w:lang w:val="el-GR"/>
        </w:rPr>
        <w:t xml:space="preserve">, με τη δημιουργικότητα και την υψηλή αισθητική της </w:t>
      </w:r>
      <w:r w:rsidRPr="003D43AD">
        <w:rPr>
          <w:sz w:val="24"/>
          <w:szCs w:val="24"/>
          <w:lang w:val="el-GR"/>
        </w:rPr>
        <w:t xml:space="preserve">προσέλκυσε </w:t>
      </w:r>
      <w:r w:rsidR="000D6EDB" w:rsidRPr="003D43AD">
        <w:rPr>
          <w:sz w:val="24"/>
          <w:szCs w:val="24"/>
          <w:lang w:val="el-GR"/>
        </w:rPr>
        <w:t xml:space="preserve">το </w:t>
      </w:r>
      <w:r w:rsidRPr="003D43AD">
        <w:rPr>
          <w:sz w:val="24"/>
          <w:szCs w:val="24"/>
          <w:lang w:val="el-GR"/>
        </w:rPr>
        <w:t>έντονο ενδιαφέρον</w:t>
      </w:r>
      <w:r w:rsidR="000D6EDB" w:rsidRPr="003D43AD">
        <w:rPr>
          <w:sz w:val="24"/>
          <w:szCs w:val="24"/>
          <w:lang w:val="el-GR"/>
        </w:rPr>
        <w:t xml:space="preserve"> επισκεπτών - αγοραστών από τη Μέση Ανατολή και όχι μόνο</w:t>
      </w:r>
      <w:r w:rsidRPr="003D43AD">
        <w:rPr>
          <w:sz w:val="24"/>
          <w:szCs w:val="24"/>
          <w:lang w:val="el-GR"/>
        </w:rPr>
        <w:t>. Οι ελληνικές εταιρείες παρουσίασαν τις δημιουργίες τους σε κοινό υψηλής αγοραστικής δύναμης, ενισχύοντας την εξωστρέφειά τους και διευρύνοντας την παρουσία τους στις αγορές του Κόλπου — Μπαχρέιν, Κουβέιτ, Ομάν, Κατάρ, Σαουδική Αραβία και ΗΑΕ — καθώς και στη Μέση Ανατολή και την Ασία.</w:t>
      </w:r>
      <w:r w:rsidR="000D6EDB" w:rsidRPr="003D43AD">
        <w:rPr>
          <w:sz w:val="24"/>
          <w:szCs w:val="24"/>
          <w:lang w:val="el-GR"/>
        </w:rPr>
        <w:t xml:space="preserve"> </w:t>
      </w:r>
    </w:p>
    <w:p w14:paraId="53BB29DB" w14:textId="55DA7F55" w:rsidR="00172960" w:rsidRPr="003D43AD" w:rsidRDefault="00172960" w:rsidP="00172960">
      <w:pPr>
        <w:jc w:val="both"/>
        <w:rPr>
          <w:sz w:val="24"/>
          <w:szCs w:val="24"/>
          <w:lang w:val="el-GR"/>
        </w:rPr>
      </w:pPr>
      <w:r w:rsidRPr="003D43AD">
        <w:rPr>
          <w:sz w:val="24"/>
          <w:szCs w:val="24"/>
          <w:lang w:val="el-GR"/>
        </w:rPr>
        <w:t xml:space="preserve">Το εθνικό περίπτερο </w:t>
      </w:r>
      <w:r w:rsidR="000D6EDB" w:rsidRPr="003D43AD">
        <w:rPr>
          <w:sz w:val="24"/>
          <w:szCs w:val="24"/>
          <w:lang w:val="el-GR"/>
        </w:rPr>
        <w:t xml:space="preserve">αποσπώντας θετικές εντυπώσεις από τη διοργάνωση και γνωστούς </w:t>
      </w:r>
      <w:proofErr w:type="spellStart"/>
      <w:r w:rsidR="000D6EDB" w:rsidRPr="003D43AD">
        <w:rPr>
          <w:sz w:val="24"/>
          <w:szCs w:val="24"/>
          <w:lang w:val="el-GR"/>
        </w:rPr>
        <w:t>influencers</w:t>
      </w:r>
      <w:proofErr w:type="spellEnd"/>
      <w:r w:rsidR="000D6EDB" w:rsidRPr="003D43AD">
        <w:rPr>
          <w:sz w:val="24"/>
          <w:szCs w:val="24"/>
          <w:lang w:val="el-GR"/>
        </w:rPr>
        <w:t xml:space="preserve">, </w:t>
      </w:r>
      <w:r w:rsidRPr="003D43AD">
        <w:rPr>
          <w:sz w:val="24"/>
          <w:szCs w:val="24"/>
          <w:lang w:val="el-GR"/>
        </w:rPr>
        <w:t xml:space="preserve">προβλήθηκε δυναμικά καθ’ όλη τη διάρκεια της έκθεσης μέσω της επίσημης ιστοσελίδας της διοργάνωσης και πληθώρας δημοσιεύσεων στα </w:t>
      </w:r>
      <w:proofErr w:type="spellStart"/>
      <w:r w:rsidRPr="003D43AD">
        <w:rPr>
          <w:sz w:val="24"/>
          <w:szCs w:val="24"/>
          <w:lang w:val="el-GR"/>
        </w:rPr>
        <w:t>social</w:t>
      </w:r>
      <w:proofErr w:type="spellEnd"/>
      <w:r w:rsidRPr="003D43AD">
        <w:rPr>
          <w:sz w:val="24"/>
          <w:szCs w:val="24"/>
          <w:lang w:val="el-GR"/>
        </w:rPr>
        <w:t xml:space="preserve"> </w:t>
      </w:r>
      <w:proofErr w:type="spellStart"/>
      <w:r w:rsidRPr="003D43AD">
        <w:rPr>
          <w:sz w:val="24"/>
          <w:szCs w:val="24"/>
          <w:lang w:val="el-GR"/>
        </w:rPr>
        <w:t>media</w:t>
      </w:r>
      <w:proofErr w:type="spellEnd"/>
      <w:r w:rsidRPr="003D43AD">
        <w:rPr>
          <w:sz w:val="24"/>
          <w:szCs w:val="24"/>
          <w:lang w:val="el-GR"/>
        </w:rPr>
        <w:t>.</w:t>
      </w:r>
    </w:p>
    <w:p w14:paraId="37F4A5EF" w14:textId="77777777" w:rsidR="0089698D" w:rsidRDefault="0089698D" w:rsidP="002429B7">
      <w:pPr>
        <w:jc w:val="both"/>
        <w:rPr>
          <w:sz w:val="24"/>
          <w:szCs w:val="24"/>
          <w:lang w:val="el-GR"/>
        </w:rPr>
      </w:pPr>
    </w:p>
    <w:p w14:paraId="0F37C12E" w14:textId="3A53B287" w:rsidR="005952AE" w:rsidRPr="005952AE" w:rsidRDefault="005952AE" w:rsidP="002429B7">
      <w:pPr>
        <w:jc w:val="both"/>
        <w:rPr>
          <w:sz w:val="24"/>
          <w:szCs w:val="24"/>
          <w:lang w:val="el-GR"/>
        </w:rPr>
      </w:pPr>
      <w:r>
        <w:rPr>
          <w:sz w:val="24"/>
          <w:szCs w:val="24"/>
          <w:lang w:val="el-GR"/>
        </w:rPr>
        <w:t xml:space="preserve">Αναφερόμενος στην ελληνική αποστολή, ο </w:t>
      </w:r>
      <w:r w:rsidRPr="005952AE">
        <w:rPr>
          <w:sz w:val="24"/>
          <w:szCs w:val="24"/>
          <w:lang w:val="el-GR"/>
        </w:rPr>
        <w:t>Διευθύν</w:t>
      </w:r>
      <w:r>
        <w:rPr>
          <w:sz w:val="24"/>
          <w:szCs w:val="24"/>
          <w:lang w:val="el-GR"/>
        </w:rPr>
        <w:t>ων</w:t>
      </w:r>
      <w:r w:rsidRPr="005952AE">
        <w:rPr>
          <w:sz w:val="24"/>
          <w:szCs w:val="24"/>
          <w:lang w:val="el-GR"/>
        </w:rPr>
        <w:t xml:space="preserve"> Σ</w:t>
      </w:r>
      <w:r>
        <w:rPr>
          <w:sz w:val="24"/>
          <w:szCs w:val="24"/>
          <w:lang w:val="el-GR"/>
        </w:rPr>
        <w:t>ύμβουλος</w:t>
      </w:r>
      <w:r w:rsidRPr="005952AE">
        <w:rPr>
          <w:sz w:val="24"/>
          <w:szCs w:val="24"/>
          <w:lang w:val="el-GR"/>
        </w:rPr>
        <w:t xml:space="preserve"> της Enterprise Greece,</w:t>
      </w:r>
      <w:r>
        <w:rPr>
          <w:sz w:val="24"/>
          <w:szCs w:val="24"/>
          <w:lang w:val="el-GR"/>
        </w:rPr>
        <w:t xml:space="preserve"> </w:t>
      </w:r>
      <w:r w:rsidRPr="005952AE">
        <w:rPr>
          <w:sz w:val="24"/>
          <w:szCs w:val="24"/>
          <w:lang w:val="el-GR"/>
        </w:rPr>
        <w:t>Δρ. Μαρίνο</w:t>
      </w:r>
      <w:r>
        <w:rPr>
          <w:sz w:val="24"/>
          <w:szCs w:val="24"/>
          <w:lang w:val="el-GR"/>
        </w:rPr>
        <w:t xml:space="preserve">ς </w:t>
      </w:r>
      <w:r w:rsidRPr="005952AE">
        <w:rPr>
          <w:sz w:val="24"/>
          <w:szCs w:val="24"/>
          <w:lang w:val="el-GR"/>
        </w:rPr>
        <w:t>Γιαννόπουλο</w:t>
      </w:r>
      <w:r>
        <w:rPr>
          <w:sz w:val="24"/>
          <w:szCs w:val="24"/>
          <w:lang w:val="el-GR"/>
        </w:rPr>
        <w:t xml:space="preserve">ς, τόνισε πως: </w:t>
      </w:r>
      <w:r w:rsidRPr="005952AE">
        <w:rPr>
          <w:sz w:val="24"/>
          <w:szCs w:val="24"/>
          <w:lang w:val="el-GR"/>
        </w:rPr>
        <w:t>«</w:t>
      </w:r>
      <w:r w:rsidRPr="005952AE">
        <w:rPr>
          <w:i/>
          <w:iCs/>
          <w:sz w:val="24"/>
          <w:szCs w:val="24"/>
          <w:lang w:val="el-GR"/>
        </w:rPr>
        <w:t xml:space="preserve">Η πρώτη εθνική συμμετοχή της Ελλάδας στη </w:t>
      </w:r>
      <w:proofErr w:type="spellStart"/>
      <w:r w:rsidRPr="005952AE">
        <w:rPr>
          <w:i/>
          <w:iCs/>
          <w:sz w:val="24"/>
          <w:szCs w:val="24"/>
          <w:lang w:val="el-GR"/>
        </w:rPr>
        <w:t>Jewellery</w:t>
      </w:r>
      <w:proofErr w:type="spellEnd"/>
      <w:r w:rsidRPr="005952AE">
        <w:rPr>
          <w:i/>
          <w:iCs/>
          <w:sz w:val="24"/>
          <w:szCs w:val="24"/>
          <w:lang w:val="el-GR"/>
        </w:rPr>
        <w:t xml:space="preserve"> </w:t>
      </w:r>
      <w:proofErr w:type="spellStart"/>
      <w:r w:rsidRPr="005952AE">
        <w:rPr>
          <w:i/>
          <w:iCs/>
          <w:sz w:val="24"/>
          <w:szCs w:val="24"/>
          <w:lang w:val="el-GR"/>
        </w:rPr>
        <w:t>Arabia</w:t>
      </w:r>
      <w:proofErr w:type="spellEnd"/>
      <w:r w:rsidRPr="005952AE">
        <w:rPr>
          <w:i/>
          <w:iCs/>
          <w:sz w:val="24"/>
          <w:szCs w:val="24"/>
          <w:lang w:val="el-GR"/>
        </w:rPr>
        <w:t xml:space="preserve"> 2025 δεν αποτελεί απλά μια εθνική παρουσία αλλά τη δυναμική είσοδο της χώρας σε μία από τις βασικότερες αγορές πολυτελείας στον κόσμο. Η εντυπωσιακή ανταπόκριση των επισκεπτών, το έντονο ενδιαφέρον B2B και B2C αγοραστών καθώς και η αλληλεπίδραση με κορυφαίους παράγοντες της αγοράς της Μέσης Ανατολής επιβεβαιώνουν ότι το ελληνικό κόσμημα έχει τη δύναμη να ξεχωρίζει και να εμπνέει. Η Enterprise Greece θα συνεχίσει με συνέπεια να στηρίζει την εξωστρέφεια του κλάδου, ενισχύοντας την παρουσία της Ελλάδας στις διεθνείς αγορές, αναδεικνύοντας το ταλέντο και τη δημιουργικότητα της χώρας μας.</w:t>
      </w:r>
      <w:r w:rsidRPr="005952AE">
        <w:rPr>
          <w:sz w:val="24"/>
          <w:szCs w:val="24"/>
          <w:lang w:val="el-GR"/>
        </w:rPr>
        <w:t>»</w:t>
      </w:r>
    </w:p>
    <w:p w14:paraId="408227DE" w14:textId="68B871DC" w:rsidR="00091F74" w:rsidRPr="00F24611" w:rsidRDefault="00091F74" w:rsidP="00091F74">
      <w:pPr>
        <w:pStyle w:val="NormalWeb"/>
        <w:jc w:val="both"/>
        <w:rPr>
          <w:rFonts w:asciiTheme="minorHAnsi" w:hAnsiTheme="minorHAnsi" w:cstheme="minorHAnsi"/>
          <w:b/>
          <w:bCs/>
          <w:color w:val="000000"/>
          <w:shd w:val="clear" w:color="auto" w:fill="FFFFFF"/>
          <w:lang w:val="el-GR"/>
        </w:rPr>
      </w:pPr>
      <w:r w:rsidRPr="00F24611">
        <w:rPr>
          <w:rFonts w:asciiTheme="minorHAnsi" w:hAnsiTheme="minorHAnsi" w:cstheme="minorHAnsi"/>
          <w:b/>
          <w:bCs/>
          <w:color w:val="000000"/>
          <w:shd w:val="clear" w:color="auto" w:fill="FFFFFF"/>
        </w:rPr>
        <w:t>Enterprise</w:t>
      </w:r>
      <w:r w:rsidRPr="00F24611">
        <w:rPr>
          <w:rFonts w:asciiTheme="minorHAnsi" w:hAnsiTheme="minorHAnsi" w:cstheme="minorHAnsi"/>
          <w:b/>
          <w:bCs/>
          <w:color w:val="000000"/>
          <w:shd w:val="clear" w:color="auto" w:fill="FFFFFF"/>
          <w:lang w:val="el-GR"/>
        </w:rPr>
        <w:t xml:space="preserve"> </w:t>
      </w:r>
      <w:r w:rsidRPr="00F24611">
        <w:rPr>
          <w:rFonts w:asciiTheme="minorHAnsi" w:hAnsiTheme="minorHAnsi" w:cstheme="minorHAnsi"/>
          <w:b/>
          <w:bCs/>
          <w:color w:val="000000"/>
          <w:shd w:val="clear" w:color="auto" w:fill="FFFFFF"/>
        </w:rPr>
        <w:t>Greece</w:t>
      </w:r>
    </w:p>
    <w:p w14:paraId="5C40558D" w14:textId="77777777" w:rsidR="00091F74" w:rsidRPr="00F24611" w:rsidRDefault="00091F74" w:rsidP="00091F74">
      <w:pPr>
        <w:pStyle w:val="xmsonormal"/>
        <w:spacing w:after="0"/>
        <w:jc w:val="both"/>
        <w:rPr>
          <w:rFonts w:asciiTheme="minorHAnsi" w:hAnsiTheme="minorHAnsi" w:cstheme="minorHAnsi"/>
          <w:color w:val="000000"/>
          <w:shd w:val="clear" w:color="auto" w:fill="FFFFFF"/>
          <w:lang w:val="el-GR"/>
        </w:rPr>
      </w:pPr>
      <w:r w:rsidRPr="00F24611">
        <w:rPr>
          <w:rFonts w:asciiTheme="minorHAnsi" w:hAnsiTheme="minorHAnsi" w:cstheme="minorHAnsi"/>
          <w:color w:val="000000"/>
          <w:shd w:val="clear" w:color="auto" w:fill="FFFFFF"/>
          <w:lang w:val="el-GR"/>
        </w:rPr>
        <w:t>Η Εταιρεία Enterprise Greece (Ελληνική Εταιρεία Επενδύσεων και Εξωτερικού Εμπορίου Α.Ε.) είναι ο αρμόδιος εθνικός φορέας, υπό την εποπτεία του Υπουργείου Εξωτερικών, για την προσέλκυση επενδύσεων στην Ελλάδα και την προώθηση των εξαγωγών, με στόχο να προβάλλει τη χώρα ως ελκυστικό επενδυτικό προορισμό και να προωθεί τα ανταγωνιστικά εξαγωγικά προϊόντα και υπηρεσίες της Ελλάδας.</w:t>
      </w:r>
    </w:p>
    <w:p w14:paraId="0D02D3C0" w14:textId="3F8E80D7" w:rsidR="00091F74" w:rsidRPr="00F24611" w:rsidRDefault="00091F74" w:rsidP="0089698D">
      <w:pPr>
        <w:pStyle w:val="xmsonormal"/>
        <w:spacing w:after="0"/>
        <w:jc w:val="both"/>
        <w:rPr>
          <w:rFonts w:asciiTheme="minorHAnsi" w:hAnsiTheme="minorHAnsi" w:cstheme="minorHAnsi"/>
          <w:i/>
          <w:iCs/>
          <w:lang w:val="el-GR"/>
        </w:rPr>
      </w:pPr>
      <w:r w:rsidRPr="00F24611">
        <w:rPr>
          <w:rFonts w:asciiTheme="minorHAnsi" w:hAnsiTheme="minorHAnsi" w:cstheme="minorHAnsi"/>
          <w:b/>
          <w:bCs/>
          <w:color w:val="000000"/>
          <w:shd w:val="clear" w:color="auto" w:fill="FFFFFF"/>
          <w:lang w:val="el-GR"/>
        </w:rPr>
        <w:t xml:space="preserve">Περισσότερες Πληροφορίες για συντάκτες: </w:t>
      </w:r>
      <w:r w:rsidRPr="00F24611">
        <w:rPr>
          <w:rFonts w:asciiTheme="minorHAnsi" w:hAnsiTheme="minorHAnsi" w:cstheme="minorHAnsi"/>
          <w:color w:val="000000"/>
          <w:shd w:val="clear" w:color="auto" w:fill="FFFFFF"/>
          <w:lang w:val="el-GR"/>
        </w:rPr>
        <w:t xml:space="preserve">ENTERPRISEGREECE | Γραφείο Τύπου– 210 3355705, Χρήστος Ρουμελιώτης  </w:t>
      </w:r>
      <w:hyperlink r:id="rId6" w:history="1">
        <w:r w:rsidRPr="00F24611">
          <w:rPr>
            <w:rStyle w:val="Hyperlink"/>
            <w:rFonts w:asciiTheme="minorHAnsi" w:hAnsiTheme="minorHAnsi" w:cstheme="minorHAnsi"/>
            <w:shd w:val="clear" w:color="auto" w:fill="FFFFFF"/>
            <w:lang w:val="el-GR"/>
          </w:rPr>
          <w:t>c.roumeliotis@eg.gov.gr</w:t>
        </w:r>
      </w:hyperlink>
    </w:p>
    <w:sectPr w:rsidR="00091F74" w:rsidRPr="00F24611" w:rsidSect="00636AC4">
      <w:headerReference w:type="default" r:id="rId7"/>
      <w:footerReference w:type="default" r:id="rId8"/>
      <w:pgSz w:w="11906" w:h="16838"/>
      <w:pgMar w:top="1134"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AD4C1" w14:textId="77777777" w:rsidR="00C05C42" w:rsidRDefault="00C05C42" w:rsidP="00A555D1">
      <w:pPr>
        <w:spacing w:after="0" w:line="240" w:lineRule="auto"/>
      </w:pPr>
      <w:r>
        <w:separator/>
      </w:r>
    </w:p>
  </w:endnote>
  <w:endnote w:type="continuationSeparator" w:id="0">
    <w:p w14:paraId="02D5B0D5" w14:textId="77777777" w:rsidR="00C05C42" w:rsidRDefault="00C05C42" w:rsidP="00A55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479048"/>
      <w:docPartObj>
        <w:docPartGallery w:val="Page Numbers (Bottom of Page)"/>
        <w:docPartUnique/>
      </w:docPartObj>
    </w:sdtPr>
    <w:sdtEndPr>
      <w:rPr>
        <w:noProof/>
      </w:rPr>
    </w:sdtEndPr>
    <w:sdtContent>
      <w:p w14:paraId="1B10509B" w14:textId="475618EA" w:rsidR="00F1321A" w:rsidRDefault="00F1321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A453B6" w14:textId="77777777" w:rsidR="00F1321A" w:rsidRDefault="00F13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1143B" w14:textId="77777777" w:rsidR="00C05C42" w:rsidRDefault="00C05C42" w:rsidP="00A555D1">
      <w:pPr>
        <w:spacing w:after="0" w:line="240" w:lineRule="auto"/>
      </w:pPr>
      <w:r>
        <w:separator/>
      </w:r>
    </w:p>
  </w:footnote>
  <w:footnote w:type="continuationSeparator" w:id="0">
    <w:p w14:paraId="7BDDB9BE" w14:textId="77777777" w:rsidR="00C05C42" w:rsidRDefault="00C05C42" w:rsidP="00A55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BFE07" w14:textId="4D3288D1" w:rsidR="00A555D1" w:rsidRDefault="00A555D1">
    <w:pPr>
      <w:pStyle w:val="Header"/>
    </w:pPr>
    <w:r>
      <w:rPr>
        <w:noProof/>
      </w:rPr>
      <w:drawing>
        <wp:anchor distT="0" distB="0" distL="114300" distR="114300" simplePos="0" relativeHeight="251659264" behindDoc="1" locked="0" layoutInCell="1" allowOverlap="1" wp14:anchorId="71A4F323" wp14:editId="12474917">
          <wp:simplePos x="0" y="0"/>
          <wp:positionH relativeFrom="column">
            <wp:posOffset>-704850</wp:posOffset>
          </wp:positionH>
          <wp:positionV relativeFrom="paragraph">
            <wp:posOffset>-635</wp:posOffset>
          </wp:positionV>
          <wp:extent cx="2843530" cy="565150"/>
          <wp:effectExtent l="0" t="0" r="0" b="6350"/>
          <wp:wrapTight wrapText="bothSides">
            <wp:wrapPolygon edited="0">
              <wp:start x="0" y="0"/>
              <wp:lineTo x="0" y="21115"/>
              <wp:lineTo x="21417" y="21115"/>
              <wp:lineTo x="21417" y="0"/>
              <wp:lineTo x="0" y="0"/>
            </wp:wrapPolygon>
          </wp:wrapTight>
          <wp:docPr id="15" name="Picture 15" descr="/Users/sinc/Desktop/EG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sinc/Desktop/EG_Logo-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3530" cy="565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48C0ED" w14:textId="77777777" w:rsidR="00A555D1" w:rsidRDefault="00A555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51F"/>
    <w:rsid w:val="000139F8"/>
    <w:rsid w:val="00091F74"/>
    <w:rsid w:val="000B0051"/>
    <w:rsid w:val="000B7A55"/>
    <w:rsid w:val="000D6EDB"/>
    <w:rsid w:val="0011422A"/>
    <w:rsid w:val="001403E7"/>
    <w:rsid w:val="00172960"/>
    <w:rsid w:val="00177683"/>
    <w:rsid w:val="00190389"/>
    <w:rsid w:val="001E0618"/>
    <w:rsid w:val="002002BE"/>
    <w:rsid w:val="002429B7"/>
    <w:rsid w:val="00261A31"/>
    <w:rsid w:val="00382A28"/>
    <w:rsid w:val="00394AAE"/>
    <w:rsid w:val="003D43AD"/>
    <w:rsid w:val="003D58B9"/>
    <w:rsid w:val="003F5B7B"/>
    <w:rsid w:val="00404AE2"/>
    <w:rsid w:val="00466A0D"/>
    <w:rsid w:val="004A2D2C"/>
    <w:rsid w:val="004B7D31"/>
    <w:rsid w:val="0053351F"/>
    <w:rsid w:val="00534465"/>
    <w:rsid w:val="00544F97"/>
    <w:rsid w:val="005952AE"/>
    <w:rsid w:val="005C3760"/>
    <w:rsid w:val="00636AC4"/>
    <w:rsid w:val="006919BB"/>
    <w:rsid w:val="006D059D"/>
    <w:rsid w:val="006E36CF"/>
    <w:rsid w:val="007A65C8"/>
    <w:rsid w:val="007E32DB"/>
    <w:rsid w:val="007F53D5"/>
    <w:rsid w:val="0089698D"/>
    <w:rsid w:val="008C5DAF"/>
    <w:rsid w:val="00916833"/>
    <w:rsid w:val="009569A8"/>
    <w:rsid w:val="009F24E7"/>
    <w:rsid w:val="00A35FC5"/>
    <w:rsid w:val="00A555D1"/>
    <w:rsid w:val="00A60E89"/>
    <w:rsid w:val="00AA5979"/>
    <w:rsid w:val="00BE6337"/>
    <w:rsid w:val="00BF0061"/>
    <w:rsid w:val="00C05C42"/>
    <w:rsid w:val="00CA3EDA"/>
    <w:rsid w:val="00CA6116"/>
    <w:rsid w:val="00CF46DD"/>
    <w:rsid w:val="00D95E7E"/>
    <w:rsid w:val="00DF3EEE"/>
    <w:rsid w:val="00E24C53"/>
    <w:rsid w:val="00E533B8"/>
    <w:rsid w:val="00E71C42"/>
    <w:rsid w:val="00EB33F6"/>
    <w:rsid w:val="00EC6521"/>
    <w:rsid w:val="00EF663D"/>
    <w:rsid w:val="00F1321A"/>
    <w:rsid w:val="00F24611"/>
    <w:rsid w:val="00F46EC3"/>
    <w:rsid w:val="00F71AB8"/>
    <w:rsid w:val="00FB32B3"/>
    <w:rsid w:val="00FB7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84248"/>
  <w15:chartTrackingRefBased/>
  <w15:docId w15:val="{0491BEBD-D0F0-4BA3-B4EE-80A45651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35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3351F"/>
    <w:rPr>
      <w:b/>
      <w:bCs/>
    </w:rPr>
  </w:style>
  <w:style w:type="paragraph" w:styleId="Header">
    <w:name w:val="header"/>
    <w:basedOn w:val="Normal"/>
    <w:link w:val="HeaderChar"/>
    <w:uiPriority w:val="99"/>
    <w:unhideWhenUsed/>
    <w:rsid w:val="00A555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5D1"/>
  </w:style>
  <w:style w:type="paragraph" w:styleId="Footer">
    <w:name w:val="footer"/>
    <w:basedOn w:val="Normal"/>
    <w:link w:val="FooterChar"/>
    <w:uiPriority w:val="99"/>
    <w:unhideWhenUsed/>
    <w:rsid w:val="00A555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5D1"/>
  </w:style>
  <w:style w:type="character" w:styleId="Hyperlink">
    <w:name w:val="Hyperlink"/>
    <w:basedOn w:val="DefaultParagraphFont"/>
    <w:uiPriority w:val="99"/>
    <w:unhideWhenUsed/>
    <w:rsid w:val="00091F74"/>
    <w:rPr>
      <w:color w:val="0000FF"/>
      <w:u w:val="single"/>
    </w:rPr>
  </w:style>
  <w:style w:type="paragraph" w:customStyle="1" w:styleId="xmsonormal">
    <w:name w:val="x_msonormal"/>
    <w:basedOn w:val="Normal"/>
    <w:rsid w:val="00091F7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uiPriority w:val="1"/>
    <w:qFormat/>
    <w:rsid w:val="007A65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7028">
      <w:bodyDiv w:val="1"/>
      <w:marLeft w:val="0"/>
      <w:marRight w:val="0"/>
      <w:marTop w:val="0"/>
      <w:marBottom w:val="0"/>
      <w:divBdr>
        <w:top w:val="none" w:sz="0" w:space="0" w:color="auto"/>
        <w:left w:val="none" w:sz="0" w:space="0" w:color="auto"/>
        <w:bottom w:val="none" w:sz="0" w:space="0" w:color="auto"/>
        <w:right w:val="none" w:sz="0" w:space="0" w:color="auto"/>
      </w:divBdr>
      <w:divsChild>
        <w:div w:id="398601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744168">
      <w:bodyDiv w:val="1"/>
      <w:marLeft w:val="0"/>
      <w:marRight w:val="0"/>
      <w:marTop w:val="0"/>
      <w:marBottom w:val="0"/>
      <w:divBdr>
        <w:top w:val="none" w:sz="0" w:space="0" w:color="auto"/>
        <w:left w:val="none" w:sz="0" w:space="0" w:color="auto"/>
        <w:bottom w:val="none" w:sz="0" w:space="0" w:color="auto"/>
        <w:right w:val="none" w:sz="0" w:space="0" w:color="auto"/>
      </w:divBdr>
    </w:div>
    <w:div w:id="633027934">
      <w:bodyDiv w:val="1"/>
      <w:marLeft w:val="0"/>
      <w:marRight w:val="0"/>
      <w:marTop w:val="0"/>
      <w:marBottom w:val="0"/>
      <w:divBdr>
        <w:top w:val="none" w:sz="0" w:space="0" w:color="auto"/>
        <w:left w:val="none" w:sz="0" w:space="0" w:color="auto"/>
        <w:bottom w:val="none" w:sz="0" w:space="0" w:color="auto"/>
        <w:right w:val="none" w:sz="0" w:space="0" w:color="auto"/>
      </w:divBdr>
    </w:div>
    <w:div w:id="1116607088">
      <w:bodyDiv w:val="1"/>
      <w:marLeft w:val="0"/>
      <w:marRight w:val="0"/>
      <w:marTop w:val="0"/>
      <w:marBottom w:val="0"/>
      <w:divBdr>
        <w:top w:val="none" w:sz="0" w:space="0" w:color="auto"/>
        <w:left w:val="none" w:sz="0" w:space="0" w:color="auto"/>
        <w:bottom w:val="none" w:sz="0" w:space="0" w:color="auto"/>
        <w:right w:val="none" w:sz="0" w:space="0" w:color="auto"/>
      </w:divBdr>
    </w:div>
    <w:div w:id="1182284517">
      <w:bodyDiv w:val="1"/>
      <w:marLeft w:val="0"/>
      <w:marRight w:val="0"/>
      <w:marTop w:val="0"/>
      <w:marBottom w:val="0"/>
      <w:divBdr>
        <w:top w:val="none" w:sz="0" w:space="0" w:color="auto"/>
        <w:left w:val="none" w:sz="0" w:space="0" w:color="auto"/>
        <w:bottom w:val="none" w:sz="0" w:space="0" w:color="auto"/>
        <w:right w:val="none" w:sz="0" w:space="0" w:color="auto"/>
      </w:divBdr>
    </w:div>
    <w:div w:id="170505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roumeliotis@eg.gov.g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575</Words>
  <Characters>3283</Characters>
  <Application>Microsoft Office Word</Application>
  <DocSecurity>0</DocSecurity>
  <Lines>27</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Eliades, Elias</dc:creator>
  <cp:keywords/>
  <dc:description/>
  <cp:lastModifiedBy>Roumeliotis Christos</cp:lastModifiedBy>
  <cp:revision>6</cp:revision>
  <cp:lastPrinted>2025-12-11T12:29:00Z</cp:lastPrinted>
  <dcterms:created xsi:type="dcterms:W3CDTF">2025-12-11T13:13:00Z</dcterms:created>
  <dcterms:modified xsi:type="dcterms:W3CDTF">2025-12-12T11:20:00Z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2d13ee19-3599-497d-af10-5be9fe9d9832</vt:lpwstr>
  </property>
</Properties>
</file>