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E290" w14:textId="79A99C5C" w:rsidR="00AF1D65" w:rsidRPr="001F4D30" w:rsidRDefault="00AF1D65" w:rsidP="004C4D71">
      <w:pPr>
        <w:pStyle w:val="Web"/>
        <w:spacing w:line="276" w:lineRule="auto"/>
        <w:jc w:val="center"/>
        <w:rPr>
          <w:rFonts w:ascii="Book Antiqua" w:hAnsi="Book Antiqua"/>
          <w:b/>
          <w:bCs/>
          <w:u w:val="single"/>
        </w:rPr>
      </w:pPr>
      <w:r w:rsidRPr="001F4D30">
        <w:rPr>
          <w:rFonts w:ascii="Book Antiqua" w:hAnsi="Book Antiqua"/>
          <w:b/>
          <w:bCs/>
          <w:u w:val="single"/>
        </w:rPr>
        <w:t>ΔΕΛΤΙΟ  ΤΥΠΟΥ</w:t>
      </w:r>
    </w:p>
    <w:p w14:paraId="3AA27BB4" w14:textId="77777777" w:rsidR="00AF1D65" w:rsidRPr="001F4D30" w:rsidRDefault="00AF1D65" w:rsidP="007943E5">
      <w:pPr>
        <w:spacing w:line="276" w:lineRule="auto"/>
        <w:jc w:val="center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1F4D30">
        <w:rPr>
          <w:rFonts w:ascii="Book Antiqua" w:hAnsi="Book Antiqua" w:cs="Times New Roman"/>
          <w:b/>
          <w:bCs/>
          <w:sz w:val="24"/>
          <w:szCs w:val="24"/>
          <w:u w:val="single"/>
        </w:rPr>
        <w:t>ΕΠΙΜΕΛΗΤΗΡΙΟ ΑΙΤΩΛΟΑΚΑΡΝΑΝΙΑΣ</w:t>
      </w:r>
    </w:p>
    <w:p w14:paraId="794BF4BC" w14:textId="77777777" w:rsidR="00F76226" w:rsidRDefault="00801F57" w:rsidP="00801F57">
      <w:pPr>
        <w:spacing w:line="276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en-US"/>
        </w:rPr>
      </w:pPr>
      <w:r w:rsidRPr="001F4D30">
        <w:rPr>
          <w:rFonts w:ascii="Book Antiqua" w:hAnsi="Book Antiqua" w:cs="Times New Roman"/>
          <w:b/>
          <w:bCs/>
          <w:sz w:val="24"/>
          <w:szCs w:val="24"/>
        </w:rPr>
        <w:t xml:space="preserve">Εγκατάσταση σταθμών επίγειας παρακολούθησης </w:t>
      </w:r>
      <w:r w:rsidR="00B06B10" w:rsidRPr="001F4D30">
        <w:rPr>
          <w:rFonts w:ascii="Book Antiqua" w:hAnsi="Book Antiqua" w:cs="Times New Roman"/>
          <w:b/>
          <w:bCs/>
          <w:sz w:val="24"/>
          <w:szCs w:val="24"/>
        </w:rPr>
        <w:t xml:space="preserve">στην Αιτωλοακαρνανία </w:t>
      </w:r>
    </w:p>
    <w:p w14:paraId="5625B359" w14:textId="27958DA6" w:rsidR="00801F57" w:rsidRPr="00F76226" w:rsidRDefault="00F76226" w:rsidP="00801F57">
      <w:pPr>
        <w:spacing w:line="276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en-US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>στο πλαίσιο</w:t>
      </w:r>
      <w:r w:rsidR="00801F57" w:rsidRPr="001F4D30">
        <w:rPr>
          <w:rFonts w:ascii="Book Antiqua" w:hAnsi="Book Antiqua" w:cs="Times New Roman"/>
          <w:b/>
          <w:bCs/>
          <w:sz w:val="24"/>
          <w:szCs w:val="24"/>
        </w:rPr>
        <w:t xml:space="preserve"> του διακρατικού Προγράμματος </w:t>
      </w:r>
      <w:proofErr w:type="spellStart"/>
      <w:r w:rsidR="00801F57" w:rsidRPr="001F4D30">
        <w:rPr>
          <w:rFonts w:ascii="Book Antiqua" w:hAnsi="Book Antiqua" w:cs="Times New Roman"/>
          <w:b/>
          <w:bCs/>
          <w:sz w:val="24"/>
          <w:szCs w:val="24"/>
          <w:lang w:val="en-US"/>
        </w:rPr>
        <w:t>Ecobase</w:t>
      </w:r>
      <w:proofErr w:type="spellEnd"/>
    </w:p>
    <w:p w14:paraId="6B06BC02" w14:textId="26CB0904" w:rsidR="00E438A1" w:rsidRPr="001F4D30" w:rsidRDefault="00E438A1" w:rsidP="007943E5">
      <w:pPr>
        <w:spacing w:after="0" w:line="36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7F5E1BD" w14:textId="6C7FD6E7" w:rsidR="009D44A9" w:rsidRPr="001F4D30" w:rsidRDefault="00A8336F" w:rsidP="007943E5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1F4D30">
        <w:rPr>
          <w:rFonts w:ascii="Book Antiqua" w:hAnsi="Book Antiqua" w:cs="Times New Roman"/>
          <w:sz w:val="24"/>
          <w:szCs w:val="24"/>
        </w:rPr>
        <w:t>Το Επιμελητ</w:t>
      </w:r>
      <w:r w:rsidR="00992DB2" w:rsidRPr="001F4D30">
        <w:rPr>
          <w:rFonts w:ascii="Book Antiqua" w:hAnsi="Book Antiqua" w:cs="Times New Roman"/>
          <w:sz w:val="24"/>
          <w:szCs w:val="24"/>
        </w:rPr>
        <w:t>ή</w:t>
      </w:r>
      <w:r w:rsidRPr="001F4D30">
        <w:rPr>
          <w:rFonts w:ascii="Book Antiqua" w:hAnsi="Book Antiqua" w:cs="Times New Roman"/>
          <w:sz w:val="24"/>
          <w:szCs w:val="24"/>
        </w:rPr>
        <w:t>ριο Αιτωλοακαρνανίας σε συνεργασία με το Πανεπιστήμιο Πατρών</w:t>
      </w:r>
      <w:r w:rsidR="00F76226">
        <w:rPr>
          <w:rFonts w:ascii="Book Antiqua" w:hAnsi="Book Antiqua" w:cs="Times New Roman"/>
          <w:sz w:val="24"/>
          <w:szCs w:val="24"/>
        </w:rPr>
        <w:t>,</w:t>
      </w:r>
      <w:r w:rsidRPr="001F4D30">
        <w:rPr>
          <w:rFonts w:ascii="Book Antiqua" w:hAnsi="Book Antiqua" w:cs="Times New Roman"/>
          <w:sz w:val="24"/>
          <w:szCs w:val="24"/>
        </w:rPr>
        <w:t xml:space="preserve"> </w:t>
      </w:r>
      <w:r w:rsidR="00B06B10" w:rsidRPr="001F4D30">
        <w:rPr>
          <w:rFonts w:ascii="Book Antiqua" w:hAnsi="Book Antiqua" w:cs="Times New Roman"/>
          <w:sz w:val="24"/>
          <w:szCs w:val="24"/>
        </w:rPr>
        <w:t>στ</w:t>
      </w:r>
      <w:r w:rsidR="00F76226">
        <w:rPr>
          <w:rFonts w:ascii="Book Antiqua" w:hAnsi="Book Antiqua" w:cs="Times New Roman"/>
          <w:sz w:val="24"/>
          <w:szCs w:val="24"/>
        </w:rPr>
        <w:t>ο</w:t>
      </w:r>
      <w:r w:rsidR="00B06B10" w:rsidRPr="001F4D30">
        <w:rPr>
          <w:rFonts w:ascii="Book Antiqua" w:hAnsi="Book Antiqua" w:cs="Times New Roman"/>
          <w:sz w:val="24"/>
          <w:szCs w:val="24"/>
        </w:rPr>
        <w:t xml:space="preserve"> πλαίσι</w:t>
      </w:r>
      <w:r w:rsidR="00F76226">
        <w:rPr>
          <w:rFonts w:ascii="Book Antiqua" w:hAnsi="Book Antiqua" w:cs="Times New Roman"/>
          <w:sz w:val="24"/>
          <w:szCs w:val="24"/>
        </w:rPr>
        <w:t>ο</w:t>
      </w:r>
      <w:r w:rsidR="00B06B10" w:rsidRPr="001F4D30">
        <w:rPr>
          <w:rFonts w:ascii="Book Antiqua" w:hAnsi="Book Antiqua" w:cs="Times New Roman"/>
          <w:sz w:val="24"/>
          <w:szCs w:val="24"/>
        </w:rPr>
        <w:t xml:space="preserve"> του</w:t>
      </w:r>
      <w:r w:rsidR="00B06B10" w:rsidRPr="001F4D30">
        <w:rPr>
          <w:rFonts w:ascii="Book Antiqua" w:hAnsi="Book Antiqua" w:cs="Times New Roman"/>
          <w:b/>
          <w:bCs/>
          <w:sz w:val="24"/>
          <w:szCs w:val="24"/>
        </w:rPr>
        <w:t xml:space="preserve"> διακρατικού Προγράμματος </w:t>
      </w:r>
      <w:proofErr w:type="spellStart"/>
      <w:r w:rsidR="00B06B10" w:rsidRPr="001F4D30">
        <w:rPr>
          <w:rFonts w:ascii="Book Antiqua" w:hAnsi="Book Antiqua" w:cs="Times New Roman"/>
          <w:b/>
          <w:bCs/>
          <w:sz w:val="24"/>
          <w:szCs w:val="24"/>
          <w:lang w:val="en-US"/>
        </w:rPr>
        <w:t>Ecobase</w:t>
      </w:r>
      <w:proofErr w:type="spellEnd"/>
      <w:r w:rsidR="00F76226">
        <w:rPr>
          <w:rFonts w:ascii="Book Antiqua" w:hAnsi="Book Antiqua" w:cs="Times New Roman"/>
          <w:b/>
          <w:bCs/>
          <w:sz w:val="24"/>
          <w:szCs w:val="24"/>
        </w:rPr>
        <w:t>,</w:t>
      </w:r>
      <w:r w:rsidR="00B06B10" w:rsidRPr="001F4D30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801F57" w:rsidRPr="001F4D30">
        <w:rPr>
          <w:rFonts w:ascii="Book Antiqua" w:hAnsi="Book Antiqua" w:cs="Times New Roman"/>
          <w:sz w:val="24"/>
          <w:szCs w:val="24"/>
        </w:rPr>
        <w:t xml:space="preserve">υλοποίησε ενέργεια αγοράς και εγκατάστασης </w:t>
      </w:r>
      <w:r w:rsidR="00B06B10" w:rsidRPr="001F4D30">
        <w:rPr>
          <w:rFonts w:ascii="Book Antiqua" w:hAnsi="Book Antiqua" w:cs="Times New Roman"/>
          <w:sz w:val="24"/>
          <w:szCs w:val="24"/>
        </w:rPr>
        <w:t xml:space="preserve">στην Αιτωλοακαρνανία, </w:t>
      </w:r>
      <w:r w:rsidR="00801F57" w:rsidRPr="001F4D30">
        <w:rPr>
          <w:rFonts w:ascii="Book Antiqua" w:hAnsi="Book Antiqua" w:cs="Times New Roman"/>
          <w:sz w:val="24"/>
          <w:szCs w:val="24"/>
        </w:rPr>
        <w:t xml:space="preserve">σταθμών </w:t>
      </w:r>
      <w:r w:rsidR="00B06B10" w:rsidRPr="001F4D30">
        <w:rPr>
          <w:rFonts w:ascii="Book Antiqua" w:hAnsi="Book Antiqua" w:cs="Times New Roman"/>
          <w:sz w:val="24"/>
          <w:szCs w:val="24"/>
        </w:rPr>
        <w:t xml:space="preserve">μετεωρολογικής και κυρίως </w:t>
      </w:r>
      <w:r w:rsidR="00801F57" w:rsidRPr="001F4D30">
        <w:rPr>
          <w:rFonts w:ascii="Book Antiqua" w:hAnsi="Book Antiqua" w:cs="Times New Roman"/>
          <w:sz w:val="24"/>
          <w:szCs w:val="24"/>
        </w:rPr>
        <w:t>επίγειας παρακολούθησης</w:t>
      </w:r>
      <w:r w:rsidR="00BE5BD7" w:rsidRPr="001F4D30">
        <w:rPr>
          <w:rFonts w:ascii="Book Antiqua" w:hAnsi="Book Antiqua" w:cs="Times New Roman"/>
          <w:sz w:val="24"/>
          <w:szCs w:val="24"/>
        </w:rPr>
        <w:t xml:space="preserve"> εδάφους</w:t>
      </w:r>
      <w:r w:rsidR="00801F57" w:rsidRPr="001F4D30">
        <w:rPr>
          <w:rFonts w:ascii="Book Antiqua" w:hAnsi="Book Antiqua" w:cs="Times New Roman"/>
          <w:sz w:val="24"/>
          <w:szCs w:val="24"/>
        </w:rPr>
        <w:t xml:space="preserve"> στ</w:t>
      </w:r>
      <w:r w:rsidR="00F76226">
        <w:rPr>
          <w:rFonts w:ascii="Book Antiqua" w:hAnsi="Book Antiqua" w:cs="Times New Roman"/>
          <w:sz w:val="24"/>
          <w:szCs w:val="24"/>
        </w:rPr>
        <w:t>ο</w:t>
      </w:r>
      <w:r w:rsidR="00801F57" w:rsidRPr="001F4D30">
        <w:rPr>
          <w:rFonts w:ascii="Book Antiqua" w:hAnsi="Book Antiqua" w:cs="Times New Roman"/>
          <w:sz w:val="24"/>
          <w:szCs w:val="24"/>
        </w:rPr>
        <w:t xml:space="preserve"> πλαίσι</w:t>
      </w:r>
      <w:r w:rsidR="00F76226">
        <w:rPr>
          <w:rFonts w:ascii="Book Antiqua" w:hAnsi="Book Antiqua" w:cs="Times New Roman"/>
          <w:sz w:val="24"/>
          <w:szCs w:val="24"/>
        </w:rPr>
        <w:t>ο</w:t>
      </w:r>
      <w:r w:rsidR="00801F57" w:rsidRPr="001F4D30">
        <w:rPr>
          <w:rFonts w:ascii="Book Antiqua" w:hAnsi="Book Antiqua" w:cs="Times New Roman"/>
          <w:sz w:val="24"/>
          <w:szCs w:val="24"/>
        </w:rPr>
        <w:t xml:space="preserve"> ανάπτυξης  </w:t>
      </w:r>
      <w:r w:rsidR="00B06B10" w:rsidRPr="001F4D30">
        <w:rPr>
          <w:rFonts w:ascii="Book Antiqua" w:hAnsi="Book Antiqua" w:cs="Times New Roman"/>
          <w:sz w:val="24"/>
          <w:szCs w:val="24"/>
        </w:rPr>
        <w:t>μ</w:t>
      </w:r>
      <w:r w:rsidR="00801F57" w:rsidRPr="001F4D30">
        <w:rPr>
          <w:rFonts w:ascii="Book Antiqua" w:hAnsi="Book Antiqua" w:cs="Times New Roman"/>
          <w:sz w:val="24"/>
          <w:szCs w:val="24"/>
        </w:rPr>
        <w:t xml:space="preserve">εθοδολογιών </w:t>
      </w:r>
      <w:r w:rsidR="00B06B10" w:rsidRPr="001F4D30">
        <w:rPr>
          <w:rFonts w:ascii="Book Antiqua" w:hAnsi="Book Antiqua" w:cs="Times New Roman"/>
          <w:sz w:val="24"/>
          <w:szCs w:val="24"/>
        </w:rPr>
        <w:t xml:space="preserve">συνδυαστικής χρήσης καινοτόμων </w:t>
      </w:r>
      <w:proofErr w:type="spellStart"/>
      <w:r w:rsidR="00B06B10" w:rsidRPr="001F4D30">
        <w:rPr>
          <w:rFonts w:ascii="Book Antiqua" w:hAnsi="Book Antiqua" w:cs="Times New Roman"/>
          <w:sz w:val="24"/>
          <w:szCs w:val="24"/>
        </w:rPr>
        <w:t>πλατφορμών</w:t>
      </w:r>
      <w:proofErr w:type="spellEnd"/>
      <w:r w:rsidR="00B06B10" w:rsidRPr="001F4D30">
        <w:rPr>
          <w:rFonts w:ascii="Book Antiqua" w:hAnsi="Book Antiqua" w:cs="Times New Roman"/>
          <w:sz w:val="24"/>
          <w:szCs w:val="24"/>
        </w:rPr>
        <w:t xml:space="preserve"> και ψηφιακών</w:t>
      </w:r>
      <w:r w:rsidR="00801F57" w:rsidRPr="001F4D30">
        <w:rPr>
          <w:rFonts w:ascii="Book Antiqua" w:hAnsi="Book Antiqua" w:cs="Times New Roman"/>
          <w:sz w:val="24"/>
          <w:szCs w:val="24"/>
        </w:rPr>
        <w:t xml:space="preserve"> εργαλείων </w:t>
      </w:r>
      <w:r w:rsidR="00B06B10" w:rsidRPr="001F4D30">
        <w:rPr>
          <w:rFonts w:ascii="Book Antiqua" w:hAnsi="Book Antiqua" w:cs="Times New Roman"/>
          <w:sz w:val="24"/>
          <w:szCs w:val="24"/>
        </w:rPr>
        <w:t>μέτρησης, χαρτογράφησης και ανάλυσης μετεωρολογικών και εδαφολογικών δεικτών για την ενημέρωση και την εφαρμογή</w:t>
      </w:r>
      <w:r w:rsidR="00AF075B">
        <w:rPr>
          <w:rFonts w:ascii="Book Antiqua" w:hAnsi="Book Antiqua" w:cs="Times New Roman"/>
          <w:sz w:val="24"/>
          <w:szCs w:val="24"/>
        </w:rPr>
        <w:t>,</w:t>
      </w:r>
      <w:r w:rsidR="00B06B10" w:rsidRPr="001F4D30">
        <w:rPr>
          <w:rFonts w:ascii="Book Antiqua" w:hAnsi="Book Antiqua" w:cs="Times New Roman"/>
          <w:sz w:val="24"/>
          <w:szCs w:val="24"/>
        </w:rPr>
        <w:t xml:space="preserve"> </w:t>
      </w:r>
      <w:r w:rsidR="00BE5BD7" w:rsidRPr="001F4D30">
        <w:rPr>
          <w:rFonts w:ascii="Book Antiqua" w:hAnsi="Book Antiqua" w:cs="Times New Roman"/>
          <w:sz w:val="24"/>
          <w:szCs w:val="24"/>
        </w:rPr>
        <w:t xml:space="preserve">μέσω </w:t>
      </w:r>
      <w:r w:rsidR="00B06B10" w:rsidRPr="001F4D30">
        <w:rPr>
          <w:rFonts w:ascii="Book Antiqua" w:hAnsi="Book Antiqua" w:cs="Times New Roman"/>
          <w:sz w:val="24"/>
          <w:szCs w:val="24"/>
        </w:rPr>
        <w:t>πιλοτικών δράσεων</w:t>
      </w:r>
      <w:r w:rsidR="00BE5BD7" w:rsidRPr="001F4D30">
        <w:rPr>
          <w:rFonts w:ascii="Book Antiqua" w:hAnsi="Book Antiqua" w:cs="Times New Roman"/>
          <w:sz w:val="24"/>
          <w:szCs w:val="24"/>
        </w:rPr>
        <w:t xml:space="preserve"> και ενημερωτικών εκδηλώσεων, των αρχών των αγροτών</w:t>
      </w:r>
      <w:r w:rsidR="00B06B10" w:rsidRPr="001F4D30">
        <w:rPr>
          <w:rFonts w:ascii="Book Antiqua" w:hAnsi="Book Antiqua" w:cs="Times New Roman"/>
          <w:sz w:val="24"/>
          <w:szCs w:val="24"/>
        </w:rPr>
        <w:t>, τ</w:t>
      </w:r>
      <w:r w:rsidR="00BE5BD7" w:rsidRPr="001F4D30">
        <w:rPr>
          <w:rFonts w:ascii="Book Antiqua" w:hAnsi="Book Antiqua" w:cs="Times New Roman"/>
          <w:sz w:val="24"/>
          <w:szCs w:val="24"/>
        </w:rPr>
        <w:t xml:space="preserve">ων ερευνητών, των </w:t>
      </w:r>
      <w:proofErr w:type="spellStart"/>
      <w:r w:rsidR="00BE5BD7" w:rsidRPr="001F4D30">
        <w:rPr>
          <w:rFonts w:ascii="Book Antiqua" w:hAnsi="Book Antiqua" w:cs="Times New Roman"/>
          <w:sz w:val="24"/>
          <w:szCs w:val="24"/>
        </w:rPr>
        <w:t>εδαφολόγων</w:t>
      </w:r>
      <w:proofErr w:type="spellEnd"/>
      <w:r w:rsidR="00BE5BD7" w:rsidRPr="001F4D30">
        <w:rPr>
          <w:rFonts w:ascii="Book Antiqua" w:hAnsi="Book Antiqua" w:cs="Times New Roman"/>
          <w:sz w:val="24"/>
          <w:szCs w:val="24"/>
        </w:rPr>
        <w:t xml:space="preserve"> και των γεωργικών συμβούλων.</w:t>
      </w:r>
      <w:r w:rsidR="009D44A9" w:rsidRPr="001F4D30">
        <w:rPr>
          <w:rFonts w:ascii="Book Antiqua" w:hAnsi="Book Antiqua" w:cs="Times New Roman"/>
          <w:sz w:val="24"/>
          <w:szCs w:val="24"/>
        </w:rPr>
        <w:t xml:space="preserve"> </w:t>
      </w:r>
    </w:p>
    <w:p w14:paraId="1336C3C8" w14:textId="214B1ECF" w:rsidR="00BE5BD7" w:rsidRPr="001F4D30" w:rsidRDefault="00E13B30" w:rsidP="00BE5BD7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1F4D30">
        <w:rPr>
          <w:rFonts w:ascii="Book Antiqua" w:hAnsi="Book Antiqua" w:cs="Times New Roman"/>
          <w:sz w:val="24"/>
          <w:szCs w:val="24"/>
        </w:rPr>
        <w:t>Στ</w:t>
      </w:r>
      <w:r w:rsidR="00F76226">
        <w:rPr>
          <w:rFonts w:ascii="Book Antiqua" w:hAnsi="Book Antiqua" w:cs="Times New Roman"/>
          <w:sz w:val="24"/>
          <w:szCs w:val="24"/>
        </w:rPr>
        <w:t>ο</w:t>
      </w:r>
      <w:r w:rsidRPr="001F4D30">
        <w:rPr>
          <w:rFonts w:ascii="Book Antiqua" w:hAnsi="Book Antiqua" w:cs="Times New Roman"/>
          <w:sz w:val="24"/>
          <w:szCs w:val="24"/>
        </w:rPr>
        <w:t xml:space="preserve"> πλαίσι</w:t>
      </w:r>
      <w:r w:rsidR="00F76226">
        <w:rPr>
          <w:rFonts w:ascii="Book Antiqua" w:hAnsi="Book Antiqua" w:cs="Times New Roman"/>
          <w:sz w:val="24"/>
          <w:szCs w:val="24"/>
        </w:rPr>
        <w:t>ο</w:t>
      </w:r>
      <w:r w:rsidRPr="001F4D30">
        <w:rPr>
          <w:rFonts w:ascii="Book Antiqua" w:hAnsi="Book Antiqua" w:cs="Times New Roman"/>
          <w:sz w:val="24"/>
          <w:szCs w:val="24"/>
        </w:rPr>
        <w:t xml:space="preserve"> της δράσης θα αναπτυχθούν φιλικά προς το χρήστη ψηφιακά εργαλεία και πλατφόρμες συνδεδεμένες με τους σταθμούς μετεωρολογικής και επίγειας παρακολούθησης εδάφους που θα </w:t>
      </w:r>
      <w:r w:rsidR="00604D6B" w:rsidRPr="001F4D30">
        <w:rPr>
          <w:rFonts w:ascii="Book Antiqua" w:hAnsi="Book Antiqua" w:cs="Times New Roman"/>
          <w:sz w:val="24"/>
          <w:szCs w:val="24"/>
        </w:rPr>
        <w:t xml:space="preserve">δίνουν δεδομένα σε πραγματικό χρόνο καθώς και θα </w:t>
      </w:r>
      <w:r w:rsidRPr="001F4D30">
        <w:rPr>
          <w:rFonts w:ascii="Book Antiqua" w:hAnsi="Book Antiqua" w:cs="Times New Roman"/>
          <w:sz w:val="24"/>
          <w:szCs w:val="24"/>
        </w:rPr>
        <w:t xml:space="preserve">συλλέγουν, θα φιλοξενούν δεδομένα, θα τα τυποποιούν, ομαδοποιούν και στη συνέχεια θα τα </w:t>
      </w:r>
      <w:r w:rsidR="00604D6B" w:rsidRPr="001F4D30">
        <w:rPr>
          <w:rFonts w:ascii="Book Antiqua" w:hAnsi="Book Antiqua" w:cs="Times New Roman"/>
          <w:sz w:val="24"/>
          <w:szCs w:val="24"/>
        </w:rPr>
        <w:t>διατηρούν</w:t>
      </w:r>
      <w:r w:rsidRPr="001F4D30">
        <w:rPr>
          <w:rFonts w:ascii="Book Antiqua" w:hAnsi="Book Antiqua" w:cs="Times New Roman"/>
          <w:sz w:val="24"/>
          <w:szCs w:val="24"/>
        </w:rPr>
        <w:t xml:space="preserve"> σε μια βάση δεδομένων για επερχόμενη ανάλυση ή εμπορική αξιοποίηση </w:t>
      </w:r>
      <w:r w:rsidR="00604D6B" w:rsidRPr="001F4D30">
        <w:rPr>
          <w:rFonts w:ascii="Book Antiqua" w:hAnsi="Book Antiqua" w:cs="Times New Roman"/>
          <w:sz w:val="24"/>
          <w:szCs w:val="24"/>
        </w:rPr>
        <w:t>παρέχοντας</w:t>
      </w:r>
      <w:r w:rsidRPr="001F4D30">
        <w:rPr>
          <w:rFonts w:ascii="Book Antiqua" w:hAnsi="Book Antiqua" w:cs="Times New Roman"/>
          <w:sz w:val="24"/>
          <w:szCs w:val="24"/>
        </w:rPr>
        <w:t xml:space="preserve"> πρόσβαση σε πληροφορίες, </w:t>
      </w:r>
      <w:r w:rsidR="00604D6B" w:rsidRPr="001F4D30">
        <w:rPr>
          <w:rFonts w:ascii="Book Antiqua" w:hAnsi="Book Antiqua" w:cs="Times New Roman"/>
          <w:sz w:val="24"/>
          <w:szCs w:val="24"/>
        </w:rPr>
        <w:t xml:space="preserve">δίνοντας την δυνατότητα </w:t>
      </w:r>
      <w:r w:rsidRPr="001F4D30">
        <w:rPr>
          <w:rFonts w:ascii="Book Antiqua" w:hAnsi="Book Antiqua" w:cs="Times New Roman"/>
          <w:sz w:val="24"/>
          <w:szCs w:val="24"/>
        </w:rPr>
        <w:t>ανταλλαγή</w:t>
      </w:r>
      <w:r w:rsidR="00604D6B" w:rsidRPr="001F4D30">
        <w:rPr>
          <w:rFonts w:ascii="Book Antiqua" w:hAnsi="Book Antiqua" w:cs="Times New Roman"/>
          <w:sz w:val="24"/>
          <w:szCs w:val="24"/>
        </w:rPr>
        <w:t>ς</w:t>
      </w:r>
      <w:r w:rsidRPr="001F4D30">
        <w:rPr>
          <w:rFonts w:ascii="Book Antiqua" w:hAnsi="Book Antiqua" w:cs="Times New Roman"/>
          <w:sz w:val="24"/>
          <w:szCs w:val="24"/>
        </w:rPr>
        <w:t xml:space="preserve"> γνώσεων και συνεργασία</w:t>
      </w:r>
      <w:r w:rsidR="00F76226">
        <w:rPr>
          <w:rFonts w:ascii="Book Antiqua" w:hAnsi="Book Antiqua" w:cs="Times New Roman"/>
          <w:sz w:val="24"/>
          <w:szCs w:val="24"/>
        </w:rPr>
        <w:t>ς</w:t>
      </w:r>
      <w:r w:rsidRPr="001F4D30">
        <w:rPr>
          <w:rFonts w:ascii="Book Antiqua" w:hAnsi="Book Antiqua" w:cs="Times New Roman"/>
          <w:sz w:val="24"/>
          <w:szCs w:val="24"/>
        </w:rPr>
        <w:t xml:space="preserve"> μεταξύ των ενδιαφερόμενων μερών που εμπλέκονται στις προσπάθειες διαχείρισης της υγείας του εδάφους.</w:t>
      </w:r>
      <w:r w:rsidR="00BE5BD7" w:rsidRPr="001F4D30">
        <w:rPr>
          <w:rFonts w:ascii="Book Antiqua" w:hAnsi="Book Antiqua" w:cs="Times New Roman"/>
          <w:sz w:val="24"/>
          <w:szCs w:val="24"/>
        </w:rPr>
        <w:t xml:space="preserve"> </w:t>
      </w:r>
    </w:p>
    <w:p w14:paraId="453225AA" w14:textId="316CB849" w:rsidR="002E00BB" w:rsidRPr="001F4D30" w:rsidRDefault="002E00BB" w:rsidP="002E00BB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1F4D30">
        <w:rPr>
          <w:rFonts w:ascii="Book Antiqua" w:hAnsi="Book Antiqua" w:cs="Times New Roman"/>
          <w:sz w:val="24"/>
          <w:szCs w:val="24"/>
        </w:rPr>
        <w:t xml:space="preserve">Στο επόμενο διάστημα θα </w:t>
      </w:r>
      <w:r w:rsidR="0005469F" w:rsidRPr="001F4D30">
        <w:rPr>
          <w:rFonts w:ascii="Book Antiqua" w:hAnsi="Book Antiqua" w:cs="Times New Roman"/>
          <w:sz w:val="24"/>
          <w:szCs w:val="24"/>
        </w:rPr>
        <w:t>πραγματοποιηθ</w:t>
      </w:r>
      <w:r w:rsidR="0005469F">
        <w:rPr>
          <w:rFonts w:ascii="Book Antiqua" w:hAnsi="Book Antiqua" w:cs="Times New Roman"/>
          <w:sz w:val="24"/>
          <w:szCs w:val="24"/>
        </w:rPr>
        <w:t>ούν</w:t>
      </w:r>
      <w:r w:rsidRPr="001F4D30">
        <w:rPr>
          <w:rFonts w:ascii="Book Antiqua" w:hAnsi="Book Antiqua" w:cs="Times New Roman"/>
          <w:sz w:val="24"/>
          <w:szCs w:val="24"/>
        </w:rPr>
        <w:t xml:space="preserve"> εκ μέρους του Επιμελητηρίου, ημερίδες, εργαστήρια ενημέρωσης και ενέργει</w:t>
      </w:r>
      <w:r w:rsidR="00F76226">
        <w:rPr>
          <w:rFonts w:ascii="Book Antiqua" w:hAnsi="Book Antiqua" w:cs="Times New Roman"/>
          <w:sz w:val="24"/>
          <w:szCs w:val="24"/>
        </w:rPr>
        <w:t>ες</w:t>
      </w:r>
      <w:r w:rsidRPr="001F4D30">
        <w:rPr>
          <w:rFonts w:ascii="Book Antiqua" w:hAnsi="Book Antiqua" w:cs="Times New Roman"/>
          <w:sz w:val="24"/>
          <w:szCs w:val="24"/>
        </w:rPr>
        <w:t xml:space="preserve"> συλλογής εδαφολογικών δειγμάτων, υποστηρίζοντας συνδυαστικά την ανωτέρω δράση και τα αποτελέσματα της.  </w:t>
      </w:r>
      <w:r>
        <w:rPr>
          <w:rFonts w:ascii="Book Antiqua" w:hAnsi="Book Antiqua" w:cs="Times New Roman"/>
          <w:sz w:val="24"/>
          <w:szCs w:val="24"/>
        </w:rPr>
        <w:t xml:space="preserve">Ζητούμενο των ενεργειών, μέσω των </w:t>
      </w:r>
      <w:r w:rsidRPr="001F4D30">
        <w:rPr>
          <w:rFonts w:ascii="Book Antiqua" w:hAnsi="Book Antiqua" w:cs="Times New Roman"/>
          <w:sz w:val="24"/>
          <w:szCs w:val="24"/>
        </w:rPr>
        <w:t>πιλοτικ</w:t>
      </w:r>
      <w:r>
        <w:rPr>
          <w:rFonts w:ascii="Book Antiqua" w:hAnsi="Book Antiqua" w:cs="Times New Roman"/>
          <w:sz w:val="24"/>
          <w:szCs w:val="24"/>
        </w:rPr>
        <w:t>ών</w:t>
      </w:r>
      <w:r w:rsidRPr="001F4D30">
        <w:rPr>
          <w:rFonts w:ascii="Book Antiqua" w:hAnsi="Book Antiqua" w:cs="Times New Roman"/>
          <w:sz w:val="24"/>
          <w:szCs w:val="24"/>
        </w:rPr>
        <w:t xml:space="preserve"> δράσε</w:t>
      </w:r>
      <w:r>
        <w:rPr>
          <w:rFonts w:ascii="Book Antiqua" w:hAnsi="Book Antiqua" w:cs="Times New Roman"/>
          <w:sz w:val="24"/>
          <w:szCs w:val="24"/>
        </w:rPr>
        <w:t>ων</w:t>
      </w:r>
      <w:r w:rsidRPr="001F4D30">
        <w:rPr>
          <w:rFonts w:ascii="Book Antiqua" w:hAnsi="Book Antiqua" w:cs="Times New Roman"/>
          <w:sz w:val="24"/>
          <w:szCs w:val="24"/>
        </w:rPr>
        <w:t xml:space="preserve"> και </w:t>
      </w:r>
      <w:r>
        <w:rPr>
          <w:rFonts w:ascii="Book Antiqua" w:hAnsi="Book Antiqua" w:cs="Times New Roman"/>
          <w:sz w:val="24"/>
          <w:szCs w:val="24"/>
        </w:rPr>
        <w:t>ε</w:t>
      </w:r>
      <w:r w:rsidRPr="001F4D30">
        <w:rPr>
          <w:rFonts w:ascii="Book Antiqua" w:hAnsi="Book Antiqua" w:cs="Times New Roman"/>
          <w:sz w:val="24"/>
          <w:szCs w:val="24"/>
        </w:rPr>
        <w:t>ργαστήρι</w:t>
      </w:r>
      <w:r>
        <w:rPr>
          <w:rFonts w:ascii="Book Antiqua" w:hAnsi="Book Antiqua" w:cs="Times New Roman"/>
          <w:sz w:val="24"/>
          <w:szCs w:val="24"/>
        </w:rPr>
        <w:t>ων</w:t>
      </w:r>
      <w:r w:rsidR="00F76226">
        <w:rPr>
          <w:rFonts w:ascii="Book Antiqua" w:hAnsi="Book Antiqua" w:cs="Times New Roman"/>
          <w:sz w:val="24"/>
          <w:szCs w:val="24"/>
        </w:rPr>
        <w:t>,</w:t>
      </w:r>
      <w:r w:rsidRPr="001F4D30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οι αγρότες  </w:t>
      </w:r>
      <w:r w:rsidRPr="001F4D30">
        <w:rPr>
          <w:rFonts w:ascii="Book Antiqua" w:hAnsi="Book Antiqua" w:cs="Times New Roman"/>
          <w:sz w:val="24"/>
          <w:szCs w:val="24"/>
        </w:rPr>
        <w:t xml:space="preserve">χρησιμοποιώντας </w:t>
      </w:r>
      <w:proofErr w:type="spellStart"/>
      <w:r w:rsidRPr="001F4D30">
        <w:rPr>
          <w:rFonts w:ascii="Book Antiqua" w:hAnsi="Book Antiqua" w:cs="Times New Roman"/>
          <w:sz w:val="24"/>
          <w:szCs w:val="24"/>
        </w:rPr>
        <w:t>smartphones</w:t>
      </w:r>
      <w:proofErr w:type="spellEnd"/>
      <w:r w:rsidRPr="001F4D3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F4D30">
        <w:rPr>
          <w:rFonts w:ascii="Book Antiqua" w:hAnsi="Book Antiqua" w:cs="Times New Roman"/>
          <w:sz w:val="24"/>
          <w:szCs w:val="24"/>
        </w:rPr>
        <w:t>tablet</w:t>
      </w:r>
      <w:proofErr w:type="spellEnd"/>
      <w:r w:rsidRPr="001F4D30">
        <w:rPr>
          <w:rFonts w:ascii="Book Antiqua" w:hAnsi="Book Antiqua" w:cs="Times New Roman"/>
          <w:sz w:val="24"/>
          <w:szCs w:val="24"/>
        </w:rPr>
        <w:t xml:space="preserve"> ή </w:t>
      </w:r>
      <w:r>
        <w:rPr>
          <w:rFonts w:ascii="Book Antiqua" w:hAnsi="Book Antiqua" w:cs="Times New Roman"/>
          <w:sz w:val="24"/>
          <w:szCs w:val="24"/>
        </w:rPr>
        <w:t xml:space="preserve">τις </w:t>
      </w:r>
      <w:r w:rsidRPr="001F4D30">
        <w:rPr>
          <w:rFonts w:ascii="Book Antiqua" w:hAnsi="Book Antiqua" w:cs="Times New Roman"/>
          <w:sz w:val="24"/>
          <w:szCs w:val="24"/>
        </w:rPr>
        <w:t>διαδικτυακές εφαρμογές τους, να μπορούν να παρακολουθούν τα δεδομένα που θα ανεβαίνουν αυτόματα σε ένα κεντρικό και έξυπνο δίκτυο κοινής χρήσης και να τα χρησιμοποιούν προς όφελος τους.</w:t>
      </w:r>
    </w:p>
    <w:p w14:paraId="1CA35AF5" w14:textId="75DE520E" w:rsidR="00171D38" w:rsidRPr="001F4D30" w:rsidRDefault="00BE5BD7" w:rsidP="007943E5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1F4D30">
        <w:rPr>
          <w:rFonts w:ascii="Book Antiqua" w:hAnsi="Book Antiqua" w:cs="Times New Roman"/>
          <w:sz w:val="24"/>
          <w:szCs w:val="24"/>
        </w:rPr>
        <w:t>Βασικός στόχος της δράσης η βελτίωση της προσβασιμότητας και η ανταλλαγή γνώσεων που θα οδηγήσει σε τεκμηριωμένες αποφάσεις στη διαχείριση της υγείας του εδάφους</w:t>
      </w:r>
      <w:r w:rsidR="00604D6B" w:rsidRPr="001F4D30">
        <w:rPr>
          <w:rFonts w:ascii="Book Antiqua" w:hAnsi="Book Antiqua" w:cs="Times New Roman"/>
          <w:sz w:val="24"/>
          <w:szCs w:val="24"/>
        </w:rPr>
        <w:t xml:space="preserve"> βελτιώνοντας μελλοντικά  την βιωσιμότητα</w:t>
      </w:r>
      <w:r w:rsidR="00B20A61" w:rsidRPr="001F4D30">
        <w:rPr>
          <w:rFonts w:ascii="Book Antiqua" w:hAnsi="Book Antiqua" w:cs="Times New Roman"/>
          <w:sz w:val="24"/>
          <w:szCs w:val="24"/>
        </w:rPr>
        <w:t xml:space="preserve"> και </w:t>
      </w:r>
      <w:r w:rsidR="00604D6B" w:rsidRPr="001F4D30">
        <w:rPr>
          <w:rFonts w:ascii="Book Antiqua" w:hAnsi="Book Antiqua" w:cs="Times New Roman"/>
          <w:sz w:val="24"/>
          <w:szCs w:val="24"/>
        </w:rPr>
        <w:t>την</w:t>
      </w:r>
      <w:r w:rsidR="00F76226" w:rsidRPr="00F76226">
        <w:t xml:space="preserve"> </w:t>
      </w:r>
      <w:proofErr w:type="spellStart"/>
      <w:r w:rsidR="00F76226" w:rsidRPr="00F76226">
        <w:rPr>
          <w:rFonts w:ascii="Book Antiqua" w:hAnsi="Book Antiqua" w:cs="Times New Roman"/>
          <w:sz w:val="24"/>
          <w:szCs w:val="24"/>
        </w:rPr>
        <w:t>αειφορία</w:t>
      </w:r>
      <w:proofErr w:type="spellEnd"/>
      <w:r w:rsidR="00604D6B" w:rsidRPr="001F4D30">
        <w:rPr>
          <w:rFonts w:ascii="Book Antiqua" w:hAnsi="Book Antiqua" w:cs="Times New Roman"/>
          <w:sz w:val="24"/>
          <w:szCs w:val="24"/>
        </w:rPr>
        <w:t xml:space="preserve"> </w:t>
      </w:r>
      <w:r w:rsidR="00B20A61" w:rsidRPr="001F4D30">
        <w:rPr>
          <w:rFonts w:ascii="Book Antiqua" w:hAnsi="Book Antiqua" w:cs="Times New Roman"/>
          <w:sz w:val="24"/>
          <w:szCs w:val="24"/>
        </w:rPr>
        <w:t xml:space="preserve">στην γεωργία και στον </w:t>
      </w:r>
      <w:proofErr w:type="spellStart"/>
      <w:r w:rsidR="00B20A61" w:rsidRPr="001F4D30">
        <w:rPr>
          <w:rFonts w:ascii="Book Antiqua" w:hAnsi="Book Antiqua" w:cs="Times New Roman"/>
          <w:sz w:val="24"/>
          <w:szCs w:val="24"/>
        </w:rPr>
        <w:t>αγροδιατροφικ</w:t>
      </w:r>
      <w:r w:rsidR="00664F5B">
        <w:rPr>
          <w:rFonts w:ascii="Book Antiqua" w:hAnsi="Book Antiqua" w:cs="Times New Roman"/>
          <w:sz w:val="24"/>
          <w:szCs w:val="24"/>
        </w:rPr>
        <w:t>ό</w:t>
      </w:r>
      <w:proofErr w:type="spellEnd"/>
      <w:r w:rsidR="00B20A61" w:rsidRPr="001F4D30">
        <w:rPr>
          <w:rFonts w:ascii="Book Antiqua" w:hAnsi="Book Antiqua" w:cs="Times New Roman"/>
          <w:sz w:val="24"/>
          <w:szCs w:val="24"/>
        </w:rPr>
        <w:t xml:space="preserve"> τομέα</w:t>
      </w:r>
      <w:r w:rsidR="00604D6B" w:rsidRPr="001F4D30">
        <w:rPr>
          <w:rFonts w:ascii="Book Antiqua" w:hAnsi="Book Antiqua" w:cs="Times New Roman"/>
          <w:sz w:val="24"/>
          <w:szCs w:val="24"/>
        </w:rPr>
        <w:t xml:space="preserve"> </w:t>
      </w:r>
      <w:r w:rsidR="00F76226">
        <w:rPr>
          <w:rFonts w:ascii="Book Antiqua" w:hAnsi="Book Antiqua" w:cs="Times New Roman"/>
          <w:sz w:val="24"/>
          <w:szCs w:val="24"/>
        </w:rPr>
        <w:t xml:space="preserve">της </w:t>
      </w:r>
      <w:r w:rsidR="00604D6B" w:rsidRPr="001F4D30">
        <w:rPr>
          <w:rFonts w:ascii="Book Antiqua" w:hAnsi="Book Antiqua" w:cs="Times New Roman"/>
          <w:sz w:val="24"/>
          <w:szCs w:val="24"/>
        </w:rPr>
        <w:t>Αιτωλοακαρνανίας</w:t>
      </w:r>
      <w:r w:rsidR="00B20A61" w:rsidRPr="001F4D30">
        <w:rPr>
          <w:rFonts w:ascii="Book Antiqua" w:hAnsi="Book Antiqua" w:cs="Times New Roman"/>
          <w:sz w:val="24"/>
          <w:szCs w:val="24"/>
        </w:rPr>
        <w:t>.</w:t>
      </w:r>
    </w:p>
    <w:p w14:paraId="4D4063D9" w14:textId="77777777" w:rsidR="001F4D30" w:rsidRPr="001F4D30" w:rsidRDefault="001F4D30" w:rsidP="007943E5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16A27DA" w14:textId="77777777" w:rsidR="00F76226" w:rsidRDefault="00F76226" w:rsidP="007943E5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635FA1F" w14:textId="66DAC2A5" w:rsidR="005B7A47" w:rsidRPr="001F4D30" w:rsidRDefault="005B7A47" w:rsidP="007943E5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1F4D30">
        <w:rPr>
          <w:rFonts w:ascii="Book Antiqua" w:hAnsi="Book Antiqua" w:cs="Times New Roman"/>
          <w:sz w:val="24"/>
          <w:szCs w:val="24"/>
        </w:rPr>
        <w:t xml:space="preserve">Το έργο ECOBASE είναι μια απόλυτη καινοτομία για την αειφόρο διαχείριση του εδάφους στο πλαίσιο της ευρύτερης στρατηγικής EUSAIR στην περιοχή της </w:t>
      </w:r>
      <w:proofErr w:type="spellStart"/>
      <w:r w:rsidRPr="001F4D30">
        <w:rPr>
          <w:rFonts w:ascii="Book Antiqua" w:hAnsi="Book Antiqua" w:cs="Times New Roman"/>
          <w:sz w:val="24"/>
          <w:szCs w:val="24"/>
        </w:rPr>
        <w:t>Μακρ</w:t>
      </w:r>
      <w:r w:rsidR="00992DB2" w:rsidRPr="001F4D30">
        <w:rPr>
          <w:rFonts w:ascii="Book Antiqua" w:hAnsi="Book Antiqua" w:cs="Times New Roman"/>
          <w:sz w:val="24"/>
          <w:szCs w:val="24"/>
        </w:rPr>
        <w:t>οπ</w:t>
      </w:r>
      <w:r w:rsidRPr="001F4D30">
        <w:rPr>
          <w:rFonts w:ascii="Book Antiqua" w:hAnsi="Book Antiqua" w:cs="Times New Roman"/>
          <w:sz w:val="24"/>
          <w:szCs w:val="24"/>
        </w:rPr>
        <w:t>εριφέρειας</w:t>
      </w:r>
      <w:proofErr w:type="spellEnd"/>
      <w:r w:rsidRPr="001F4D30">
        <w:rPr>
          <w:rFonts w:ascii="Book Antiqua" w:hAnsi="Book Antiqua" w:cs="Times New Roman"/>
          <w:sz w:val="24"/>
          <w:szCs w:val="24"/>
        </w:rPr>
        <w:t xml:space="preserve"> </w:t>
      </w:r>
      <w:r w:rsidRPr="001F4D30">
        <w:rPr>
          <w:rFonts w:ascii="Book Antiqua" w:hAnsi="Book Antiqua" w:cs="Times New Roman"/>
          <w:b/>
          <w:bCs/>
          <w:sz w:val="24"/>
          <w:szCs w:val="24"/>
        </w:rPr>
        <w:t>Αδριατικής-Ιονίου</w:t>
      </w:r>
      <w:r w:rsidRPr="001F4D30">
        <w:rPr>
          <w:rFonts w:ascii="Book Antiqua" w:hAnsi="Book Antiqua" w:cs="Times New Roman"/>
          <w:sz w:val="24"/>
          <w:szCs w:val="24"/>
        </w:rPr>
        <w:t xml:space="preserve"> (ADRION) και ένα προκαταρκτικό βήμα προς τη μελλοντική ανάπτυξη πολυετών σχεδίων διαχείρισης του εδάφους.</w:t>
      </w:r>
    </w:p>
    <w:p w14:paraId="7FC93659" w14:textId="2033D1EC" w:rsidR="005B7A47" w:rsidRPr="001F4D30" w:rsidRDefault="005B7A47" w:rsidP="007943E5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1F4D30">
        <w:rPr>
          <w:rFonts w:ascii="Book Antiqua" w:hAnsi="Book Antiqua" w:cs="Times New Roman"/>
          <w:b/>
          <w:bCs/>
          <w:sz w:val="24"/>
          <w:szCs w:val="24"/>
        </w:rPr>
        <w:t xml:space="preserve">Για περισσότερες πληροφορίες ανατρέξτε στην επίσημη ιστοσελίδα του έργου – </w:t>
      </w:r>
      <w:hyperlink r:id="rId7" w:history="1">
        <w:r w:rsidRPr="001F4D30">
          <w:rPr>
            <w:rStyle w:val="-"/>
            <w:rFonts w:ascii="Book Antiqua" w:hAnsi="Book Antiqua" w:cs="Times New Roman"/>
            <w:b/>
            <w:bCs/>
            <w:sz w:val="24"/>
            <w:szCs w:val="24"/>
          </w:rPr>
          <w:t>https://ecobase.interreg-ipa-adrion.eu/</w:t>
        </w:r>
      </w:hyperlink>
    </w:p>
    <w:p w14:paraId="75094378" w14:textId="77777777" w:rsidR="00945B01" w:rsidRPr="004C4D71" w:rsidRDefault="00945B01" w:rsidP="004C4D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9CD31" w14:textId="23E1985C" w:rsidR="005B7A47" w:rsidRPr="004C4D71" w:rsidRDefault="005B7A47" w:rsidP="004C4D7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4D71">
        <w:rPr>
          <w:rFonts w:ascii="Times New Roman" w:hAnsi="Times New Roman" w:cs="Times New Roman"/>
          <w:b/>
          <w:bCs/>
          <w:sz w:val="24"/>
          <w:szCs w:val="24"/>
        </w:rPr>
        <w:t>ΑΠΟ ΤΗ ΔΙΟΙΚΗΣΗ</w:t>
      </w:r>
    </w:p>
    <w:sectPr w:rsidR="005B7A47" w:rsidRPr="004C4D71" w:rsidSect="005B7A47">
      <w:headerReference w:type="default" r:id="rId8"/>
      <w:footerReference w:type="default" r:id="rId9"/>
      <w:pgSz w:w="11906" w:h="16838"/>
      <w:pgMar w:top="1440" w:right="424" w:bottom="1135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A3B5" w14:textId="77777777" w:rsidR="006E734E" w:rsidRDefault="006E734E" w:rsidP="00213C15">
      <w:pPr>
        <w:spacing w:after="0" w:line="240" w:lineRule="auto"/>
      </w:pPr>
      <w:r>
        <w:separator/>
      </w:r>
    </w:p>
  </w:endnote>
  <w:endnote w:type="continuationSeparator" w:id="0">
    <w:p w14:paraId="68741BB3" w14:textId="77777777" w:rsidR="006E734E" w:rsidRDefault="006E734E" w:rsidP="0021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jc w:val="center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316"/>
      <w:gridCol w:w="9032"/>
    </w:tblGrid>
    <w:tr w:rsidR="005B7A47" w:rsidRPr="0086067F" w14:paraId="388CF4C4" w14:textId="77777777" w:rsidTr="00EA1457">
      <w:trPr>
        <w:cantSplit/>
        <w:trHeight w:val="466"/>
        <w:jc w:val="center"/>
      </w:trPr>
      <w:tc>
        <w:tcPr>
          <w:tcW w:w="0" w:type="auto"/>
        </w:tcPr>
        <w:p w14:paraId="610DC774" w14:textId="77777777" w:rsidR="005B7A47" w:rsidRPr="0086067F" w:rsidRDefault="005B7A47" w:rsidP="005B7A47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lang w:val="en-US"/>
            </w:rPr>
          </w:pPr>
          <w:r w:rsidRPr="0025707A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1296E4FD" wp14:editId="41DB72F6">
                <wp:extent cx="800100" cy="561975"/>
                <wp:effectExtent l="0" t="0" r="0" b="9525"/>
                <wp:docPr id="273842316" name="Εικόνα 7" descr="C:\Users\v.ifadis\Documents\PORTAL\ΔΙΑΦΟΡΑ\BANNER FOTOS\LOGO EPIMETOL FOR ANART F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v.ifadis\Documents\PORTAL\ΔΙΑΦΟΡΑ\BANNER FOTOS\LOGO EPIMETOL FOR ANART F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2" w:type="dxa"/>
          <w:vAlign w:val="center"/>
        </w:tcPr>
        <w:p w14:paraId="68A98CE6" w14:textId="77777777" w:rsidR="005B7A47" w:rsidRPr="00F91014" w:rsidRDefault="005B7A47" w:rsidP="005B7A47">
          <w:pPr>
            <w:tabs>
              <w:tab w:val="center" w:pos="4153"/>
              <w:tab w:val="right" w:pos="8306"/>
            </w:tabs>
            <w:rPr>
              <w:rFonts w:ascii="Arial Narrow" w:hAnsi="Arial Narrow"/>
              <w:b/>
              <w:i/>
              <w:sz w:val="18"/>
            </w:rPr>
          </w:pPr>
          <w:r>
            <w:rPr>
              <w:rFonts w:ascii="Arial Narrow" w:hAnsi="Arial Narrow"/>
              <w:b/>
              <w:i/>
              <w:sz w:val="18"/>
            </w:rPr>
            <w:t xml:space="preserve">         </w:t>
          </w:r>
          <w:r w:rsidRPr="008105D7">
            <w:rPr>
              <w:rFonts w:ascii="Arial Narrow" w:hAnsi="Arial Narrow"/>
              <w:b/>
              <w:i/>
              <w:sz w:val="18"/>
            </w:rPr>
            <w:t>ΕΠΙΜΕΛΗΤΗΡΙΟ ΑΙΤΩΛΟΑΚΑΡΝΑΝΙΑΣ</w:t>
          </w:r>
          <w:r w:rsidRPr="00F91014">
            <w:rPr>
              <w:rFonts w:ascii="Arial Narrow" w:hAnsi="Arial Narrow"/>
              <w:b/>
              <w:i/>
              <w:sz w:val="18"/>
            </w:rPr>
            <w:t xml:space="preserve">   </w:t>
          </w:r>
          <w:r w:rsidRPr="00F91014">
            <w:rPr>
              <w:rFonts w:ascii="Arial Narrow" w:hAnsi="Arial Narrow"/>
              <w:sz w:val="16"/>
            </w:rPr>
            <w:t xml:space="preserve">      </w:t>
          </w:r>
          <w:r w:rsidRPr="00AA7059">
            <w:rPr>
              <w:rFonts w:ascii="Arial Narrow" w:hAnsi="Arial Narrow"/>
              <w:sz w:val="16"/>
            </w:rPr>
            <w:t xml:space="preserve"> </w:t>
          </w:r>
          <w:r w:rsidRPr="002A4BF3">
            <w:rPr>
              <w:rFonts w:ascii="Arial Narrow" w:hAnsi="Arial Narrow"/>
              <w:sz w:val="16"/>
            </w:rPr>
            <w:t xml:space="preserve">     </w:t>
          </w:r>
          <w:r w:rsidRPr="0025707A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1AD611EC" wp14:editId="217A5A4F">
                <wp:extent cx="142875" cy="142875"/>
                <wp:effectExtent l="0" t="0" r="9525" b="9525"/>
                <wp:docPr id="2042629418" name="Εικόνα 6" descr="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" descr="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 </w:t>
          </w:r>
          <w:hyperlink r:id="rId3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www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etakcci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  <w:r w:rsidRPr="00F91014">
            <w:rPr>
              <w:rFonts w:ascii="Arial Narrow" w:hAnsi="Arial Narrow"/>
              <w:noProof/>
              <w:sz w:val="16"/>
            </w:rPr>
            <w:t xml:space="preserve"> </w:t>
          </w:r>
          <w:r w:rsidRPr="00AA509A">
            <w:rPr>
              <w:rFonts w:ascii="Arial Narrow" w:hAnsi="Arial Narrow"/>
              <w:noProof/>
              <w:sz w:val="16"/>
            </w:rPr>
            <w:t xml:space="preserve">       </w:t>
          </w:r>
          <w:r w:rsidRPr="0025707A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6DE75ECA" wp14:editId="602C6045">
                <wp:extent cx="142875" cy="142875"/>
                <wp:effectExtent l="0" t="0" r="9525" b="9525"/>
                <wp:docPr id="646426659" name="Εικόνα 5" descr="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" descr="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</w:t>
          </w:r>
          <w:hyperlink r:id="rId5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contact</w:t>
            </w:r>
            <w:r w:rsidRPr="00E55B74">
              <w:rPr>
                <w:rStyle w:val="-"/>
                <w:rFonts w:ascii="Arial Narrow" w:hAnsi="Arial Narrow"/>
                <w:sz w:val="16"/>
              </w:rPr>
              <w:t>@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epimetol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</w:p>
        <w:p w14:paraId="4B8F32A3" w14:textId="77777777" w:rsidR="005B7A47" w:rsidRPr="00B22038" w:rsidRDefault="005B7A47" w:rsidP="005B7A47">
          <w:pPr>
            <w:rPr>
              <w:sz w:val="16"/>
              <w:szCs w:val="16"/>
            </w:rPr>
          </w:pPr>
          <w:r>
            <w:rPr>
              <w:rFonts w:ascii="Arial Narrow" w:hAnsi="Arial Narrow"/>
              <w:i/>
              <w:sz w:val="18"/>
            </w:rPr>
            <w:t xml:space="preserve">        Παπαστράτου 53 &amp; Σμύρνης</w:t>
          </w:r>
          <w:r w:rsidRPr="002A4BF3">
            <w:rPr>
              <w:rFonts w:ascii="Arial Narrow" w:hAnsi="Arial Narrow"/>
              <w:i/>
              <w:sz w:val="18"/>
            </w:rPr>
            <w:t xml:space="preserve">, </w:t>
          </w:r>
          <w:r w:rsidRPr="008105D7">
            <w:rPr>
              <w:rFonts w:ascii="Arial Narrow" w:hAnsi="Arial Narrow"/>
              <w:i/>
              <w:sz w:val="18"/>
            </w:rPr>
            <w:t>30131  ΑΓΡΙΝΙΟ</w:t>
          </w:r>
          <w:r w:rsidRPr="00F91014">
            <w:rPr>
              <w:rFonts w:ascii="Arial Narrow" w:hAnsi="Arial Narrow"/>
              <w:i/>
              <w:sz w:val="18"/>
            </w:rPr>
            <w:t xml:space="preserve"> </w:t>
          </w:r>
          <w:r w:rsidRPr="00485135"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 w:rsidRPr="0025707A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21761EB2" wp14:editId="4B844E28">
                <wp:extent cx="142875" cy="142875"/>
                <wp:effectExtent l="0" t="0" r="9525" b="9525"/>
                <wp:docPr id="1571291830" name="Εικόνα 4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E6AB0">
            <w:rPr>
              <w:rFonts w:ascii="Arial Narrow" w:hAnsi="Arial Narrow"/>
              <w:sz w:val="16"/>
            </w:rPr>
            <w:t xml:space="preserve"> </w:t>
          </w:r>
          <w:hyperlink r:id="rId7" w:history="1">
            <w:r w:rsidRPr="00B22038">
              <w:rPr>
                <w:rStyle w:val="-"/>
                <w:sz w:val="16"/>
                <w:szCs w:val="16"/>
              </w:rPr>
              <w:t>www.facebook.com/pg/1732089896816696</w:t>
            </w:r>
          </w:hyperlink>
        </w:p>
        <w:p w14:paraId="4F96844F" w14:textId="77777777" w:rsidR="005B7A47" w:rsidRPr="00572AD4" w:rsidRDefault="005B7A47" w:rsidP="005B7A47">
          <w:pPr>
            <w:rPr>
              <w:rFonts w:ascii="Arial Narrow" w:hAnsi="Arial Narrow"/>
              <w:noProof/>
              <w:sz w:val="16"/>
            </w:rPr>
          </w:pPr>
          <w:r w:rsidRPr="00B22038">
            <w:rPr>
              <w:noProof/>
              <w:sz w:val="16"/>
              <w:szCs w:val="16"/>
            </w:rPr>
            <w:t xml:space="preserve">       </w:t>
          </w:r>
          <w:r w:rsidRPr="0025707A">
            <w:rPr>
              <w:noProof/>
              <w:sz w:val="16"/>
              <w:szCs w:val="16"/>
            </w:rPr>
            <w:drawing>
              <wp:inline distT="0" distB="0" distL="0" distR="0" wp14:anchorId="2DB736EA" wp14:editId="68C27570">
                <wp:extent cx="142875" cy="142875"/>
                <wp:effectExtent l="0" t="0" r="9525" b="9525"/>
                <wp:docPr id="1300182673" name="Εικόνα 3" descr="ph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ph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noProof/>
              <w:sz w:val="16"/>
              <w:szCs w:val="16"/>
            </w:rPr>
            <w:t xml:space="preserve"> </w:t>
          </w:r>
          <w:r w:rsidRPr="00B22038">
            <w:rPr>
              <w:rFonts w:ascii="Arial Narrow" w:hAnsi="Arial Narrow"/>
              <w:sz w:val="16"/>
              <w:szCs w:val="16"/>
            </w:rPr>
            <w:t xml:space="preserve">26410 74500   </w:t>
          </w:r>
          <w:r w:rsidRPr="0025707A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07204001" wp14:editId="7B441291">
                <wp:extent cx="142875" cy="142875"/>
                <wp:effectExtent l="0" t="0" r="9525" b="9525"/>
                <wp:docPr id="1058820490" name="Εικόνα 2" descr="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rFonts w:ascii="Arial Narrow" w:hAnsi="Arial Narrow"/>
              <w:sz w:val="16"/>
              <w:szCs w:val="16"/>
            </w:rPr>
            <w:t xml:space="preserve">26410 22590                                   </w:t>
          </w:r>
          <w:r w:rsidRPr="0025707A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7D894B52" wp14:editId="171B725E">
                <wp:extent cx="142875" cy="142875"/>
                <wp:effectExtent l="0" t="0" r="9525" b="9525"/>
                <wp:docPr id="1611473785" name="Εικόνα 1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hyperlink r:id="rId11" w:history="1">
            <w:r w:rsidRPr="00B22038">
              <w:rPr>
                <w:rStyle w:val="-"/>
                <w:rFonts w:ascii="Arial Narrow" w:hAnsi="Arial Narrow"/>
                <w:noProof/>
                <w:sz w:val="16"/>
                <w:szCs w:val="16"/>
              </w:rPr>
              <w:t>www.youtube.com/channel/UCsdqswQWzuJauVMtAQ-iJnQ</w:t>
            </w:r>
          </w:hyperlink>
          <w:r>
            <w:rPr>
              <w:rFonts w:ascii="Arial Narrow" w:hAnsi="Arial Narrow"/>
              <w:noProof/>
              <w:sz w:val="16"/>
            </w:rPr>
            <w:t xml:space="preserve"> </w:t>
          </w:r>
        </w:p>
        <w:p w14:paraId="5C5EB685" w14:textId="77777777" w:rsidR="005B7A47" w:rsidRPr="002A4BF3" w:rsidRDefault="005B7A47" w:rsidP="005B7A47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</w:rPr>
          </w:pPr>
        </w:p>
      </w:tc>
    </w:tr>
  </w:tbl>
  <w:p w14:paraId="2C095D0F" w14:textId="6591DDD9" w:rsidR="00213C15" w:rsidRDefault="00213C15" w:rsidP="005B7A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DEB8" w14:textId="77777777" w:rsidR="006E734E" w:rsidRDefault="006E734E" w:rsidP="00213C15">
      <w:pPr>
        <w:spacing w:after="0" w:line="240" w:lineRule="auto"/>
      </w:pPr>
      <w:r>
        <w:separator/>
      </w:r>
    </w:p>
  </w:footnote>
  <w:footnote w:type="continuationSeparator" w:id="0">
    <w:p w14:paraId="5EF734EA" w14:textId="77777777" w:rsidR="006E734E" w:rsidRDefault="006E734E" w:rsidP="0021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C832" w14:textId="4A86ABBB" w:rsidR="002043BC" w:rsidRPr="002043BC" w:rsidRDefault="002043BC" w:rsidP="005B7A47">
    <w:pPr>
      <w:pStyle w:val="a4"/>
      <w:jc w:val="center"/>
    </w:pPr>
    <w:r w:rsidRPr="002043BC">
      <w:rPr>
        <w:noProof/>
      </w:rPr>
      <w:drawing>
        <wp:inline distT="0" distB="0" distL="0" distR="0" wp14:anchorId="2255408B" wp14:editId="38A91B3C">
          <wp:extent cx="6661150" cy="1161415"/>
          <wp:effectExtent l="0" t="0" r="0" b="0"/>
          <wp:docPr id="104648065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66087" w14:textId="77777777" w:rsidR="002043BC" w:rsidRDefault="002043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6204"/>
    <w:multiLevelType w:val="hybridMultilevel"/>
    <w:tmpl w:val="A4C0DA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034"/>
    <w:multiLevelType w:val="hybridMultilevel"/>
    <w:tmpl w:val="E54ADE9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7F65"/>
    <w:multiLevelType w:val="multilevel"/>
    <w:tmpl w:val="1538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950A7"/>
    <w:multiLevelType w:val="multilevel"/>
    <w:tmpl w:val="CA28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E5EAB"/>
    <w:multiLevelType w:val="hybridMultilevel"/>
    <w:tmpl w:val="029ED8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032345">
    <w:abstractNumId w:val="1"/>
  </w:num>
  <w:num w:numId="2" w16cid:durableId="1916695206">
    <w:abstractNumId w:val="4"/>
  </w:num>
  <w:num w:numId="3" w16cid:durableId="1080523739">
    <w:abstractNumId w:val="0"/>
  </w:num>
  <w:num w:numId="4" w16cid:durableId="2011251921">
    <w:abstractNumId w:val="3"/>
  </w:num>
  <w:num w:numId="5" w16cid:durableId="186505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3C"/>
    <w:rsid w:val="00007F6F"/>
    <w:rsid w:val="0005469F"/>
    <w:rsid w:val="000768B3"/>
    <w:rsid w:val="000D5508"/>
    <w:rsid w:val="001040F0"/>
    <w:rsid w:val="00141F30"/>
    <w:rsid w:val="00142684"/>
    <w:rsid w:val="00171D38"/>
    <w:rsid w:val="00176B70"/>
    <w:rsid w:val="00196516"/>
    <w:rsid w:val="001F4D30"/>
    <w:rsid w:val="002043BC"/>
    <w:rsid w:val="00213C15"/>
    <w:rsid w:val="00242FD6"/>
    <w:rsid w:val="00290116"/>
    <w:rsid w:val="002C1DD1"/>
    <w:rsid w:val="002E00BB"/>
    <w:rsid w:val="0030163D"/>
    <w:rsid w:val="00345053"/>
    <w:rsid w:val="00354D30"/>
    <w:rsid w:val="00363949"/>
    <w:rsid w:val="003976E4"/>
    <w:rsid w:val="003A57D7"/>
    <w:rsid w:val="003B061D"/>
    <w:rsid w:val="003D1DC9"/>
    <w:rsid w:val="003E62D2"/>
    <w:rsid w:val="003F3FFD"/>
    <w:rsid w:val="004269F6"/>
    <w:rsid w:val="00427C26"/>
    <w:rsid w:val="0046035D"/>
    <w:rsid w:val="00496B4E"/>
    <w:rsid w:val="004C4D71"/>
    <w:rsid w:val="00543E9C"/>
    <w:rsid w:val="005B7A47"/>
    <w:rsid w:val="005F6008"/>
    <w:rsid w:val="00604D6B"/>
    <w:rsid w:val="00612A46"/>
    <w:rsid w:val="00664F5B"/>
    <w:rsid w:val="006C2B34"/>
    <w:rsid w:val="006D3EF6"/>
    <w:rsid w:val="006E734E"/>
    <w:rsid w:val="00724B19"/>
    <w:rsid w:val="007313D8"/>
    <w:rsid w:val="007943E5"/>
    <w:rsid w:val="007957CD"/>
    <w:rsid w:val="00801F57"/>
    <w:rsid w:val="0081677A"/>
    <w:rsid w:val="00843AA3"/>
    <w:rsid w:val="008D1A5F"/>
    <w:rsid w:val="00942073"/>
    <w:rsid w:val="00945B01"/>
    <w:rsid w:val="00992DB2"/>
    <w:rsid w:val="009D44A9"/>
    <w:rsid w:val="00A22096"/>
    <w:rsid w:val="00A229AE"/>
    <w:rsid w:val="00A6353C"/>
    <w:rsid w:val="00A765D8"/>
    <w:rsid w:val="00A8336F"/>
    <w:rsid w:val="00AB11A0"/>
    <w:rsid w:val="00AF075B"/>
    <w:rsid w:val="00AF1D65"/>
    <w:rsid w:val="00AF60A2"/>
    <w:rsid w:val="00B06B10"/>
    <w:rsid w:val="00B11965"/>
    <w:rsid w:val="00B20A61"/>
    <w:rsid w:val="00BD4C1D"/>
    <w:rsid w:val="00BD7983"/>
    <w:rsid w:val="00BE5BD7"/>
    <w:rsid w:val="00C31E8C"/>
    <w:rsid w:val="00CA46F9"/>
    <w:rsid w:val="00CB6D9D"/>
    <w:rsid w:val="00CD4A90"/>
    <w:rsid w:val="00CF4845"/>
    <w:rsid w:val="00D11BE3"/>
    <w:rsid w:val="00D77EC1"/>
    <w:rsid w:val="00DC4865"/>
    <w:rsid w:val="00E137D4"/>
    <w:rsid w:val="00E13B30"/>
    <w:rsid w:val="00E438A1"/>
    <w:rsid w:val="00E5181C"/>
    <w:rsid w:val="00F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AD38"/>
  <w15:chartTrackingRefBased/>
  <w15:docId w15:val="{F49AD193-E695-4861-B704-E72568A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15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1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7A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3C1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213C1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13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13C15"/>
  </w:style>
  <w:style w:type="paragraph" w:styleId="a5">
    <w:name w:val="footer"/>
    <w:basedOn w:val="a"/>
    <w:link w:val="Char0"/>
    <w:uiPriority w:val="99"/>
    <w:unhideWhenUsed/>
    <w:rsid w:val="00213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13C15"/>
  </w:style>
  <w:style w:type="paragraph" w:styleId="Web">
    <w:name w:val="Normal (Web)"/>
    <w:basedOn w:val="a"/>
    <w:uiPriority w:val="99"/>
    <w:unhideWhenUsed/>
    <w:rsid w:val="00AF1D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E5181C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E518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-0">
    <w:name w:val="FollowedHyperlink"/>
    <w:basedOn w:val="a0"/>
    <w:uiPriority w:val="99"/>
    <w:semiHidden/>
    <w:unhideWhenUsed/>
    <w:rsid w:val="00E5181C"/>
    <w:rPr>
      <w:color w:val="954F72" w:themeColor="followedHyperlink"/>
      <w:u w:val="single"/>
    </w:rPr>
  </w:style>
  <w:style w:type="character" w:customStyle="1" w:styleId="textlink">
    <w:name w:val="text_link"/>
    <w:basedOn w:val="a0"/>
    <w:rsid w:val="00196516"/>
  </w:style>
  <w:style w:type="character" w:customStyle="1" w:styleId="3Char">
    <w:name w:val="Επικεφαλίδα 3 Char"/>
    <w:basedOn w:val="a0"/>
    <w:link w:val="3"/>
    <w:uiPriority w:val="9"/>
    <w:semiHidden/>
    <w:rsid w:val="005B7A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5B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6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2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3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4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4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6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7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8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3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9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1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2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2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3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0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3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1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obase.interreg-ipa-adrio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://www.etakcci.gr" TargetMode="External"/><Relationship Id="rId7" Type="http://schemas.openxmlformats.org/officeDocument/2006/relationships/hyperlink" Target="http://www.facebook.com/pg/1732089896816696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11" Type="http://schemas.openxmlformats.org/officeDocument/2006/relationships/hyperlink" Target="http://www.youtube.com/channel/UCsdqswQWzuJauVMtAQ-iJnQ" TargetMode="External"/><Relationship Id="rId5" Type="http://schemas.openxmlformats.org/officeDocument/2006/relationships/hyperlink" Target="mailto:contact@epimetol.gr" TargetMode="External"/><Relationship Id="rId10" Type="http://schemas.openxmlformats.org/officeDocument/2006/relationships/image" Target="media/image8.jpeg"/><Relationship Id="rId4" Type="http://schemas.openxmlformats.org/officeDocument/2006/relationships/image" Target="media/image4.jpeg"/><Relationship Id="rId9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ΡΟΜΠΟΛΑΣ</dc:creator>
  <cp:keywords/>
  <dc:description/>
  <cp:lastModifiedBy>Panagiotis Tsichritzis</cp:lastModifiedBy>
  <cp:revision>4</cp:revision>
  <cp:lastPrinted>2023-05-23T06:31:00Z</cp:lastPrinted>
  <dcterms:created xsi:type="dcterms:W3CDTF">2026-01-13T10:34:00Z</dcterms:created>
  <dcterms:modified xsi:type="dcterms:W3CDTF">2026-01-13T10:35:00Z</dcterms:modified>
</cp:coreProperties>
</file>