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4"/>
        <w:tblW w:w="10740" w:type="dxa"/>
        <w:tblLook w:val="04A0" w:firstRow="1" w:lastRow="0" w:firstColumn="1" w:lastColumn="0" w:noHBand="0" w:noVBand="1"/>
      </w:tblPr>
      <w:tblGrid>
        <w:gridCol w:w="2551"/>
        <w:gridCol w:w="3522"/>
        <w:gridCol w:w="4667"/>
      </w:tblGrid>
      <w:tr w:rsidR="00B73900" w14:paraId="7EC1540C" w14:textId="77777777" w:rsidTr="53895132">
        <w:trPr>
          <w:trHeight w:val="102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B312126" w14:textId="77777777" w:rsidR="00B73900" w:rsidRDefault="00B73900" w:rsidP="00B73900">
            <w:pPr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4C19207" wp14:editId="11344AF6">
                  <wp:extent cx="1272540" cy="1019356"/>
                  <wp:effectExtent l="0" t="0" r="3810" b="9525"/>
                  <wp:docPr id="2" name="Εικόνα 6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 descr="A blue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688" cy="102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26D195D5" w14:textId="77777777" w:rsidR="00B73900" w:rsidRDefault="00B73900" w:rsidP="00B73900"/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516DDCED" w14:textId="49FC1FAD" w:rsidR="00B73900" w:rsidRDefault="00BC2882" w:rsidP="00B73900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1" behindDoc="1" locked="0" layoutInCell="1" allowOverlap="1" wp14:anchorId="768F7D8A" wp14:editId="71AE385D">
                      <wp:simplePos x="0" y="0"/>
                      <wp:positionH relativeFrom="page">
                        <wp:posOffset>1233805</wp:posOffset>
                      </wp:positionH>
                      <wp:positionV relativeFrom="paragraph">
                        <wp:posOffset>12700</wp:posOffset>
                      </wp:positionV>
                      <wp:extent cx="1638935" cy="314960"/>
                      <wp:effectExtent l="0" t="0" r="19050" b="28575"/>
                      <wp:wrapNone/>
                      <wp:docPr id="3" name="Πλαίσιο κειμένο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360">
                                <a:solidFill>
                                  <a:schemeClr val="bg1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27F6A09" w14:textId="77777777" w:rsidR="00B73900" w:rsidRDefault="00B73900" w:rsidP="00B73900">
                                  <w:pPr>
                                    <w:pStyle w:val="a3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  <w:p w14:paraId="7D13C9C9" w14:textId="77777777" w:rsidR="00B73900" w:rsidRDefault="00B73900" w:rsidP="00B73900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F7D8A" id="Πλαίσιο κειμένου 2" o:spid="_x0000_s1026" style="position:absolute;margin-left:97.15pt;margin-top:1pt;width:129.05pt;height:24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" fillcolor="#006896" strokecolor="white [3212]" strokeweight=".26mm">
                      <v:textbox>
                        <w:txbxContent>
                          <w:p w14:paraId="527F6A09" w14:textId="77777777" w:rsidR="00B73900" w:rsidRDefault="00B73900" w:rsidP="00B73900">
                            <w:pPr>
                              <w:pStyle w:val="af5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  <w:p w14:paraId="7D13C9C9" w14:textId="77777777" w:rsidR="00B73900" w:rsidRDefault="00B73900" w:rsidP="00B73900">
                            <w:pPr>
                              <w:pStyle w:val="af5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</w:tr>
      <w:tr w:rsidR="00B73900" w14:paraId="03F93858" w14:textId="77777777" w:rsidTr="53895132">
        <w:trPr>
          <w:trHeight w:val="8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C25C66" w14:textId="7951AB43" w:rsidR="00B73900" w:rsidRDefault="335EDED9" w:rsidP="00B7390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 w:rsidRPr="53895132"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105FA1A1" w14:textId="77777777" w:rsidR="00B73900" w:rsidRDefault="00B73900" w:rsidP="00B73900">
            <w:pPr>
              <w:rPr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3FC85888" w14:textId="77777777" w:rsidR="00B73900" w:rsidRDefault="00B73900" w:rsidP="00B73900">
            <w:pPr>
              <w:rPr>
                <w:sz w:val="16"/>
                <w:szCs w:val="16"/>
              </w:rPr>
            </w:pPr>
          </w:p>
        </w:tc>
      </w:tr>
      <w:tr w:rsidR="00B73900" w14:paraId="547EB339" w14:textId="77777777" w:rsidTr="53895132">
        <w:trPr>
          <w:trHeight w:val="34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AF340C5" w14:textId="77777777" w:rsidR="00B73900" w:rsidRPr="00BC2882" w:rsidRDefault="00B73900" w:rsidP="00B7390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C2882">
              <w:rPr>
                <w:noProof/>
                <w:sz w:val="20"/>
                <w:szCs w:val="20"/>
              </w:rPr>
              <w:drawing>
                <wp:inline distT="0" distB="0" distL="0" distR="0" wp14:anchorId="3F3E8E70" wp14:editId="3377C86E">
                  <wp:extent cx="851535" cy="190500"/>
                  <wp:effectExtent l="0" t="0" r="0" b="0"/>
                  <wp:docPr id="5" name="Εικόνα1" descr="A blue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1" descr="A blue sign with white lett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31086CE8" w14:textId="77777777" w:rsidR="00B73900" w:rsidRDefault="00B73900" w:rsidP="00B73900">
            <w:pPr>
              <w:rPr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2B46C19F" w14:textId="77777777" w:rsidR="00B73900" w:rsidRDefault="00B73900" w:rsidP="00B73900">
            <w:pPr>
              <w:rPr>
                <w:sz w:val="16"/>
                <w:szCs w:val="16"/>
              </w:rPr>
            </w:pPr>
          </w:p>
        </w:tc>
      </w:tr>
      <w:tr w:rsidR="00B73900" w14:paraId="6989C118" w14:textId="77777777" w:rsidTr="53895132">
        <w:trPr>
          <w:trHeight w:val="34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BAE6FF8" w14:textId="77777777" w:rsidR="00B73900" w:rsidRPr="00BC2882" w:rsidRDefault="00B73900" w:rsidP="00B73900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BC288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0E0A43E8" w14:textId="77777777" w:rsidR="00B73900" w:rsidRPr="00BC2882" w:rsidRDefault="00B73900" w:rsidP="00B73900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BC288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ADBC158" w14:textId="593F83A7" w:rsidR="00B73900" w:rsidRPr="00BC2882" w:rsidRDefault="00B73900" w:rsidP="00B73900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BC288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Αθήνα, </w:t>
            </w:r>
            <w:r w:rsidR="00E42E4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02</w:t>
            </w:r>
            <w:r w:rsidRPr="00E42E4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.0</w:t>
            </w:r>
            <w:r w:rsidR="00D17A23" w:rsidRPr="00E42E4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Pr="00E42E4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856654" w:rsidRPr="00E42E4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1B95314D" w14:textId="77777777" w:rsidR="00B73900" w:rsidRDefault="00B73900" w:rsidP="00B73900">
            <w:pPr>
              <w:rPr>
                <w:sz w:val="16"/>
                <w:szCs w:val="16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14:paraId="459112C4" w14:textId="77777777" w:rsidR="00B73900" w:rsidRDefault="00B73900" w:rsidP="00B73900">
            <w:pPr>
              <w:rPr>
                <w:sz w:val="16"/>
                <w:szCs w:val="16"/>
              </w:rPr>
            </w:pPr>
          </w:p>
        </w:tc>
      </w:tr>
    </w:tbl>
    <w:p w14:paraId="25910961" w14:textId="29A8C0E0" w:rsidR="00DE20BA" w:rsidRDefault="004A620D" w:rsidP="00B73900">
      <w:pPr>
        <w:tabs>
          <w:tab w:val="left" w:pos="4005"/>
          <w:tab w:val="left" w:pos="4410"/>
        </w:tabs>
        <w:ind w:left="2160" w:firstLine="720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E5E4D17" wp14:editId="4FD8D498">
            <wp:simplePos x="0" y="0"/>
            <wp:positionH relativeFrom="margin">
              <wp:align>center</wp:align>
            </wp:positionH>
            <wp:positionV relativeFrom="page">
              <wp:posOffset>224155</wp:posOffset>
            </wp:positionV>
            <wp:extent cx="1440180" cy="330200"/>
            <wp:effectExtent l="0" t="0" r="7620" b="0"/>
            <wp:wrapNone/>
            <wp:docPr id="1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ραφικό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0386">
        <w:t xml:space="preserve">      </w:t>
      </w:r>
      <w:r w:rsidRPr="00CC0386">
        <w:tab/>
      </w:r>
      <w:r w:rsidRPr="00CC0386">
        <w:tab/>
      </w:r>
    </w:p>
    <w:p w14:paraId="632B0996" w14:textId="77777777" w:rsidR="00562812" w:rsidRDefault="00562812" w:rsidP="00E42E4D">
      <w:pPr>
        <w:spacing w:after="100" w:afterAutospacing="1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D3066C1" w14:textId="051B9E21" w:rsidR="00E42E4D" w:rsidRPr="00E42E4D" w:rsidRDefault="00E42E4D" w:rsidP="00E42E4D">
      <w:pPr>
        <w:spacing w:after="100" w:afterAutospacing="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42E4D">
        <w:rPr>
          <w:rFonts w:ascii="Arial" w:hAnsi="Arial" w:cs="Arial"/>
          <w:b/>
          <w:sz w:val="22"/>
          <w:szCs w:val="22"/>
        </w:rPr>
        <w:t>100% επιδότηση μισθού και εισφορών για 12 μήνες</w:t>
      </w:r>
    </w:p>
    <w:p w14:paraId="0A4C4773" w14:textId="7D8B555B" w:rsidR="00E42E4D" w:rsidRDefault="00E42E4D" w:rsidP="00E42E4D">
      <w:pPr>
        <w:spacing w:after="100" w:afterAutospacing="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42E4D">
        <w:rPr>
          <w:rFonts w:ascii="Arial" w:hAnsi="Arial" w:cs="Arial"/>
          <w:b/>
          <w:sz w:val="22"/>
          <w:szCs w:val="22"/>
        </w:rPr>
        <w:t>Νέο πρόγραμμα της ΔΥΠΑ για επιχειρήσεις που προσλαμβάνουν ανέργους δικαιούχους ΕΕΕ</w:t>
      </w:r>
    </w:p>
    <w:p w14:paraId="65567C9E" w14:textId="41F79D47" w:rsidR="00E42E4D" w:rsidRDefault="00E42E4D" w:rsidP="00E42E4D">
      <w:pPr>
        <w:spacing w:after="100" w:afterAutospacing="1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0706F96" w14:textId="08132A42" w:rsidR="00E42E4D" w:rsidRPr="00E42E4D" w:rsidRDefault="00E42E4D" w:rsidP="00E42E4D">
      <w:pPr>
        <w:spacing w:before="253" w:after="7" w:line="246" w:lineRule="exact"/>
        <w:jc w:val="both"/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</w:pPr>
      <w:r w:rsidRPr="00E42E4D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Συνεχίζεται η υποβολή αιτήσεων από επιχειρήσεις για το νέο πρόγραμμα της ΔΥΠΑ, το οποίο συνδυάζει πλήρως επιδοτούμενη απασχόληση και κατάρτιση για ανέργους δικαιούχους του Ελάχιστου Εγγυημένου Εισοδήματος.</w:t>
      </w:r>
    </w:p>
    <w:p w14:paraId="1FF4C150" w14:textId="77777777" w:rsidR="00E42E4D" w:rsidRPr="00E42E4D" w:rsidRDefault="00E42E4D" w:rsidP="00E42E4D">
      <w:pPr>
        <w:spacing w:before="253" w:after="7" w:line="246" w:lineRule="exact"/>
        <w:jc w:val="both"/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</w:pPr>
      <w:r w:rsidRPr="00E42E4D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Με τη νέα Δημόσια Πρόσκληση, δίνεται η δυνατότητα στους ωφελούμενους να ξεκινήσουν άμεσα εργασία σε επιχείρηση, παράλληλα με την παρακολούθηση προγράμματος κατάρτισης διάρκειας 80 ωρών (υπάλληλος γραφείου ή πωλητής), με ευέλικτο τρόπο (διά ζώσης ή σύγχρονη/ασύγχρονη τηλεκατάρτιση).</w:t>
      </w:r>
    </w:p>
    <w:p w14:paraId="36256B2B" w14:textId="77777777" w:rsidR="005A19E1" w:rsidRPr="00BC2882" w:rsidRDefault="005A19E1" w:rsidP="005A19E1">
      <w:pPr>
        <w:spacing w:before="253" w:after="7" w:line="246" w:lineRule="exact"/>
        <w:rPr>
          <w:rFonts w:ascii="Arial" w:hAnsi="Arial" w:cs="Arial"/>
          <w:color w:val="010302"/>
          <w:sz w:val="22"/>
          <w:szCs w:val="22"/>
        </w:rPr>
      </w:pPr>
      <w:r w:rsidRPr="00BC2882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Οι επιχειρήσεις που συμμετέχουν:</w:t>
      </w:r>
      <w:r w:rsidRPr="00BC2882">
        <w:rPr>
          <w:rFonts w:ascii="Arial" w:hAnsi="Arial" w:cs="Arial"/>
          <w:sz w:val="22"/>
          <w:szCs w:val="22"/>
        </w:rPr>
        <w:t xml:space="preserve"> </w:t>
      </w:r>
    </w:p>
    <w:p w14:paraId="548D27FD" w14:textId="0FD4A5A9" w:rsidR="005A19E1" w:rsidRPr="00BC2882" w:rsidRDefault="005A19E1" w:rsidP="005A19E1">
      <w:pPr>
        <w:pStyle w:val="ListParagraph"/>
        <w:widowControl w:val="0"/>
        <w:numPr>
          <w:ilvl w:val="0"/>
          <w:numId w:val="4"/>
        </w:numPr>
        <w:spacing w:before="250" w:after="7" w:line="246" w:lineRule="exact"/>
        <w:ind w:left="709" w:hanging="283"/>
        <w:jc w:val="left"/>
        <w:rPr>
          <w:rFonts w:cs="Arial"/>
          <w:color w:val="010302"/>
          <w:szCs w:val="22"/>
        </w:rPr>
      </w:pPr>
      <w:r w:rsidRPr="00BC2882">
        <w:rPr>
          <w:rFonts w:eastAsia="Arial" w:cs="Arial"/>
          <w:color w:val="000000"/>
          <w:szCs w:val="22"/>
          <w:lang w:bidi="en-US"/>
        </w:rPr>
        <w:t>λαμβάνουν 100%</w:t>
      </w:r>
      <w:r w:rsidRPr="00BC2882">
        <w:rPr>
          <w:rFonts w:eastAsia="Arial" w:cs="Arial"/>
          <w:color w:val="000000"/>
          <w:spacing w:val="1"/>
          <w:szCs w:val="22"/>
          <w:lang w:bidi="en-US"/>
        </w:rPr>
        <w:t xml:space="preserve"> </w:t>
      </w:r>
      <w:r w:rsidRPr="00BC2882">
        <w:rPr>
          <w:rFonts w:eastAsia="Arial" w:cs="Arial"/>
          <w:color w:val="000000"/>
          <w:szCs w:val="22"/>
          <w:lang w:bidi="en-US"/>
        </w:rPr>
        <w:t>επιδότηση μισθού και</w:t>
      </w:r>
      <w:r w:rsidR="00E42E4D">
        <w:rPr>
          <w:rFonts w:eastAsia="Arial" w:cs="Arial"/>
          <w:color w:val="000000"/>
          <w:szCs w:val="22"/>
          <w:lang w:bidi="en-US"/>
        </w:rPr>
        <w:t xml:space="preserve"> ασφαλιστικών</w:t>
      </w:r>
      <w:r w:rsidRPr="00BC2882">
        <w:rPr>
          <w:rFonts w:eastAsia="Arial" w:cs="Arial"/>
          <w:color w:val="000000"/>
          <w:szCs w:val="22"/>
          <w:lang w:bidi="en-US"/>
        </w:rPr>
        <w:t xml:space="preserve"> εισφορών για 12 μήνες  </w:t>
      </w:r>
    </w:p>
    <w:p w14:paraId="4643E6CF" w14:textId="6A33DE7C" w:rsidR="005A19E1" w:rsidRPr="00BC2882" w:rsidRDefault="00E42E4D" w:rsidP="005A19E1">
      <w:pPr>
        <w:pStyle w:val="ListParagraph"/>
        <w:widowControl w:val="0"/>
        <w:numPr>
          <w:ilvl w:val="0"/>
          <w:numId w:val="4"/>
        </w:numPr>
        <w:spacing w:line="246" w:lineRule="exact"/>
        <w:ind w:left="709" w:hanging="283"/>
        <w:jc w:val="left"/>
        <w:rPr>
          <w:rFonts w:cs="Arial"/>
          <w:color w:val="010302"/>
          <w:szCs w:val="22"/>
        </w:rPr>
      </w:pPr>
      <w:r>
        <w:rPr>
          <w:rFonts w:eastAsia="Arial" w:cs="Arial"/>
          <w:color w:val="000000"/>
          <w:szCs w:val="22"/>
          <w:lang w:bidi="en-US"/>
        </w:rPr>
        <w:t xml:space="preserve">έχουν </w:t>
      </w:r>
      <w:r w:rsidR="005A19E1" w:rsidRPr="00BC2882">
        <w:rPr>
          <w:rFonts w:eastAsia="Arial" w:cs="Arial"/>
          <w:color w:val="000000"/>
          <w:szCs w:val="22"/>
          <w:lang w:bidi="en-US"/>
        </w:rPr>
        <w:t xml:space="preserve">συνολικό όφελος: 1.118 € τον μήνα </w:t>
      </w:r>
      <w:r w:rsidR="005A19E1" w:rsidRPr="00BC2882">
        <w:rPr>
          <w:rFonts w:eastAsia="Arial" w:cs="Arial"/>
          <w:color w:val="000000"/>
          <w:spacing w:val="1"/>
          <w:szCs w:val="22"/>
          <w:lang w:bidi="en-US"/>
        </w:rPr>
        <w:t>/</w:t>
      </w:r>
      <w:r w:rsidR="005A19E1" w:rsidRPr="00BC2882">
        <w:rPr>
          <w:rFonts w:eastAsia="Arial" w:cs="Arial"/>
          <w:color w:val="000000"/>
          <w:spacing w:val="-1"/>
          <w:szCs w:val="22"/>
          <w:lang w:bidi="en-US"/>
        </w:rPr>
        <w:t xml:space="preserve"> 13.416 € τον χρόνο </w:t>
      </w:r>
      <w:r w:rsidR="005A19E1" w:rsidRPr="00BC2882">
        <w:rPr>
          <w:rFonts w:eastAsia="Arial" w:cs="Arial"/>
          <w:color w:val="000000"/>
          <w:spacing w:val="2"/>
          <w:szCs w:val="22"/>
          <w:lang w:bidi="en-US"/>
        </w:rPr>
        <w:t>α</w:t>
      </w:r>
      <w:r w:rsidR="005A19E1" w:rsidRPr="00BC2882">
        <w:rPr>
          <w:rFonts w:eastAsia="Arial" w:cs="Arial"/>
          <w:color w:val="000000"/>
          <w:szCs w:val="22"/>
          <w:lang w:bidi="en-US"/>
        </w:rPr>
        <w:t>νά εργαζόμεν</w:t>
      </w:r>
      <w:r w:rsidR="005A19E1" w:rsidRPr="00BC2882">
        <w:rPr>
          <w:rFonts w:eastAsia="Arial" w:cs="Arial"/>
          <w:color w:val="000000"/>
          <w:spacing w:val="3"/>
          <w:szCs w:val="22"/>
          <w:lang w:bidi="en-US"/>
        </w:rPr>
        <w:t>ο</w:t>
      </w:r>
      <w:r w:rsidR="005A19E1" w:rsidRPr="00BC2882">
        <w:rPr>
          <w:rFonts w:eastAsia="Arial" w:cs="Arial"/>
          <w:color w:val="000000"/>
          <w:szCs w:val="22"/>
          <w:lang w:bidi="en-US"/>
        </w:rPr>
        <w:t xml:space="preserve">  </w:t>
      </w:r>
    </w:p>
    <w:p w14:paraId="70C0125A" w14:textId="65C63C62" w:rsidR="00E42E4D" w:rsidRPr="00E42E4D" w:rsidRDefault="005A19E1" w:rsidP="00E42E4D">
      <w:pPr>
        <w:pStyle w:val="ListParagraph"/>
        <w:widowControl w:val="0"/>
        <w:numPr>
          <w:ilvl w:val="0"/>
          <w:numId w:val="4"/>
        </w:numPr>
        <w:tabs>
          <w:tab w:val="left" w:pos="2127"/>
        </w:tabs>
        <w:spacing w:line="246" w:lineRule="exact"/>
        <w:ind w:left="709" w:hanging="283"/>
        <w:rPr>
          <w:rFonts w:cs="Arial"/>
          <w:color w:val="010302"/>
          <w:szCs w:val="22"/>
        </w:rPr>
      </w:pPr>
      <w:r w:rsidRPr="00E42E4D">
        <w:rPr>
          <w:rFonts w:eastAsia="Arial" w:cs="Arial"/>
          <w:color w:val="000000"/>
          <w:spacing w:val="-1"/>
          <w:szCs w:val="22"/>
          <w:lang w:bidi="en-US"/>
        </w:rPr>
        <w:t>προσλαμβάνουν</w:t>
      </w:r>
      <w:r w:rsidRPr="00E42E4D">
        <w:rPr>
          <w:rFonts w:eastAsia="Arial" w:cs="Arial"/>
          <w:color w:val="000000"/>
          <w:spacing w:val="35"/>
          <w:szCs w:val="22"/>
          <w:lang w:bidi="en-US"/>
        </w:rPr>
        <w:t xml:space="preserve"> </w:t>
      </w:r>
      <w:r w:rsidRPr="00E42E4D">
        <w:rPr>
          <w:rFonts w:eastAsia="Arial" w:cs="Arial"/>
          <w:color w:val="000000"/>
          <w:spacing w:val="-1"/>
          <w:szCs w:val="22"/>
          <w:lang w:bidi="en-US"/>
        </w:rPr>
        <w:t>ανέρ</w:t>
      </w:r>
      <w:r w:rsidRPr="00E42E4D">
        <w:rPr>
          <w:rFonts w:eastAsia="Arial" w:cs="Arial"/>
          <w:color w:val="000000"/>
          <w:spacing w:val="2"/>
          <w:szCs w:val="22"/>
          <w:lang w:bidi="en-US"/>
        </w:rPr>
        <w:t>γ</w:t>
      </w:r>
      <w:r w:rsidRPr="00E42E4D">
        <w:rPr>
          <w:rFonts w:eastAsia="Arial" w:cs="Arial"/>
          <w:color w:val="000000"/>
          <w:szCs w:val="22"/>
          <w:lang w:bidi="en-US"/>
        </w:rPr>
        <w:t>ους όλων</w:t>
      </w:r>
      <w:r w:rsidRPr="00E42E4D">
        <w:rPr>
          <w:rFonts w:eastAsia="Arial" w:cs="Arial"/>
          <w:color w:val="000000"/>
          <w:spacing w:val="35"/>
          <w:szCs w:val="22"/>
          <w:lang w:bidi="en-US"/>
        </w:rPr>
        <w:t xml:space="preserve"> </w:t>
      </w:r>
      <w:r w:rsidRPr="00E42E4D">
        <w:rPr>
          <w:rFonts w:eastAsia="Arial" w:cs="Arial"/>
          <w:color w:val="000000"/>
          <w:szCs w:val="22"/>
          <w:lang w:bidi="en-US"/>
        </w:rPr>
        <w:t>των</w:t>
      </w:r>
      <w:r w:rsidRPr="00E42E4D">
        <w:rPr>
          <w:rFonts w:eastAsia="Arial" w:cs="Arial"/>
          <w:color w:val="000000"/>
          <w:spacing w:val="35"/>
          <w:szCs w:val="22"/>
          <w:lang w:bidi="en-US"/>
        </w:rPr>
        <w:t xml:space="preserve"> </w:t>
      </w:r>
      <w:r w:rsidRPr="00E42E4D">
        <w:rPr>
          <w:rFonts w:eastAsia="Arial" w:cs="Arial"/>
          <w:color w:val="000000"/>
          <w:szCs w:val="22"/>
          <w:lang w:bidi="en-US"/>
        </w:rPr>
        <w:t>ειδικοτήτων</w:t>
      </w:r>
    </w:p>
    <w:p w14:paraId="6086E936" w14:textId="69EDECD4" w:rsidR="005A19E1" w:rsidRPr="00E42E4D" w:rsidRDefault="00E42E4D" w:rsidP="00E42E4D">
      <w:pPr>
        <w:pStyle w:val="ListParagraph"/>
        <w:widowControl w:val="0"/>
        <w:numPr>
          <w:ilvl w:val="0"/>
          <w:numId w:val="4"/>
        </w:numPr>
        <w:tabs>
          <w:tab w:val="left" w:pos="2127"/>
        </w:tabs>
        <w:spacing w:line="246" w:lineRule="exact"/>
        <w:ind w:left="709" w:hanging="283"/>
        <w:rPr>
          <w:rFonts w:cs="Arial"/>
          <w:color w:val="010302"/>
          <w:szCs w:val="22"/>
        </w:rPr>
      </w:pPr>
      <w:r w:rsidRPr="00E42E4D">
        <w:rPr>
          <w:rFonts w:eastAsia="Arial" w:cs="Arial"/>
          <w:color w:val="000000"/>
          <w:szCs w:val="22"/>
          <w:lang w:bidi="en-US"/>
        </w:rPr>
        <w:t>δεν δεσμεύονται για διατήρηση προσωπικού μετά τη λήξη του προγράμματος</w:t>
      </w:r>
      <w:r>
        <w:rPr>
          <w:rFonts w:eastAsia="Arial" w:cs="Arial"/>
          <w:color w:val="000000"/>
          <w:szCs w:val="22"/>
          <w:lang w:bidi="en-US"/>
        </w:rPr>
        <w:t>.</w:t>
      </w:r>
    </w:p>
    <w:p w14:paraId="67A36B69" w14:textId="106B5E40" w:rsidR="00E42E4D" w:rsidRDefault="00E42E4D" w:rsidP="00E42E4D">
      <w:pPr>
        <w:widowControl w:val="0"/>
        <w:tabs>
          <w:tab w:val="left" w:pos="2127"/>
        </w:tabs>
        <w:spacing w:line="246" w:lineRule="exact"/>
        <w:rPr>
          <w:rFonts w:cs="Arial"/>
          <w:color w:val="010302"/>
          <w:szCs w:val="22"/>
        </w:rPr>
      </w:pPr>
    </w:p>
    <w:p w14:paraId="235A6EE7" w14:textId="77777777" w:rsidR="00E42E4D" w:rsidRPr="00E42E4D" w:rsidRDefault="00E42E4D" w:rsidP="00E42E4D">
      <w:pPr>
        <w:widowControl w:val="0"/>
        <w:tabs>
          <w:tab w:val="left" w:pos="2127"/>
        </w:tabs>
        <w:spacing w:line="246" w:lineRule="exact"/>
        <w:rPr>
          <w:rFonts w:ascii="Arial" w:hAnsi="Arial" w:cs="Arial"/>
          <w:b/>
          <w:color w:val="010302"/>
          <w:sz w:val="22"/>
          <w:szCs w:val="22"/>
          <w:u w:val="single"/>
        </w:rPr>
      </w:pPr>
      <w:r w:rsidRPr="00E42E4D">
        <w:rPr>
          <w:rFonts w:ascii="Arial" w:hAnsi="Arial" w:cs="Arial"/>
          <w:b/>
          <w:color w:val="010302"/>
          <w:sz w:val="22"/>
          <w:szCs w:val="22"/>
          <w:u w:val="single"/>
        </w:rPr>
        <w:t>Υποβολή αιτήσεων:</w:t>
      </w:r>
    </w:p>
    <w:p w14:paraId="03260DE7" w14:textId="77777777" w:rsidR="00E42E4D" w:rsidRPr="00E42E4D" w:rsidRDefault="005A19E1" w:rsidP="00E42E4D">
      <w:pPr>
        <w:spacing w:before="252" w:after="7"/>
        <w:rPr>
          <w:rFonts w:ascii="Arial" w:eastAsia="Arial" w:hAnsi="Arial" w:cs="Arial"/>
          <w:color w:val="000000"/>
          <w:spacing w:val="-1"/>
          <w:sz w:val="22"/>
          <w:szCs w:val="22"/>
          <w:u w:val="single"/>
          <w:lang w:bidi="en-US"/>
        </w:rPr>
      </w:pPr>
      <w:r w:rsidRPr="00E42E4D">
        <w:rPr>
          <w:rFonts w:ascii="Arial" w:eastAsia="Arial" w:hAnsi="Arial" w:cs="Arial"/>
          <w:bCs/>
          <w:color w:val="000000"/>
          <w:sz w:val="22"/>
          <w:szCs w:val="22"/>
          <w:u w:val="single"/>
          <w:lang w:bidi="en-US"/>
        </w:rPr>
        <w:t xml:space="preserve">Αίτηση συμμετοχής </w:t>
      </w:r>
      <w:r w:rsidR="00BC2882" w:rsidRPr="00E42E4D">
        <w:rPr>
          <w:rFonts w:ascii="Arial" w:eastAsia="Arial" w:hAnsi="Arial" w:cs="Arial"/>
          <w:bCs/>
          <w:color w:val="000000"/>
          <w:sz w:val="22"/>
          <w:szCs w:val="22"/>
          <w:u w:val="single"/>
          <w:lang w:bidi="en-US"/>
        </w:rPr>
        <w:t>επιχειρήσεων</w:t>
      </w:r>
      <w:r w:rsidRPr="00E42E4D">
        <w:rPr>
          <w:rFonts w:ascii="Arial" w:eastAsia="Arial" w:hAnsi="Arial" w:cs="Arial"/>
          <w:color w:val="000000"/>
          <w:spacing w:val="-1"/>
          <w:sz w:val="22"/>
          <w:szCs w:val="22"/>
          <w:u w:val="single"/>
          <w:lang w:bidi="en-US"/>
        </w:rPr>
        <w:t>:</w:t>
      </w:r>
      <w:r w:rsidR="00BC2882" w:rsidRPr="00E42E4D">
        <w:rPr>
          <w:rFonts w:ascii="Arial" w:eastAsia="Arial" w:hAnsi="Arial" w:cs="Arial"/>
          <w:color w:val="000000"/>
          <w:spacing w:val="-1"/>
          <w:sz w:val="22"/>
          <w:szCs w:val="22"/>
          <w:u w:val="single"/>
          <w:lang w:bidi="en-US"/>
        </w:rPr>
        <w:t xml:space="preserve"> </w:t>
      </w:r>
    </w:p>
    <w:p w14:paraId="75464068" w14:textId="6AD9A3F4" w:rsidR="00BC2882" w:rsidRPr="00562812" w:rsidRDefault="00D30410" w:rsidP="00E42E4D">
      <w:pPr>
        <w:spacing w:before="252" w:after="7"/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</w:pPr>
      <w:hyperlink r:id="rId14" w:history="1"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val="en-US" w:bidi="en-US"/>
          </w:rPr>
          <w:t>ht</w:t>
        </w:r>
        <w:r w:rsidR="00E42E4D" w:rsidRPr="00562812">
          <w:rPr>
            <w:rStyle w:val="Hyperlink"/>
            <w:rFonts w:ascii="Arial" w:eastAsia="Arial" w:hAnsi="Arial" w:cs="Arial"/>
            <w:spacing w:val="1"/>
            <w:sz w:val="22"/>
            <w:szCs w:val="22"/>
            <w:lang w:val="en-US" w:bidi="en-US"/>
          </w:rPr>
          <w:t>t</w:t>
        </w:r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val="en-US" w:bidi="en-US"/>
          </w:rPr>
          <w:t>ps</w:t>
        </w:r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bidi="en-US"/>
          </w:rPr>
          <w:t>://</w:t>
        </w:r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val="en-US" w:bidi="en-US"/>
          </w:rPr>
          <w:t>www</w:t>
        </w:r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bidi="en-US"/>
          </w:rPr>
          <w:t>.</w:t>
        </w:r>
        <w:r w:rsidR="00E42E4D" w:rsidRPr="00562812">
          <w:rPr>
            <w:rStyle w:val="Hyperlink"/>
            <w:rFonts w:ascii="Arial" w:eastAsia="Arial" w:hAnsi="Arial" w:cs="Arial"/>
            <w:spacing w:val="1"/>
            <w:sz w:val="22"/>
            <w:szCs w:val="22"/>
            <w:lang w:val="en-US" w:bidi="en-US"/>
          </w:rPr>
          <w:t>g</w:t>
        </w:r>
        <w:r w:rsidR="00E42E4D" w:rsidRPr="00562812">
          <w:rPr>
            <w:rStyle w:val="Hyperlink"/>
            <w:rFonts w:ascii="Arial" w:eastAsia="Arial" w:hAnsi="Arial" w:cs="Arial"/>
            <w:spacing w:val="-2"/>
            <w:sz w:val="22"/>
            <w:szCs w:val="22"/>
            <w:lang w:val="en-US" w:bidi="en-US"/>
          </w:rPr>
          <w:t>ov</w:t>
        </w:r>
        <w:r w:rsidR="00E42E4D" w:rsidRPr="00562812">
          <w:rPr>
            <w:rStyle w:val="Hyperlink"/>
            <w:rFonts w:ascii="Arial" w:eastAsia="Arial" w:hAnsi="Arial" w:cs="Arial"/>
            <w:spacing w:val="-2"/>
            <w:sz w:val="22"/>
            <w:szCs w:val="22"/>
            <w:lang w:bidi="en-US"/>
          </w:rPr>
          <w:t>.</w:t>
        </w:r>
        <w:r w:rsidR="00E42E4D" w:rsidRPr="00562812">
          <w:rPr>
            <w:rStyle w:val="Hyperlink"/>
            <w:rFonts w:ascii="Arial" w:eastAsia="Arial" w:hAnsi="Arial" w:cs="Arial"/>
            <w:spacing w:val="1"/>
            <w:sz w:val="22"/>
            <w:szCs w:val="22"/>
            <w:lang w:val="en-US" w:bidi="en-US"/>
          </w:rPr>
          <w:t>g</w:t>
        </w:r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val="en-US" w:bidi="en-US"/>
          </w:rPr>
          <w:t>r</w:t>
        </w:r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bidi="en-US"/>
          </w:rPr>
          <w:t>/</w:t>
        </w:r>
        <w:proofErr w:type="spellStart"/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val="en-US" w:bidi="en-US"/>
          </w:rPr>
          <w:t>ipiresies</w:t>
        </w:r>
        <w:proofErr w:type="spellEnd"/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bidi="en-US"/>
          </w:rPr>
          <w:t>/</w:t>
        </w:r>
        <w:proofErr w:type="spellStart"/>
        <w:r w:rsidR="00E42E4D" w:rsidRPr="00562812">
          <w:rPr>
            <w:rStyle w:val="Hyperlink"/>
            <w:rFonts w:ascii="Arial" w:eastAsia="Arial" w:hAnsi="Arial" w:cs="Arial"/>
            <w:spacing w:val="-1"/>
            <w:sz w:val="22"/>
            <w:szCs w:val="22"/>
            <w:lang w:val="en-US" w:bidi="en-US"/>
          </w:rPr>
          <w:t>epi</w:t>
        </w:r>
        <w:r w:rsidR="00E42E4D" w:rsidRPr="00562812">
          <w:rPr>
            <w:rStyle w:val="Hyperlink"/>
            <w:rFonts w:ascii="Arial" w:eastAsia="Arial" w:hAnsi="Arial" w:cs="Arial"/>
            <w:spacing w:val="2"/>
            <w:sz w:val="22"/>
            <w:szCs w:val="22"/>
            <w:lang w:val="en-US" w:bidi="en-US"/>
          </w:rPr>
          <w:t>k</w:t>
        </w:r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val="en-US" w:bidi="en-US"/>
          </w:rPr>
          <w:t>heirema</w:t>
        </w:r>
        <w:r w:rsidR="00E42E4D" w:rsidRPr="00562812">
          <w:rPr>
            <w:rStyle w:val="Hyperlink"/>
            <w:rFonts w:ascii="Arial" w:eastAsia="Arial" w:hAnsi="Arial" w:cs="Arial"/>
            <w:spacing w:val="3"/>
            <w:sz w:val="22"/>
            <w:szCs w:val="22"/>
            <w:lang w:val="en-US" w:bidi="en-US"/>
          </w:rPr>
          <w:t>t</w:t>
        </w:r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val="en-US" w:bidi="en-US"/>
          </w:rPr>
          <w:t>i</w:t>
        </w:r>
        <w:r w:rsidR="00E42E4D" w:rsidRPr="00562812">
          <w:rPr>
            <w:rStyle w:val="Hyperlink"/>
            <w:rFonts w:ascii="Arial" w:eastAsia="Arial" w:hAnsi="Arial" w:cs="Arial"/>
            <w:spacing w:val="2"/>
            <w:sz w:val="22"/>
            <w:szCs w:val="22"/>
            <w:lang w:val="en-US" w:bidi="en-US"/>
          </w:rPr>
          <w:t>k</w:t>
        </w:r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val="en-US" w:bidi="en-US"/>
          </w:rPr>
          <w:t>e</w:t>
        </w:r>
        <w:proofErr w:type="spellEnd"/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bidi="en-US"/>
          </w:rPr>
          <w:t>-</w:t>
        </w:r>
        <w:proofErr w:type="spellStart"/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val="en-US" w:bidi="en-US"/>
          </w:rPr>
          <w:t>drasterioteta</w:t>
        </w:r>
        <w:proofErr w:type="spellEnd"/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bidi="en-US"/>
          </w:rPr>
          <w:t>/</w:t>
        </w:r>
        <w:proofErr w:type="spellStart"/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val="en-US" w:bidi="en-US"/>
          </w:rPr>
          <w:t>apas</w:t>
        </w:r>
        <w:r w:rsidR="00E42E4D" w:rsidRPr="00562812">
          <w:rPr>
            <w:rStyle w:val="Hyperlink"/>
            <w:rFonts w:ascii="Arial" w:eastAsia="Arial" w:hAnsi="Arial" w:cs="Arial"/>
            <w:spacing w:val="2"/>
            <w:sz w:val="22"/>
            <w:szCs w:val="22"/>
            <w:lang w:val="en-US" w:bidi="en-US"/>
          </w:rPr>
          <w:t>k</w:t>
        </w:r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val="en-US" w:bidi="en-US"/>
          </w:rPr>
          <w:t>holese</w:t>
        </w:r>
        <w:proofErr w:type="spellEnd"/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bidi="en-US"/>
          </w:rPr>
          <w:t>-</w:t>
        </w:r>
      </w:hyperlink>
      <w:hyperlink r:id="rId15" w:history="1">
        <w:proofErr w:type="spellStart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val="en-US" w:bidi="en-US"/>
          </w:rPr>
          <w:t>prosopikou</w:t>
        </w:r>
        <w:proofErr w:type="spellEnd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bidi="en-US"/>
          </w:rPr>
          <w:t>/</w:t>
        </w:r>
        <w:proofErr w:type="spellStart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val="en-US" w:bidi="en-US"/>
          </w:rPr>
          <w:t>summeto</w:t>
        </w:r>
        <w:r w:rsidR="00BC2882" w:rsidRPr="00562812">
          <w:rPr>
            <w:rFonts w:ascii="Arial" w:eastAsia="Arial" w:hAnsi="Arial" w:cs="Arial"/>
            <w:color w:val="0563C1"/>
            <w:spacing w:val="2"/>
            <w:sz w:val="22"/>
            <w:szCs w:val="22"/>
            <w:u w:val="single"/>
            <w:lang w:val="en-US" w:bidi="en-US"/>
          </w:rPr>
          <w:t>k</w:t>
        </w:r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val="en-US" w:bidi="en-US"/>
          </w:rPr>
          <w:t>he</w:t>
        </w:r>
        <w:proofErr w:type="spellEnd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bidi="en-US"/>
          </w:rPr>
          <w:t>-</w:t>
        </w:r>
        <w:proofErr w:type="spellStart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val="en-US" w:bidi="en-US"/>
          </w:rPr>
          <w:t>epi</w:t>
        </w:r>
        <w:r w:rsidR="00BC2882" w:rsidRPr="00562812">
          <w:rPr>
            <w:rFonts w:ascii="Arial" w:eastAsia="Arial" w:hAnsi="Arial" w:cs="Arial"/>
            <w:color w:val="0563C1"/>
            <w:spacing w:val="2"/>
            <w:sz w:val="22"/>
            <w:szCs w:val="22"/>
            <w:u w:val="single"/>
            <w:lang w:val="en-US" w:bidi="en-US"/>
          </w:rPr>
          <w:t>k</w:t>
        </w:r>
        <w:r w:rsidR="00BC2882" w:rsidRPr="00562812">
          <w:rPr>
            <w:rFonts w:ascii="Arial" w:eastAsia="Arial" w:hAnsi="Arial" w:cs="Arial"/>
            <w:color w:val="0563C1"/>
            <w:spacing w:val="-1"/>
            <w:sz w:val="22"/>
            <w:szCs w:val="22"/>
            <w:u w:val="single"/>
            <w:lang w:val="en-US" w:bidi="en-US"/>
          </w:rPr>
          <w:t>heireseon</w:t>
        </w:r>
        <w:proofErr w:type="spellEnd"/>
        <w:r w:rsidR="00BC2882" w:rsidRPr="00562812">
          <w:rPr>
            <w:rFonts w:ascii="Arial" w:eastAsia="Arial" w:hAnsi="Arial" w:cs="Arial"/>
            <w:color w:val="0563C1"/>
            <w:spacing w:val="-1"/>
            <w:sz w:val="22"/>
            <w:szCs w:val="22"/>
            <w:u w:val="single"/>
            <w:lang w:bidi="en-US"/>
          </w:rPr>
          <w:t>-</w:t>
        </w:r>
        <w:proofErr w:type="spellStart"/>
        <w:r w:rsidR="00BC2882" w:rsidRPr="00562812">
          <w:rPr>
            <w:rFonts w:ascii="Arial" w:eastAsia="Arial" w:hAnsi="Arial" w:cs="Arial"/>
            <w:color w:val="0563C1"/>
            <w:spacing w:val="-1"/>
            <w:sz w:val="22"/>
            <w:szCs w:val="22"/>
            <w:u w:val="single"/>
            <w:lang w:val="en-US" w:bidi="en-US"/>
          </w:rPr>
          <w:t>er</w:t>
        </w:r>
        <w:r w:rsidR="00BC2882" w:rsidRPr="00562812">
          <w:rPr>
            <w:rFonts w:ascii="Arial" w:eastAsia="Arial" w:hAnsi="Arial" w:cs="Arial"/>
            <w:color w:val="0563C1"/>
            <w:spacing w:val="1"/>
            <w:sz w:val="22"/>
            <w:szCs w:val="22"/>
            <w:u w:val="single"/>
            <w:lang w:val="en-US" w:bidi="en-US"/>
          </w:rPr>
          <w:t>g</w:t>
        </w:r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val="en-US" w:bidi="en-US"/>
          </w:rPr>
          <w:t>odoton</w:t>
        </w:r>
        <w:proofErr w:type="spellEnd"/>
        <w:r w:rsidR="00BC2882" w:rsidRPr="00562812">
          <w:rPr>
            <w:rFonts w:ascii="Arial" w:eastAsia="Arial" w:hAnsi="Arial" w:cs="Arial"/>
            <w:color w:val="0563C1"/>
            <w:spacing w:val="1"/>
            <w:sz w:val="22"/>
            <w:szCs w:val="22"/>
            <w:u w:val="single"/>
            <w:lang w:bidi="en-US"/>
          </w:rPr>
          <w:t>-</w:t>
        </w:r>
        <w:r w:rsidR="00BC2882" w:rsidRPr="00562812">
          <w:rPr>
            <w:rFonts w:ascii="Arial" w:eastAsia="Arial" w:hAnsi="Arial" w:cs="Arial"/>
            <w:color w:val="0563C1"/>
            <w:spacing w:val="-1"/>
            <w:sz w:val="22"/>
            <w:szCs w:val="22"/>
            <w:u w:val="single"/>
            <w:lang w:val="en-US" w:bidi="en-US"/>
          </w:rPr>
          <w:t>se</w:t>
        </w:r>
        <w:r w:rsidR="00BC2882" w:rsidRPr="00562812">
          <w:rPr>
            <w:rFonts w:ascii="Arial" w:eastAsia="Arial" w:hAnsi="Arial" w:cs="Arial"/>
            <w:color w:val="0563C1"/>
            <w:spacing w:val="-1"/>
            <w:sz w:val="22"/>
            <w:szCs w:val="22"/>
            <w:u w:val="single"/>
            <w:lang w:bidi="en-US"/>
          </w:rPr>
          <w:t>-</w:t>
        </w:r>
        <w:proofErr w:type="spellStart"/>
        <w:r w:rsidR="00BC2882" w:rsidRPr="00562812">
          <w:rPr>
            <w:rFonts w:ascii="Arial" w:eastAsia="Arial" w:hAnsi="Arial" w:cs="Arial"/>
            <w:color w:val="0563C1"/>
            <w:spacing w:val="-1"/>
            <w:sz w:val="22"/>
            <w:szCs w:val="22"/>
            <w:u w:val="single"/>
            <w:lang w:val="en-US" w:bidi="en-US"/>
          </w:rPr>
          <w:t>pro</w:t>
        </w:r>
        <w:r w:rsidR="00BC2882" w:rsidRPr="00562812">
          <w:rPr>
            <w:rFonts w:ascii="Arial" w:eastAsia="Arial" w:hAnsi="Arial" w:cs="Arial"/>
            <w:color w:val="0563C1"/>
            <w:spacing w:val="1"/>
            <w:sz w:val="22"/>
            <w:szCs w:val="22"/>
            <w:u w:val="single"/>
            <w:lang w:val="en-US" w:bidi="en-US"/>
          </w:rPr>
          <w:t>g</w:t>
        </w:r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val="en-US" w:bidi="en-US"/>
          </w:rPr>
          <w:t>rammat</w:t>
        </w:r>
        <w:r w:rsidR="00BC2882" w:rsidRPr="00562812">
          <w:rPr>
            <w:rFonts w:ascii="Arial" w:eastAsia="Arial" w:hAnsi="Arial" w:cs="Arial"/>
            <w:color w:val="0563C1"/>
            <w:spacing w:val="1"/>
            <w:sz w:val="22"/>
            <w:szCs w:val="22"/>
            <w:u w:val="single"/>
            <w:lang w:val="en-US" w:bidi="en-US"/>
          </w:rPr>
          <w:t>a</w:t>
        </w:r>
        <w:proofErr w:type="spellEnd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bidi="en-US"/>
          </w:rPr>
          <w:t>-</w:t>
        </w:r>
        <w:proofErr w:type="spellStart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val="en-US" w:bidi="en-US"/>
          </w:rPr>
          <w:t>katartises</w:t>
        </w:r>
        <w:proofErr w:type="spellEnd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bidi="en-US"/>
          </w:rPr>
          <w:t>-</w:t>
        </w:r>
        <w:proofErr w:type="spellStart"/>
        <w:r w:rsidR="00BC2882" w:rsidRPr="00562812">
          <w:rPr>
            <w:rFonts w:ascii="Arial" w:eastAsia="Arial" w:hAnsi="Arial" w:cs="Arial"/>
            <w:color w:val="0563C1"/>
            <w:sz w:val="22"/>
            <w:szCs w:val="22"/>
            <w:u w:val="single"/>
            <w:lang w:val="en-US" w:bidi="en-US"/>
          </w:rPr>
          <w:t>aner</w:t>
        </w:r>
        <w:r w:rsidR="00BC2882" w:rsidRPr="00562812">
          <w:rPr>
            <w:rFonts w:ascii="Arial" w:eastAsia="Arial" w:hAnsi="Arial" w:cs="Arial"/>
            <w:color w:val="0563C1"/>
            <w:spacing w:val="1"/>
            <w:sz w:val="22"/>
            <w:szCs w:val="22"/>
            <w:u w:val="single"/>
            <w:lang w:val="en-US" w:bidi="en-US"/>
          </w:rPr>
          <w:t>g</w:t>
        </w:r>
        <w:r w:rsidR="00BC2882" w:rsidRPr="00562812">
          <w:rPr>
            <w:rFonts w:ascii="Arial" w:eastAsia="Arial" w:hAnsi="Arial" w:cs="Arial"/>
            <w:color w:val="0563C1"/>
            <w:spacing w:val="-12"/>
            <w:sz w:val="22"/>
            <w:szCs w:val="22"/>
            <w:u w:val="single"/>
            <w:lang w:val="en-US" w:bidi="en-US"/>
          </w:rPr>
          <w:t>on</w:t>
        </w:r>
        <w:proofErr w:type="spellEnd"/>
      </w:hyperlink>
    </w:p>
    <w:p w14:paraId="2486E96A" w14:textId="77777777" w:rsidR="00E42E4D" w:rsidRPr="00E42E4D" w:rsidRDefault="00BC2882" w:rsidP="00BC2882">
      <w:pPr>
        <w:spacing w:before="252" w:after="7" w:line="246" w:lineRule="exact"/>
        <w:jc w:val="both"/>
        <w:rPr>
          <w:rFonts w:ascii="Arial" w:eastAsia="Arial" w:hAnsi="Arial" w:cs="Arial"/>
          <w:color w:val="000000"/>
          <w:spacing w:val="-1"/>
          <w:sz w:val="22"/>
          <w:szCs w:val="22"/>
          <w:u w:val="single"/>
          <w:lang w:bidi="en-US"/>
        </w:rPr>
      </w:pPr>
      <w:r w:rsidRPr="00E42E4D">
        <w:rPr>
          <w:rFonts w:ascii="Arial" w:eastAsia="Arial" w:hAnsi="Arial" w:cs="Arial"/>
          <w:bCs/>
          <w:color w:val="000000"/>
          <w:sz w:val="22"/>
          <w:szCs w:val="22"/>
          <w:u w:val="single"/>
          <w:lang w:bidi="en-US"/>
        </w:rPr>
        <w:t>Αίτηση συμμετοχής ωφελουμένων</w:t>
      </w:r>
      <w:r w:rsidRPr="00E42E4D">
        <w:rPr>
          <w:rFonts w:ascii="Arial" w:eastAsia="Arial" w:hAnsi="Arial" w:cs="Arial"/>
          <w:color w:val="000000"/>
          <w:spacing w:val="-1"/>
          <w:sz w:val="22"/>
          <w:szCs w:val="22"/>
          <w:u w:val="single"/>
          <w:lang w:bidi="en-US"/>
        </w:rPr>
        <w:t xml:space="preserve">: </w:t>
      </w:r>
    </w:p>
    <w:p w14:paraId="59556A9A" w14:textId="52E8E923" w:rsidR="00BC2882" w:rsidRPr="00562812" w:rsidRDefault="00D30410" w:rsidP="00BC2882">
      <w:pPr>
        <w:spacing w:before="252" w:after="7" w:line="246" w:lineRule="exact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en-US"/>
        </w:rPr>
      </w:pPr>
      <w:hyperlink r:id="rId16" w:history="1">
        <w:r w:rsidR="00E42E4D" w:rsidRPr="00562812">
          <w:rPr>
            <w:rStyle w:val="Hyperlink"/>
            <w:rFonts w:ascii="Arial" w:eastAsia="Arial" w:hAnsi="Arial" w:cs="Arial"/>
            <w:sz w:val="22"/>
            <w:szCs w:val="22"/>
            <w:lang w:bidi="en-US"/>
          </w:rPr>
          <w:t>https://eee.dypa.gov.gr/beneficiary</w:t>
        </w:r>
      </w:hyperlink>
    </w:p>
    <w:p w14:paraId="44248ADE" w14:textId="77777777" w:rsidR="00E42E4D" w:rsidRPr="00E42E4D" w:rsidRDefault="00E42E4D" w:rsidP="00E42E4D">
      <w:pPr>
        <w:spacing w:before="250" w:after="7" w:line="246" w:lineRule="exact"/>
        <w:rPr>
          <w:rFonts w:ascii="Arial" w:eastAsia="Arial" w:hAnsi="Arial" w:cs="Arial"/>
          <w:bCs/>
          <w:iCs/>
          <w:color w:val="000000"/>
          <w:sz w:val="22"/>
          <w:szCs w:val="22"/>
          <w:lang w:bidi="en-US"/>
        </w:rPr>
      </w:pPr>
      <w:r w:rsidRPr="00E42E4D">
        <w:rPr>
          <w:rFonts w:ascii="Arial" w:eastAsia="Arial" w:hAnsi="Arial" w:cs="Arial"/>
          <w:bCs/>
          <w:iCs/>
          <w:color w:val="000000"/>
          <w:sz w:val="22"/>
          <w:szCs w:val="22"/>
          <w:lang w:bidi="en-US"/>
        </w:rPr>
        <w:t>Το πρόγραμμα θα ολοκληρωθεί με την πλήρωση των διαθέσιμων θέσεων και την εξάντληση του προβλεπόμενου προϋπολογισμού.</w:t>
      </w:r>
    </w:p>
    <w:p w14:paraId="59BD48AC" w14:textId="77777777" w:rsidR="005A19E1" w:rsidRPr="00E42E4D" w:rsidRDefault="005A19E1" w:rsidP="00ED58CC">
      <w:pPr>
        <w:spacing w:before="250" w:after="7" w:line="246" w:lineRule="exact"/>
        <w:rPr>
          <w:rFonts w:ascii="Arial" w:hAnsi="Arial" w:cs="Arial"/>
          <w:b/>
          <w:color w:val="010302"/>
          <w:sz w:val="22"/>
          <w:szCs w:val="22"/>
        </w:rPr>
      </w:pPr>
      <w:r w:rsidRPr="00E42E4D">
        <w:rPr>
          <w:rFonts w:ascii="Arial" w:eastAsia="Arial" w:hAnsi="Arial" w:cs="Arial"/>
          <w:b/>
          <w:color w:val="000000"/>
          <w:spacing w:val="-2"/>
          <w:sz w:val="22"/>
          <w:szCs w:val="22"/>
          <w:lang w:bidi="en-US"/>
        </w:rPr>
        <w:t>Η διαδικασία:</w:t>
      </w:r>
      <w:r w:rsidRPr="00E42E4D">
        <w:rPr>
          <w:rFonts w:ascii="Arial" w:hAnsi="Arial" w:cs="Arial"/>
          <w:b/>
          <w:sz w:val="22"/>
          <w:szCs w:val="22"/>
        </w:rPr>
        <w:t xml:space="preserve"> </w:t>
      </w:r>
    </w:p>
    <w:p w14:paraId="4D99C89F" w14:textId="77777777" w:rsidR="005A19E1" w:rsidRPr="00BC2882" w:rsidRDefault="005A19E1" w:rsidP="00ED58CC">
      <w:pPr>
        <w:spacing w:before="253" w:after="7" w:line="246" w:lineRule="exact"/>
        <w:rPr>
          <w:rFonts w:ascii="Arial" w:hAnsi="Arial" w:cs="Arial"/>
          <w:color w:val="010302"/>
          <w:sz w:val="22"/>
          <w:szCs w:val="22"/>
        </w:rPr>
      </w:pP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>1.</w:t>
      </w:r>
      <w:r w:rsidRPr="00BC2882">
        <w:rPr>
          <w:rFonts w:ascii="Arial" w:eastAsia="Arial" w:hAnsi="Arial" w:cs="Arial"/>
          <w:color w:val="000000"/>
          <w:spacing w:val="49"/>
          <w:sz w:val="22"/>
          <w:szCs w:val="22"/>
          <w:lang w:bidi="en-US"/>
        </w:rPr>
        <w:t xml:space="preserve"> </w:t>
      </w:r>
      <w:r w:rsidRPr="00BC2882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Υποβολή αίτησης από την επιχείρησ</w:t>
      </w:r>
      <w:r w:rsidRPr="00BC2882">
        <w:rPr>
          <w:rFonts w:ascii="Arial" w:eastAsia="Arial" w:hAnsi="Arial" w:cs="Arial"/>
          <w:color w:val="000000"/>
          <w:spacing w:val="3"/>
          <w:sz w:val="22"/>
          <w:szCs w:val="22"/>
          <w:lang w:bidi="en-US"/>
        </w:rPr>
        <w:t>η</w:t>
      </w: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 xml:space="preserve">  </w:t>
      </w:r>
    </w:p>
    <w:p w14:paraId="1FB2694F" w14:textId="0E0C7CFD" w:rsidR="005A19E1" w:rsidRPr="00BC2882" w:rsidRDefault="005A19E1" w:rsidP="00ED58CC">
      <w:pPr>
        <w:spacing w:line="246" w:lineRule="exact"/>
        <w:rPr>
          <w:rFonts w:ascii="Arial" w:hAnsi="Arial" w:cs="Arial"/>
          <w:color w:val="010302"/>
          <w:sz w:val="22"/>
          <w:szCs w:val="22"/>
        </w:rPr>
      </w:pP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>2.</w:t>
      </w:r>
      <w:r w:rsidRPr="00BC2882">
        <w:rPr>
          <w:rFonts w:ascii="Arial" w:eastAsia="Arial" w:hAnsi="Arial" w:cs="Arial"/>
          <w:color w:val="000000"/>
          <w:spacing w:val="49"/>
          <w:sz w:val="22"/>
          <w:szCs w:val="22"/>
          <w:lang w:bidi="en-US"/>
        </w:rPr>
        <w:t xml:space="preserve"> </w:t>
      </w:r>
      <w:r w:rsidR="00E42E4D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Υπόδειξη ανέργων</w:t>
      </w:r>
      <w:r w:rsidRPr="00BC2882">
        <w:rPr>
          <w:rFonts w:ascii="Arial" w:eastAsia="Arial" w:hAnsi="Arial" w:cs="Arial"/>
          <w:color w:val="000000"/>
          <w:spacing w:val="3"/>
          <w:sz w:val="22"/>
          <w:szCs w:val="22"/>
          <w:lang w:bidi="en-US"/>
        </w:rPr>
        <w:t xml:space="preserve"> </w:t>
      </w: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>από εργασιακούς συμβούλους της ΔΥΠ</w:t>
      </w:r>
      <w:r w:rsidRPr="00BC2882">
        <w:rPr>
          <w:rFonts w:ascii="Arial" w:eastAsia="Arial" w:hAnsi="Arial" w:cs="Arial"/>
          <w:color w:val="000000"/>
          <w:spacing w:val="1"/>
          <w:sz w:val="22"/>
          <w:szCs w:val="22"/>
          <w:lang w:bidi="en-US"/>
        </w:rPr>
        <w:t>Α</w:t>
      </w: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 xml:space="preserve">  </w:t>
      </w:r>
    </w:p>
    <w:p w14:paraId="1A7EC49B" w14:textId="4DE5ADC4" w:rsidR="005A19E1" w:rsidRPr="00BC2882" w:rsidRDefault="005A19E1" w:rsidP="00ED58CC">
      <w:pPr>
        <w:spacing w:line="246" w:lineRule="exact"/>
        <w:rPr>
          <w:rFonts w:ascii="Arial" w:hAnsi="Arial" w:cs="Arial"/>
          <w:color w:val="010302"/>
          <w:sz w:val="22"/>
          <w:szCs w:val="22"/>
        </w:rPr>
      </w:pP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>3.</w:t>
      </w:r>
      <w:r w:rsidRPr="00BC2882">
        <w:rPr>
          <w:rFonts w:ascii="Arial" w:eastAsia="Arial" w:hAnsi="Arial" w:cs="Arial"/>
          <w:color w:val="000000"/>
          <w:spacing w:val="49"/>
          <w:sz w:val="22"/>
          <w:szCs w:val="22"/>
          <w:lang w:bidi="en-US"/>
        </w:rPr>
        <w:t xml:space="preserve"> </w:t>
      </w:r>
      <w:r w:rsidR="00E42E4D">
        <w:rPr>
          <w:rFonts w:ascii="Arial" w:eastAsia="Arial" w:hAnsi="Arial" w:cs="Arial"/>
          <w:color w:val="000000"/>
          <w:sz w:val="22"/>
          <w:szCs w:val="22"/>
          <w:lang w:bidi="en-US"/>
        </w:rPr>
        <w:t>Επιλογή υποψηφίου από την επιχείρηση</w:t>
      </w: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 xml:space="preserve"> </w:t>
      </w:r>
    </w:p>
    <w:p w14:paraId="42DA0EB5" w14:textId="77777777" w:rsidR="00562812" w:rsidRDefault="00562812" w:rsidP="00ED58CC">
      <w:pPr>
        <w:spacing w:line="246" w:lineRule="exact"/>
        <w:rPr>
          <w:rFonts w:ascii="Arial" w:eastAsia="Arial" w:hAnsi="Arial" w:cs="Arial"/>
          <w:color w:val="000000"/>
          <w:sz w:val="22"/>
          <w:szCs w:val="22"/>
          <w:lang w:bidi="en-US"/>
        </w:rPr>
      </w:pPr>
    </w:p>
    <w:p w14:paraId="54F03775" w14:textId="77777777" w:rsidR="00562812" w:rsidRDefault="00562812" w:rsidP="00ED58CC">
      <w:pPr>
        <w:spacing w:line="246" w:lineRule="exact"/>
        <w:rPr>
          <w:rFonts w:ascii="Arial" w:eastAsia="Arial" w:hAnsi="Arial" w:cs="Arial"/>
          <w:color w:val="000000"/>
          <w:sz w:val="22"/>
          <w:szCs w:val="22"/>
          <w:lang w:bidi="en-US"/>
        </w:rPr>
      </w:pPr>
    </w:p>
    <w:p w14:paraId="0BE2B34A" w14:textId="77777777" w:rsidR="00562812" w:rsidRDefault="00562812" w:rsidP="00562812">
      <w:pPr>
        <w:spacing w:line="246" w:lineRule="exact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  <w:lang w:bidi="en-US"/>
        </w:rPr>
      </w:pPr>
    </w:p>
    <w:p w14:paraId="0C493E09" w14:textId="211709E1" w:rsidR="005A19E1" w:rsidRPr="00BC2882" w:rsidRDefault="005A19E1" w:rsidP="00562812">
      <w:pPr>
        <w:spacing w:line="246" w:lineRule="exact"/>
        <w:ind w:left="284" w:hanging="284"/>
        <w:jc w:val="both"/>
        <w:rPr>
          <w:rFonts w:ascii="Arial" w:hAnsi="Arial" w:cs="Arial"/>
          <w:color w:val="010302"/>
          <w:sz w:val="22"/>
          <w:szCs w:val="22"/>
        </w:rPr>
      </w:pP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lastRenderedPageBreak/>
        <w:t xml:space="preserve">4. </w:t>
      </w:r>
      <w:r w:rsidR="00E42E4D" w:rsidRPr="00E42E4D">
        <w:rPr>
          <w:rFonts w:ascii="Arial" w:eastAsia="Arial" w:hAnsi="Arial" w:cs="Arial"/>
          <w:color w:val="000000"/>
          <w:sz w:val="22"/>
          <w:szCs w:val="22"/>
          <w:lang w:bidi="en-US"/>
        </w:rPr>
        <w:t>Παράλληλη απασχόληση και παρακολούθηση προγράμματος κατάρτισης εκτός ωραρίου εργασίας</w:t>
      </w: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 xml:space="preserve">  </w:t>
      </w:r>
    </w:p>
    <w:p w14:paraId="4843FBB0" w14:textId="4790F74E" w:rsidR="00BC2882" w:rsidRDefault="005A19E1" w:rsidP="00562812">
      <w:pPr>
        <w:spacing w:line="246" w:lineRule="exact"/>
        <w:ind w:left="284" w:hanging="284"/>
        <w:jc w:val="both"/>
        <w:rPr>
          <w:rFonts w:ascii="Arial" w:eastAsia="Arial" w:hAnsi="Arial" w:cs="Arial"/>
          <w:color w:val="000000"/>
          <w:spacing w:val="4"/>
          <w:sz w:val="22"/>
          <w:szCs w:val="22"/>
          <w:lang w:bidi="en-US"/>
        </w:rPr>
      </w:pP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>5.</w:t>
      </w:r>
      <w:r w:rsidR="00562812">
        <w:rPr>
          <w:rFonts w:ascii="Arial" w:eastAsia="Arial" w:hAnsi="Arial" w:cs="Arial"/>
          <w:color w:val="000000"/>
          <w:sz w:val="22"/>
          <w:szCs w:val="22"/>
          <w:lang w:bidi="en-US"/>
        </w:rPr>
        <w:t xml:space="preserve"> </w:t>
      </w: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>Με τ</w:t>
      </w:r>
      <w:r w:rsidRPr="00BC2882">
        <w:rPr>
          <w:rFonts w:ascii="Arial" w:eastAsia="Arial" w:hAnsi="Arial" w:cs="Arial"/>
          <w:color w:val="000000"/>
          <w:spacing w:val="1"/>
          <w:sz w:val="22"/>
          <w:szCs w:val="22"/>
          <w:lang w:bidi="en-US"/>
        </w:rPr>
        <w:t>η</w:t>
      </w:r>
      <w:r w:rsidRPr="00BC2882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ν ολοκλήρωση και πιστοποίησ</w:t>
      </w:r>
      <w:r w:rsidR="00E42E4D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η</w:t>
      </w:r>
      <w:r w:rsidRPr="00BC2882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 xml:space="preserve"> </w:t>
      </w:r>
      <w:r w:rsidR="00E42E4D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της κατάρτισης</w:t>
      </w:r>
      <w:r w:rsidRPr="00BC2882">
        <w:rPr>
          <w:rFonts w:ascii="Arial" w:eastAsia="Arial" w:hAnsi="Arial" w:cs="Arial"/>
          <w:color w:val="000000"/>
          <w:spacing w:val="-1"/>
          <w:sz w:val="22"/>
          <w:szCs w:val="22"/>
          <w:lang w:bidi="en-US"/>
        </w:rPr>
        <w:t>, ο ωφελούμενος λαμβάνει 400 €</w:t>
      </w:r>
      <w:r w:rsidRPr="00BC2882">
        <w:rPr>
          <w:rFonts w:ascii="Arial" w:eastAsia="Arial" w:hAnsi="Arial" w:cs="Arial"/>
          <w:color w:val="000000"/>
          <w:spacing w:val="1"/>
          <w:sz w:val="22"/>
          <w:szCs w:val="22"/>
          <w:lang w:bidi="en-US"/>
        </w:rPr>
        <w:t xml:space="preserve"> </w:t>
      </w: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>εκπαιδευτικό επίδομα</w:t>
      </w:r>
      <w:r w:rsidRPr="00BC2882">
        <w:rPr>
          <w:rFonts w:ascii="Arial" w:eastAsia="Arial" w:hAnsi="Arial" w:cs="Arial"/>
          <w:color w:val="000000"/>
          <w:spacing w:val="4"/>
          <w:sz w:val="22"/>
          <w:szCs w:val="22"/>
          <w:lang w:bidi="en-US"/>
        </w:rPr>
        <w:t>.</w:t>
      </w:r>
    </w:p>
    <w:p w14:paraId="2D08A754" w14:textId="40081091" w:rsidR="00562812" w:rsidRDefault="00562812" w:rsidP="00BC2882">
      <w:pPr>
        <w:spacing w:line="246" w:lineRule="exact"/>
        <w:rPr>
          <w:rFonts w:ascii="Arial" w:hAnsi="Arial" w:cs="Arial"/>
          <w:color w:val="010302"/>
          <w:sz w:val="22"/>
          <w:szCs w:val="22"/>
        </w:rPr>
      </w:pPr>
    </w:p>
    <w:p w14:paraId="0AD7BF28" w14:textId="77777777" w:rsidR="00562812" w:rsidRPr="00562812" w:rsidRDefault="00562812" w:rsidP="00562812">
      <w:pPr>
        <w:spacing w:line="246" w:lineRule="exact"/>
        <w:rPr>
          <w:rFonts w:ascii="Arial" w:hAnsi="Arial" w:cs="Arial"/>
          <w:color w:val="010302"/>
          <w:sz w:val="22"/>
          <w:szCs w:val="22"/>
        </w:rPr>
      </w:pPr>
      <w:r w:rsidRPr="00562812">
        <w:rPr>
          <w:rFonts w:ascii="Arial" w:hAnsi="Arial" w:cs="Arial"/>
          <w:color w:val="010302"/>
          <w:sz w:val="22"/>
          <w:szCs w:val="22"/>
        </w:rPr>
        <w:t>Το πρόγραμμα ενισχύει την απασχόληση, την αναβάθμιση δεξιοτήτων και τη στήριξη των επιχειρήσεων.</w:t>
      </w:r>
    </w:p>
    <w:p w14:paraId="1070565B" w14:textId="77777777" w:rsidR="00562812" w:rsidRPr="00BC2882" w:rsidRDefault="00562812" w:rsidP="00BC2882">
      <w:pPr>
        <w:spacing w:line="246" w:lineRule="exact"/>
        <w:rPr>
          <w:rFonts w:ascii="Arial" w:hAnsi="Arial" w:cs="Arial"/>
          <w:color w:val="010302"/>
          <w:sz w:val="22"/>
          <w:szCs w:val="22"/>
        </w:rPr>
      </w:pPr>
    </w:p>
    <w:p w14:paraId="079A2B37" w14:textId="43485079" w:rsidR="00CF27EB" w:rsidRPr="00BC2882" w:rsidRDefault="005A19E1" w:rsidP="00ED58CC">
      <w:pPr>
        <w:spacing w:before="249" w:after="6" w:line="253" w:lineRule="exact"/>
        <w:rPr>
          <w:rFonts w:ascii="Arial" w:hAnsi="Arial" w:cs="Arial"/>
          <w:sz w:val="22"/>
          <w:szCs w:val="22"/>
        </w:rPr>
      </w:pPr>
      <w:r w:rsidRPr="00BC2882">
        <w:rPr>
          <w:rFonts w:ascii="Arial" w:eastAsia="Arial" w:hAnsi="Arial" w:cs="Arial"/>
          <w:color w:val="000000"/>
          <w:sz w:val="22"/>
          <w:szCs w:val="22"/>
          <w:lang w:bidi="en-US"/>
        </w:rPr>
        <w:t>Περισσότερες πληροφορίες:</w:t>
      </w:r>
      <w:r w:rsidR="00553689" w:rsidRPr="00BC2882">
        <w:rPr>
          <w:rFonts w:ascii="Arial" w:hAnsi="Arial" w:cs="Arial"/>
          <w:sz w:val="22"/>
          <w:szCs w:val="22"/>
        </w:rPr>
        <w:t xml:space="preserve"> </w:t>
      </w:r>
    </w:p>
    <w:p w14:paraId="3C77F59A" w14:textId="6AFD05C4" w:rsidR="009027A4" w:rsidRPr="00562812" w:rsidRDefault="00D30410">
      <w:pPr>
        <w:spacing w:before="249" w:after="6" w:line="253" w:lineRule="exact"/>
        <w:rPr>
          <w:rStyle w:val="Hyperlink"/>
          <w:rFonts w:ascii="Arial" w:hAnsi="Arial" w:cs="Arial"/>
          <w:sz w:val="22"/>
          <w:szCs w:val="22"/>
        </w:rPr>
      </w:pPr>
      <w:hyperlink r:id="rId17" w:history="1"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https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://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www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.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dypa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.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gov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.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gr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/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idikes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koinonikes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omades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?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tab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=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proghramma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energhitikwn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politikwn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ghia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anerghoys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dikaioukhoys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elakhistoy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eghghiimenoy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eisodimatos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&amp;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tab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2=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ypovoli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-</w:t>
        </w:r>
        <w:proofErr w:type="spellStart"/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aitiseon</w:t>
        </w:r>
        <w:proofErr w:type="spellEnd"/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&amp;</w:t>
        </w:r>
        <w:r w:rsidR="00365A85" w:rsidRPr="00562812">
          <w:rPr>
            <w:rStyle w:val="Hyperlink"/>
            <w:rFonts w:ascii="Arial" w:hAnsi="Arial" w:cs="Arial"/>
            <w:sz w:val="22"/>
            <w:szCs w:val="22"/>
            <w:lang w:val="en-US"/>
          </w:rPr>
          <w:t>tab</w:t>
        </w:r>
        <w:r w:rsidR="00365A85" w:rsidRPr="00562812">
          <w:rPr>
            <w:rStyle w:val="Hyperlink"/>
            <w:rFonts w:ascii="Arial" w:hAnsi="Arial" w:cs="Arial"/>
            <w:sz w:val="22"/>
            <w:szCs w:val="22"/>
          </w:rPr>
          <w:t>3=</w:t>
        </w:r>
      </w:hyperlink>
    </w:p>
    <w:p w14:paraId="07D3216C" w14:textId="49B5F165" w:rsidR="00E42E4D" w:rsidRDefault="00E42E4D">
      <w:pPr>
        <w:spacing w:before="249" w:after="6" w:line="253" w:lineRule="exact"/>
        <w:rPr>
          <w:rFonts w:ascii="Arial" w:hAnsi="Arial" w:cs="Arial"/>
          <w:sz w:val="20"/>
          <w:szCs w:val="20"/>
        </w:rPr>
      </w:pPr>
    </w:p>
    <w:p w14:paraId="3AA814CE" w14:textId="77777777" w:rsidR="00E42E4D" w:rsidRPr="00E42E4D" w:rsidRDefault="00E42E4D" w:rsidP="00E42E4D">
      <w:pPr>
        <w:spacing w:before="249" w:after="6" w:line="253" w:lineRule="exact"/>
        <w:rPr>
          <w:rFonts w:ascii="Arial" w:hAnsi="Arial" w:cs="Arial"/>
          <w:sz w:val="20"/>
          <w:szCs w:val="20"/>
        </w:rPr>
      </w:pPr>
    </w:p>
    <w:p w14:paraId="01B23508" w14:textId="77777777" w:rsidR="00E42E4D" w:rsidRPr="00E42E4D" w:rsidRDefault="00E42E4D" w:rsidP="00E42E4D">
      <w:pPr>
        <w:spacing w:before="249" w:after="6" w:line="253" w:lineRule="exact"/>
        <w:rPr>
          <w:rFonts w:ascii="Arial" w:hAnsi="Arial" w:cs="Arial"/>
          <w:sz w:val="20"/>
          <w:szCs w:val="20"/>
        </w:rPr>
      </w:pPr>
    </w:p>
    <w:p w14:paraId="5163F83D" w14:textId="77777777" w:rsidR="00E42E4D" w:rsidRPr="00E42E4D" w:rsidRDefault="00E42E4D" w:rsidP="00E42E4D">
      <w:pPr>
        <w:spacing w:before="249" w:after="6" w:line="253" w:lineRule="exact"/>
        <w:rPr>
          <w:rFonts w:ascii="Arial" w:hAnsi="Arial" w:cs="Arial"/>
          <w:sz w:val="20"/>
          <w:szCs w:val="20"/>
        </w:rPr>
      </w:pPr>
    </w:p>
    <w:p w14:paraId="79773698" w14:textId="77777777" w:rsidR="00E42E4D" w:rsidRPr="00E42E4D" w:rsidRDefault="00E42E4D" w:rsidP="00E42E4D">
      <w:pPr>
        <w:spacing w:before="249" w:after="6" w:line="253" w:lineRule="exact"/>
        <w:rPr>
          <w:rFonts w:ascii="Arial" w:hAnsi="Arial" w:cs="Arial"/>
          <w:sz w:val="20"/>
          <w:szCs w:val="20"/>
        </w:rPr>
      </w:pPr>
    </w:p>
    <w:p w14:paraId="71AAB727" w14:textId="77777777" w:rsidR="00E42E4D" w:rsidRPr="00E42E4D" w:rsidRDefault="00E42E4D" w:rsidP="00E42E4D">
      <w:pPr>
        <w:spacing w:before="249" w:after="6" w:line="253" w:lineRule="exact"/>
        <w:rPr>
          <w:rFonts w:ascii="Arial" w:hAnsi="Arial" w:cs="Arial"/>
          <w:sz w:val="20"/>
          <w:szCs w:val="20"/>
        </w:rPr>
      </w:pPr>
    </w:p>
    <w:sectPr w:rsidR="00E42E4D" w:rsidRPr="00E42E4D">
      <w:headerReference w:type="default" r:id="rId18"/>
      <w:footerReference w:type="default" r:id="rId19"/>
      <w:pgSz w:w="11906" w:h="16838"/>
      <w:pgMar w:top="1077" w:right="1418" w:bottom="732" w:left="1418" w:header="680" w:footer="67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B3D1" w14:textId="77777777" w:rsidR="00D30410" w:rsidRDefault="00D30410">
      <w:r>
        <w:separator/>
      </w:r>
    </w:p>
  </w:endnote>
  <w:endnote w:type="continuationSeparator" w:id="0">
    <w:p w14:paraId="2FFBC501" w14:textId="77777777" w:rsidR="00D30410" w:rsidRDefault="00D30410">
      <w:r>
        <w:continuationSeparator/>
      </w:r>
    </w:p>
  </w:endnote>
  <w:endnote w:type="continuationNotice" w:id="1">
    <w:p w14:paraId="65062866" w14:textId="77777777" w:rsidR="00D30410" w:rsidRDefault="00D30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BF1E1" w14:textId="77777777" w:rsidR="00DE20BA" w:rsidRDefault="004A620D">
    <w:pPr>
      <w:pStyle w:val="Footer"/>
      <w:jc w:val="center"/>
    </w:pPr>
    <w:r>
      <w:rPr>
        <w:noProof/>
      </w:rPr>
      <w:drawing>
        <wp:inline distT="0" distB="0" distL="0" distR="0" wp14:anchorId="6AA005A2" wp14:editId="18051296">
          <wp:extent cx="3581400" cy="457200"/>
          <wp:effectExtent l="0" t="0" r="0" b="0"/>
          <wp:docPr id="1788655856" name="Εικόνα 3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3" descr="image0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B2720" w14:textId="77777777" w:rsidR="00DE20BA" w:rsidRPr="005A19E1" w:rsidRDefault="00DE20BA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41CB4" w14:textId="77777777" w:rsidR="00D30410" w:rsidRDefault="00D30410">
      <w:r>
        <w:separator/>
      </w:r>
    </w:p>
  </w:footnote>
  <w:footnote w:type="continuationSeparator" w:id="0">
    <w:p w14:paraId="4034E66F" w14:textId="77777777" w:rsidR="00D30410" w:rsidRDefault="00D30410">
      <w:r>
        <w:continuationSeparator/>
      </w:r>
    </w:p>
  </w:footnote>
  <w:footnote w:type="continuationNotice" w:id="1">
    <w:p w14:paraId="6349044E" w14:textId="77777777" w:rsidR="00D30410" w:rsidRDefault="00D30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14EB7" w14:textId="77777777" w:rsidR="00DE20BA" w:rsidRDefault="004A620D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1031280B" wp14:editId="48D9E7D7">
          <wp:simplePos x="0" y="0"/>
          <wp:positionH relativeFrom="column">
            <wp:posOffset>-901065</wp:posOffset>
          </wp:positionH>
          <wp:positionV relativeFrom="margin">
            <wp:posOffset>-1214120</wp:posOffset>
          </wp:positionV>
          <wp:extent cx="7559675" cy="11215370"/>
          <wp:effectExtent l="0" t="0" r="0" b="0"/>
          <wp:wrapNone/>
          <wp:docPr id="2052885372" name="WordPictureWatermark575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75764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58920" cy="11214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23A"/>
    <w:multiLevelType w:val="multilevel"/>
    <w:tmpl w:val="D0583B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895B6B"/>
    <w:multiLevelType w:val="multilevel"/>
    <w:tmpl w:val="C25C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C0C91"/>
    <w:multiLevelType w:val="multilevel"/>
    <w:tmpl w:val="9B129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D3089"/>
    <w:multiLevelType w:val="hybridMultilevel"/>
    <w:tmpl w:val="66681734"/>
    <w:lvl w:ilvl="0" w:tplc="A2A08242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81CAB9B6">
      <w:numFmt w:val="bullet"/>
      <w:lvlText w:val="•"/>
      <w:lvlJc w:val="left"/>
      <w:pPr>
        <w:ind w:left="968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2E0A8BD0">
      <w:numFmt w:val="bullet"/>
      <w:lvlText w:val="•"/>
      <w:lvlJc w:val="left"/>
      <w:pPr>
        <w:ind w:left="1936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3" w:tplc="4D24C308">
      <w:numFmt w:val="bullet"/>
      <w:lvlText w:val="•"/>
      <w:lvlJc w:val="left"/>
      <w:pPr>
        <w:ind w:left="2904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4" w:tplc="BBD0A990">
      <w:numFmt w:val="bullet"/>
      <w:lvlText w:val="•"/>
      <w:lvlJc w:val="left"/>
      <w:pPr>
        <w:ind w:left="3872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5" w:tplc="7D4C336E">
      <w:numFmt w:val="bullet"/>
      <w:lvlText w:val="•"/>
      <w:lvlJc w:val="left"/>
      <w:pPr>
        <w:ind w:left="4840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6" w:tplc="8B1C3A88">
      <w:numFmt w:val="bullet"/>
      <w:lvlText w:val="•"/>
      <w:lvlJc w:val="left"/>
      <w:pPr>
        <w:ind w:left="5808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7" w:tplc="FCE6942A">
      <w:numFmt w:val="bullet"/>
      <w:lvlText w:val="•"/>
      <w:lvlJc w:val="left"/>
      <w:pPr>
        <w:ind w:left="6776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8" w:tplc="82F2E980">
      <w:numFmt w:val="bullet"/>
      <w:lvlText w:val="•"/>
      <w:lvlJc w:val="left"/>
      <w:pPr>
        <w:ind w:left="7744" w:hanging="363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BA"/>
    <w:rsid w:val="00020DC6"/>
    <w:rsid w:val="00022297"/>
    <w:rsid w:val="0002392C"/>
    <w:rsid w:val="0002560C"/>
    <w:rsid w:val="00031973"/>
    <w:rsid w:val="00036F8C"/>
    <w:rsid w:val="00037FEF"/>
    <w:rsid w:val="0004623C"/>
    <w:rsid w:val="00050385"/>
    <w:rsid w:val="000568BD"/>
    <w:rsid w:val="00076339"/>
    <w:rsid w:val="000A49A1"/>
    <w:rsid w:val="000A6DDC"/>
    <w:rsid w:val="000D03E0"/>
    <w:rsid w:val="000F455C"/>
    <w:rsid w:val="00122B0A"/>
    <w:rsid w:val="00135E4D"/>
    <w:rsid w:val="00143B08"/>
    <w:rsid w:val="001456D8"/>
    <w:rsid w:val="001545F4"/>
    <w:rsid w:val="001914A0"/>
    <w:rsid w:val="001933B6"/>
    <w:rsid w:val="0019478E"/>
    <w:rsid w:val="0019523C"/>
    <w:rsid w:val="001B4DAF"/>
    <w:rsid w:val="001C37D7"/>
    <w:rsid w:val="001C72F9"/>
    <w:rsid w:val="001E14C3"/>
    <w:rsid w:val="002053F8"/>
    <w:rsid w:val="00235860"/>
    <w:rsid w:val="00275CCD"/>
    <w:rsid w:val="002A51DE"/>
    <w:rsid w:val="002B00C2"/>
    <w:rsid w:val="00300CDC"/>
    <w:rsid w:val="003033FB"/>
    <w:rsid w:val="00305EA8"/>
    <w:rsid w:val="00332D55"/>
    <w:rsid w:val="003333FA"/>
    <w:rsid w:val="00344C24"/>
    <w:rsid w:val="00350E80"/>
    <w:rsid w:val="00352D6E"/>
    <w:rsid w:val="003608E6"/>
    <w:rsid w:val="003611F7"/>
    <w:rsid w:val="00365A85"/>
    <w:rsid w:val="00380F09"/>
    <w:rsid w:val="003853DC"/>
    <w:rsid w:val="003870F7"/>
    <w:rsid w:val="00390464"/>
    <w:rsid w:val="00391D5C"/>
    <w:rsid w:val="003B242F"/>
    <w:rsid w:val="003E24CE"/>
    <w:rsid w:val="003F4F36"/>
    <w:rsid w:val="00426A4F"/>
    <w:rsid w:val="00433C6D"/>
    <w:rsid w:val="004607A6"/>
    <w:rsid w:val="00480ECE"/>
    <w:rsid w:val="004A620D"/>
    <w:rsid w:val="004D0D95"/>
    <w:rsid w:val="004D6082"/>
    <w:rsid w:val="004F7431"/>
    <w:rsid w:val="00515920"/>
    <w:rsid w:val="0052339A"/>
    <w:rsid w:val="005311E7"/>
    <w:rsid w:val="00545B39"/>
    <w:rsid w:val="00553689"/>
    <w:rsid w:val="005539DA"/>
    <w:rsid w:val="00562812"/>
    <w:rsid w:val="0056522F"/>
    <w:rsid w:val="005A19E1"/>
    <w:rsid w:val="005C26C0"/>
    <w:rsid w:val="005F0420"/>
    <w:rsid w:val="005F5445"/>
    <w:rsid w:val="00604DDF"/>
    <w:rsid w:val="00613484"/>
    <w:rsid w:val="00620E6F"/>
    <w:rsid w:val="00655589"/>
    <w:rsid w:val="006606F3"/>
    <w:rsid w:val="00680566"/>
    <w:rsid w:val="006B7A2A"/>
    <w:rsid w:val="006B7A98"/>
    <w:rsid w:val="006D5DFB"/>
    <w:rsid w:val="006D7961"/>
    <w:rsid w:val="006E5437"/>
    <w:rsid w:val="006E791A"/>
    <w:rsid w:val="006F1CF7"/>
    <w:rsid w:val="00704D2D"/>
    <w:rsid w:val="00717395"/>
    <w:rsid w:val="007426AB"/>
    <w:rsid w:val="00743573"/>
    <w:rsid w:val="00753DA4"/>
    <w:rsid w:val="007556B1"/>
    <w:rsid w:val="00757BB1"/>
    <w:rsid w:val="0077051E"/>
    <w:rsid w:val="007964E8"/>
    <w:rsid w:val="007A7BB1"/>
    <w:rsid w:val="007B121C"/>
    <w:rsid w:val="007B376B"/>
    <w:rsid w:val="007C261E"/>
    <w:rsid w:val="007E34E7"/>
    <w:rsid w:val="008106B1"/>
    <w:rsid w:val="008179FB"/>
    <w:rsid w:val="0083719D"/>
    <w:rsid w:val="00856654"/>
    <w:rsid w:val="00857FC3"/>
    <w:rsid w:val="00862D54"/>
    <w:rsid w:val="008A2048"/>
    <w:rsid w:val="008E0702"/>
    <w:rsid w:val="008E45E2"/>
    <w:rsid w:val="009027A4"/>
    <w:rsid w:val="00916FA2"/>
    <w:rsid w:val="00923069"/>
    <w:rsid w:val="00963157"/>
    <w:rsid w:val="00965C98"/>
    <w:rsid w:val="00981CB3"/>
    <w:rsid w:val="00985944"/>
    <w:rsid w:val="00986536"/>
    <w:rsid w:val="009940D5"/>
    <w:rsid w:val="009A43A2"/>
    <w:rsid w:val="009B1AFB"/>
    <w:rsid w:val="009E1391"/>
    <w:rsid w:val="00A24C9B"/>
    <w:rsid w:val="00A26305"/>
    <w:rsid w:val="00A71771"/>
    <w:rsid w:val="00A725BA"/>
    <w:rsid w:val="00A8253B"/>
    <w:rsid w:val="00A83A6C"/>
    <w:rsid w:val="00A85998"/>
    <w:rsid w:val="00A87CB5"/>
    <w:rsid w:val="00AA0488"/>
    <w:rsid w:val="00AA6600"/>
    <w:rsid w:val="00AB1C45"/>
    <w:rsid w:val="00AC3E2A"/>
    <w:rsid w:val="00AD170D"/>
    <w:rsid w:val="00AD3EC7"/>
    <w:rsid w:val="00B10CA7"/>
    <w:rsid w:val="00B131F8"/>
    <w:rsid w:val="00B36FEA"/>
    <w:rsid w:val="00B46290"/>
    <w:rsid w:val="00B73900"/>
    <w:rsid w:val="00B749EE"/>
    <w:rsid w:val="00B86A7E"/>
    <w:rsid w:val="00BB65CA"/>
    <w:rsid w:val="00BC2882"/>
    <w:rsid w:val="00BC3221"/>
    <w:rsid w:val="00BC5453"/>
    <w:rsid w:val="00BD4C32"/>
    <w:rsid w:val="00BD56D3"/>
    <w:rsid w:val="00BD5A75"/>
    <w:rsid w:val="00BD6B83"/>
    <w:rsid w:val="00BE5622"/>
    <w:rsid w:val="00BF32A3"/>
    <w:rsid w:val="00C13D42"/>
    <w:rsid w:val="00C149F9"/>
    <w:rsid w:val="00C24BC2"/>
    <w:rsid w:val="00C7081C"/>
    <w:rsid w:val="00C82357"/>
    <w:rsid w:val="00CA7546"/>
    <w:rsid w:val="00CB29A4"/>
    <w:rsid w:val="00CB5D27"/>
    <w:rsid w:val="00CC0386"/>
    <w:rsid w:val="00CC3749"/>
    <w:rsid w:val="00CE2DD2"/>
    <w:rsid w:val="00CF27EB"/>
    <w:rsid w:val="00CF53C2"/>
    <w:rsid w:val="00D05CDC"/>
    <w:rsid w:val="00D17A23"/>
    <w:rsid w:val="00D30410"/>
    <w:rsid w:val="00D3358C"/>
    <w:rsid w:val="00D37514"/>
    <w:rsid w:val="00D40EC3"/>
    <w:rsid w:val="00D4299A"/>
    <w:rsid w:val="00D52BAF"/>
    <w:rsid w:val="00D573DB"/>
    <w:rsid w:val="00DA0794"/>
    <w:rsid w:val="00DA0D75"/>
    <w:rsid w:val="00DA4E32"/>
    <w:rsid w:val="00DA70E5"/>
    <w:rsid w:val="00DC3712"/>
    <w:rsid w:val="00DC3AE2"/>
    <w:rsid w:val="00DE20BA"/>
    <w:rsid w:val="00DE6F22"/>
    <w:rsid w:val="00DF175B"/>
    <w:rsid w:val="00E05BC5"/>
    <w:rsid w:val="00E05C73"/>
    <w:rsid w:val="00E05EFC"/>
    <w:rsid w:val="00E07F4D"/>
    <w:rsid w:val="00E42E4D"/>
    <w:rsid w:val="00E43169"/>
    <w:rsid w:val="00E6761F"/>
    <w:rsid w:val="00E73C02"/>
    <w:rsid w:val="00E86B2C"/>
    <w:rsid w:val="00E97CA4"/>
    <w:rsid w:val="00EC16F1"/>
    <w:rsid w:val="00EC3686"/>
    <w:rsid w:val="00ED58CC"/>
    <w:rsid w:val="00ED62AD"/>
    <w:rsid w:val="00EF79DF"/>
    <w:rsid w:val="00F04B79"/>
    <w:rsid w:val="00F16407"/>
    <w:rsid w:val="00F267A1"/>
    <w:rsid w:val="00F47A1B"/>
    <w:rsid w:val="00F52E9F"/>
    <w:rsid w:val="00F73A0D"/>
    <w:rsid w:val="00F80089"/>
    <w:rsid w:val="00FA656A"/>
    <w:rsid w:val="00FA658C"/>
    <w:rsid w:val="00FC71E8"/>
    <w:rsid w:val="00FD4E46"/>
    <w:rsid w:val="00FE3453"/>
    <w:rsid w:val="00FF26E2"/>
    <w:rsid w:val="335EDED9"/>
    <w:rsid w:val="538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8F657"/>
  <w15:docId w15:val="{924D416A-F9BD-4C1C-BACB-0B6348B4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Σύνδεσμος διαδικτύου"/>
    <w:rPr>
      <w:color w:val="0000FF"/>
      <w:u w:val="single"/>
    </w:rPr>
  </w:style>
  <w:style w:type="character" w:customStyle="1" w:styleId="Verdana">
    <w:name w:val="Στυλ Verdana"/>
    <w:qFormat/>
    <w:rPr>
      <w:rFonts w:ascii="Verdana" w:hAnsi="Verdana"/>
      <w:sz w:val="20"/>
    </w:rPr>
  </w:style>
  <w:style w:type="character" w:customStyle="1" w:styleId="a0">
    <w:name w:val="Αγκίστρωση υποσημείωσης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CharChar">
    <w:name w:val="Char Char"/>
    <w:qFormat/>
    <w:rPr>
      <w:sz w:val="24"/>
      <w:szCs w:val="24"/>
    </w:rPr>
  </w:style>
  <w:style w:type="character" w:styleId="PageNumber">
    <w:name w:val="page number"/>
    <w:basedOn w:val="DefaultParagraphFont"/>
    <w:qFormat/>
    <w:rsid w:val="00467788"/>
  </w:style>
  <w:style w:type="character" w:customStyle="1" w:styleId="apple-converted-space">
    <w:name w:val="apple-converted-space"/>
    <w:basedOn w:val="DefaultParagraphFont"/>
    <w:qFormat/>
    <w:rsid w:val="00970F73"/>
  </w:style>
  <w:style w:type="character" w:styleId="Strong">
    <w:name w:val="Strong"/>
    <w:qFormat/>
    <w:rsid w:val="006D64A8"/>
    <w:rPr>
      <w:b/>
      <w:bCs/>
    </w:rPr>
  </w:style>
  <w:style w:type="character" w:customStyle="1" w:styleId="FooterChar">
    <w:name w:val="Footer Char"/>
    <w:link w:val="Footer"/>
    <w:uiPriority w:val="99"/>
    <w:qFormat/>
    <w:rsid w:val="00D52C58"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BalloonTextChar">
    <w:name w:val="Balloon Text Char"/>
    <w:link w:val="BalloonText"/>
    <w:qFormat/>
    <w:rsid w:val="0048686C"/>
    <w:rPr>
      <w:rFonts w:ascii="Tahoma" w:hAnsi="Tahoma" w:cs="Tahoma"/>
      <w:sz w:val="16"/>
      <w:szCs w:val="16"/>
    </w:rPr>
  </w:style>
  <w:style w:type="character" w:customStyle="1" w:styleId="1">
    <w:name w:val="Έμφαση1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character" w:styleId="UnresolvedMention">
    <w:name w:val="Unresolved Mention"/>
    <w:uiPriority w:val="99"/>
    <w:semiHidden/>
    <w:unhideWhenUsed/>
    <w:qFormat/>
    <w:rsid w:val="009704E9"/>
    <w:rPr>
      <w:color w:val="605E5C"/>
      <w:shd w:val="clear" w:color="auto" w:fill="E1DFDD"/>
    </w:rPr>
  </w:style>
  <w:style w:type="character" w:styleId="FollowedHyperlink">
    <w:name w:val="FollowedHyperlink"/>
    <w:qFormat/>
    <w:rsid w:val="005444E0"/>
    <w:rPr>
      <w:color w:val="954F72"/>
      <w:u w:val="single"/>
    </w:rPr>
  </w:style>
  <w:style w:type="character" w:customStyle="1" w:styleId="Char">
    <w:name w:val="Υποσέλιδο Char"/>
    <w:basedOn w:val="DefaultParagraphFont"/>
    <w:uiPriority w:val="99"/>
    <w:qFormat/>
    <w:rsid w:val="003769A9"/>
    <w:rPr>
      <w:sz w:val="24"/>
      <w:szCs w:val="24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i w:val="0"/>
    </w:rPr>
  </w:style>
  <w:style w:type="character" w:customStyle="1" w:styleId="ListLabel318">
    <w:name w:val="ListLabel 318"/>
    <w:qFormat/>
    <w:rPr>
      <w:sz w:val="20"/>
    </w:rPr>
  </w:style>
  <w:style w:type="character" w:customStyle="1" w:styleId="ListLabel319">
    <w:name w:val="ListLabel 319"/>
    <w:qFormat/>
    <w:rPr>
      <w:sz w:val="20"/>
    </w:rPr>
  </w:style>
  <w:style w:type="character" w:customStyle="1" w:styleId="ListLabel320">
    <w:name w:val="ListLabel 320"/>
    <w:qFormat/>
    <w:rPr>
      <w:sz w:val="20"/>
    </w:rPr>
  </w:style>
  <w:style w:type="character" w:customStyle="1" w:styleId="ListLabel321">
    <w:name w:val="ListLabel 321"/>
    <w:qFormat/>
    <w:rPr>
      <w:sz w:val="20"/>
    </w:rPr>
  </w:style>
  <w:style w:type="character" w:customStyle="1" w:styleId="ListLabel322">
    <w:name w:val="ListLabel 322"/>
    <w:qFormat/>
    <w:rPr>
      <w:sz w:val="20"/>
    </w:rPr>
  </w:style>
  <w:style w:type="character" w:customStyle="1" w:styleId="ListLabel323">
    <w:name w:val="ListLabel 323"/>
    <w:qFormat/>
    <w:rPr>
      <w:sz w:val="20"/>
    </w:rPr>
  </w:style>
  <w:style w:type="character" w:customStyle="1" w:styleId="ListLabel324">
    <w:name w:val="ListLabel 324"/>
    <w:qFormat/>
    <w:rPr>
      <w:sz w:val="20"/>
    </w:rPr>
  </w:style>
  <w:style w:type="character" w:customStyle="1" w:styleId="ListLabel325">
    <w:name w:val="ListLabel 325"/>
    <w:qFormat/>
    <w:rPr>
      <w:sz w:val="20"/>
    </w:rPr>
  </w:style>
  <w:style w:type="character" w:customStyle="1" w:styleId="ListLabel326">
    <w:name w:val="ListLabel 326"/>
    <w:qFormat/>
    <w:rPr>
      <w:sz w:val="20"/>
    </w:rPr>
  </w:style>
  <w:style w:type="character" w:customStyle="1" w:styleId="ListLabel327">
    <w:name w:val="ListLabel 327"/>
    <w:qFormat/>
    <w:rPr>
      <w:u w:val="none"/>
    </w:rPr>
  </w:style>
  <w:style w:type="character" w:customStyle="1" w:styleId="ListLabel328">
    <w:name w:val="ListLabel 328"/>
    <w:qFormat/>
    <w:rPr>
      <w:u w:val="none"/>
    </w:rPr>
  </w:style>
  <w:style w:type="character" w:customStyle="1" w:styleId="ListLabel329">
    <w:name w:val="ListLabel 329"/>
    <w:qFormat/>
    <w:rPr>
      <w:u w:val="none"/>
    </w:rPr>
  </w:style>
  <w:style w:type="character" w:customStyle="1" w:styleId="ListLabel330">
    <w:name w:val="ListLabel 330"/>
    <w:qFormat/>
    <w:rPr>
      <w:u w:val="none"/>
    </w:rPr>
  </w:style>
  <w:style w:type="character" w:customStyle="1" w:styleId="ListLabel331">
    <w:name w:val="ListLabel 331"/>
    <w:qFormat/>
    <w:rPr>
      <w:u w:val="none"/>
    </w:rPr>
  </w:style>
  <w:style w:type="character" w:customStyle="1" w:styleId="ListLabel332">
    <w:name w:val="ListLabel 332"/>
    <w:qFormat/>
    <w:rPr>
      <w:u w:val="none"/>
    </w:rPr>
  </w:style>
  <w:style w:type="character" w:customStyle="1" w:styleId="ListLabel333">
    <w:name w:val="ListLabel 333"/>
    <w:qFormat/>
    <w:rPr>
      <w:u w:val="none"/>
    </w:rPr>
  </w:style>
  <w:style w:type="character" w:customStyle="1" w:styleId="ListLabel334">
    <w:name w:val="ListLabel 334"/>
    <w:qFormat/>
    <w:rPr>
      <w:u w:val="none"/>
    </w:rPr>
  </w:style>
  <w:style w:type="character" w:customStyle="1" w:styleId="ListLabel335">
    <w:name w:val="ListLabel 335"/>
    <w:qFormat/>
    <w:rPr>
      <w:u w:val="none"/>
    </w:rPr>
  </w:style>
  <w:style w:type="character" w:customStyle="1" w:styleId="ListLabel336">
    <w:name w:val="ListLabel 336"/>
    <w:qFormat/>
    <w:rPr>
      <w:rFonts w:ascii="Arial" w:hAnsi="Arial" w:cs="Arial"/>
      <w:color w:val="1155CC"/>
      <w:sz w:val="22"/>
      <w:szCs w:val="22"/>
      <w:u w:val="single"/>
    </w:rPr>
  </w:style>
  <w:style w:type="paragraph" w:customStyle="1" w:styleId="a1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line="280" w:lineRule="atLeast"/>
      <w:jc w:val="both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2">
    <w:name w:val="Ευρετήριο"/>
    <w:basedOn w:val="Normal"/>
    <w:qFormat/>
    <w:pPr>
      <w:suppressLineNumbers/>
    </w:pPr>
    <w:rPr>
      <w:rFonts w:cs="Lohit Devanagari"/>
    </w:rPr>
  </w:style>
  <w:style w:type="paragraph" w:styleId="BlockText">
    <w:name w:val="Block Text"/>
    <w:basedOn w:val="Normal"/>
    <w:qFormat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1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FootnoteText">
    <w:name w:val="footnote text"/>
    <w:basedOn w:val="Normal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rsid w:val="00AB7464"/>
    <w:rPr>
      <w:rFonts w:ascii="Calibri" w:hAnsi="Calibri"/>
      <w:sz w:val="22"/>
      <w:szCs w:val="22"/>
    </w:rPr>
  </w:style>
  <w:style w:type="paragraph" w:styleId="PlainText">
    <w:name w:val="Plain Text"/>
    <w:basedOn w:val="Normal"/>
    <w:uiPriority w:val="99"/>
    <w:unhideWhenUsed/>
    <w:qFormat/>
    <w:rsid w:val="00D52C58"/>
    <w:rPr>
      <w:rFonts w:ascii="Consolas" w:eastAsia="Calibri" w:hAnsi="Consolas"/>
      <w:sz w:val="21"/>
      <w:szCs w:val="21"/>
      <w:lang w:eastAsia="x-none"/>
    </w:rPr>
  </w:style>
  <w:style w:type="paragraph" w:styleId="BalloonText">
    <w:name w:val="Balloon Text"/>
    <w:basedOn w:val="Normal"/>
    <w:link w:val="BalloonTextChar"/>
    <w:qFormat/>
    <w:rsid w:val="0048686C"/>
    <w:rPr>
      <w:rFonts w:ascii="Tahoma" w:hAnsi="Tahoma"/>
      <w:sz w:val="16"/>
      <w:szCs w:val="16"/>
      <w:lang w:val="x-none" w:eastAsia="x-none"/>
    </w:rPr>
  </w:style>
  <w:style w:type="paragraph" w:customStyle="1" w:styleId="2">
    <w:name w:val="Παράγραφος λίστας2"/>
    <w:basedOn w:val="Normal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a3">
    <w:name w:val="Περιεχόμενα πλαισίου"/>
    <w:basedOn w:val="Normal"/>
    <w:qFormat/>
  </w:style>
  <w:style w:type="table" w:styleId="TableGrid">
    <w:name w:val="Table Grid"/>
    <w:basedOn w:val="Table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2630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7173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7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7395"/>
  </w:style>
  <w:style w:type="paragraph" w:styleId="CommentSubject">
    <w:name w:val="annotation subject"/>
    <w:basedOn w:val="CommentText"/>
    <w:next w:val="CommentText"/>
    <w:link w:val="CommentSubjectChar"/>
    <w:rsid w:val="0071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7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dypa.gov.gr/idikes-koinonikes-omades?tab=proghramma-energhitikwn-politikwn-ghia-anerghoys-dikaioukhoys-elakhistoy-eghghiimenoy-eisodimatos&amp;tab2=ypovoli-aitiseon&amp;tab3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ee.dypa.gov.gr/beneficia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gr/ipiresies/epikheirematike-drasterioteta/apaskholese-prosopikou/summetokhe-epikheireseon-ergodoton-se-programmata-katartises-anergo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gr/ipiresies/epikheirematike-drasterioteta/apaskholese-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3AC3D6A3B7A4B9B27474C8D3DB340" ma:contentTypeVersion="14" ma:contentTypeDescription="Create a new document." ma:contentTypeScope="" ma:versionID="3703a011d9b5e23f31ffba693e79f6a5">
  <xsd:schema xmlns:xsd="http://www.w3.org/2001/XMLSchema" xmlns:xs="http://www.w3.org/2001/XMLSchema" xmlns:p="http://schemas.microsoft.com/office/2006/metadata/properties" xmlns:ns2="006053f5-958f-485e-ae15-32646a806895" xmlns:ns3="a11b0dc8-d801-43ec-a55f-9c1fb8f628d5" targetNamespace="http://schemas.microsoft.com/office/2006/metadata/properties" ma:root="true" ma:fieldsID="6ff6d6604ccccf5000b2a7fedd6fa08b" ns2:_="" ns3:_="">
    <xsd:import namespace="006053f5-958f-485e-ae15-32646a806895"/>
    <xsd:import namespace="a11b0dc8-d801-43ec-a55f-9c1fb8f62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053f5-958f-485e-ae15-32646a80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0dc8-d801-43ec-a55f-9c1fb8f62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f1991a-17e1-4df4-93d7-80a47586dfcc}" ma:internalName="TaxCatchAll" ma:showField="CatchAllData" ma:web="a11b0dc8-d801-43ec-a55f-9c1fb8f62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1b0dc8-d801-43ec-a55f-9c1fb8f628d5" xsi:nil="true"/>
    <lcf76f155ced4ddcb4097134ff3c332f xmlns="006053f5-958f-485e-ae15-32646a8068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30F1-5CA2-4C9C-AAEB-DD1C8B9DC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053f5-958f-485e-ae15-32646a806895"/>
    <ds:schemaRef ds:uri="a11b0dc8-d801-43ec-a55f-9c1fb8f6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67B37-2371-48BC-9CF7-EB36143D6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5548A-BE28-42F0-8E42-05BEB50D7165}">
  <ds:schemaRefs>
    <ds:schemaRef ds:uri="http://schemas.microsoft.com/office/2006/metadata/properties"/>
    <ds:schemaRef ds:uri="http://schemas.microsoft.com/office/infopath/2007/PartnerControls"/>
    <ds:schemaRef ds:uri="a11b0dc8-d801-43ec-a55f-9c1fb8f628d5"/>
    <ds:schemaRef ds:uri="006053f5-958f-485e-ae15-32646a806895"/>
  </ds:schemaRefs>
</ds:datastoreItem>
</file>

<file path=customXml/itemProps4.xml><?xml version="1.0" encoding="utf-8"?>
<ds:datastoreItem xmlns:ds="http://schemas.openxmlformats.org/officeDocument/2006/customXml" ds:itemID="{731D3E72-AC78-4A30-AEB7-27834EC0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2556</CharactersWithSpaces>
  <SharedDoc>false</SharedDoc>
  <HLinks>
    <vt:vector size="18" baseType="variant">
      <vt:variant>
        <vt:i4>6422645</vt:i4>
      </vt:variant>
      <vt:variant>
        <vt:i4>6</vt:i4>
      </vt:variant>
      <vt:variant>
        <vt:i4>0</vt:i4>
      </vt:variant>
      <vt:variant>
        <vt:i4>5</vt:i4>
      </vt:variant>
      <vt:variant>
        <vt:lpwstr>https://www.dypa.gov.gr/idikes-koinonikes-omades?tab=proghramma-energhitikwn-politikwn-ghia-anerghoys-dikaioukhoys-elakhistoy-eghghiimenoy-eisodimatos&amp;tab2=ypovoli-aitiseon&amp;tab3=</vt:lpwstr>
      </vt:variant>
      <vt:variant>
        <vt:lpwstr/>
      </vt:variant>
      <vt:variant>
        <vt:i4>3014755</vt:i4>
      </vt:variant>
      <vt:variant>
        <vt:i4>3</vt:i4>
      </vt:variant>
      <vt:variant>
        <vt:i4>0</vt:i4>
      </vt:variant>
      <vt:variant>
        <vt:i4>5</vt:i4>
      </vt:variant>
      <vt:variant>
        <vt:lpwstr>https://www.gov.gr/ipiresies/epikheirematike-drasterioteta/apaskholese-prosopikou/summetokhe-epikheireseon-ergodoton-se-programmata-katartises-anergon</vt:lpwstr>
      </vt:variant>
      <vt:variant>
        <vt:lpwstr/>
      </vt:variant>
      <vt:variant>
        <vt:i4>3014755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https://www.gov.gr/ipiresies/epikheirematike-drasterioteta/apaskholese-prosopikou/summetokhe-epikheireseon-ergodoton-se-programmata-katartises-anergon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OAED</cp:lastModifiedBy>
  <cp:revision>2</cp:revision>
  <cp:lastPrinted>2026-02-02T09:26:00Z</cp:lastPrinted>
  <dcterms:created xsi:type="dcterms:W3CDTF">2026-02-02T09:40:00Z</dcterms:created>
  <dcterms:modified xsi:type="dcterms:W3CDTF">2026-02-02T09:40:00Z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oaed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0x0101005C33AC3D6A3B7A4B9B27474C8D3DB340</vt:lpwstr>
  </property>
  <property fmtid="{D5CDD505-2E9C-101B-9397-08002B2CF9AE}" pid="10" name="MediaServiceImageTags">
    <vt:lpwstr/>
  </property>
</Properties>
</file>