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46" w:rsidRPr="00BD3446" w:rsidRDefault="00BD3446" w:rsidP="00BD3446">
      <w:pPr>
        <w:spacing w:after="120" w:line="276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BD3446"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84ADF4" wp14:editId="03123ED7">
            <wp:simplePos x="0" y="0"/>
            <wp:positionH relativeFrom="column">
              <wp:posOffset>2305050</wp:posOffset>
            </wp:positionH>
            <wp:positionV relativeFrom="paragraph">
              <wp:posOffset>-676275</wp:posOffset>
            </wp:positionV>
            <wp:extent cx="685800" cy="6572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3446">
        <w:rPr>
          <w:rFonts w:ascii="Bookman Old Style" w:eastAsia="Calibri" w:hAnsi="Bookman Old Style"/>
          <w:sz w:val="28"/>
          <w:szCs w:val="28"/>
          <w:lang w:eastAsia="en-US"/>
        </w:rPr>
        <w:t>Δήμος Αγρινίου – Διεύθυνση Πολιτισμού</w:t>
      </w:r>
    </w:p>
    <w:p w:rsidR="00BD3446" w:rsidRPr="00BD3446" w:rsidRDefault="00BD3446" w:rsidP="00BD3446">
      <w:pPr>
        <w:jc w:val="center"/>
        <w:rPr>
          <w:rFonts w:ascii="Bookman Old Style" w:hAnsi="Bookman Old Style" w:cstheme="minorBidi"/>
          <w:sz w:val="28"/>
          <w:szCs w:val="28"/>
          <w:lang w:eastAsia="en-US"/>
        </w:rPr>
      </w:pPr>
      <w:proofErr w:type="spellStart"/>
      <w:r w:rsidRPr="00BD3446">
        <w:rPr>
          <w:rFonts w:ascii="Bookman Old Style" w:hAnsi="Bookman Old Style" w:cstheme="minorBidi"/>
          <w:sz w:val="28"/>
          <w:szCs w:val="28"/>
          <w:lang w:eastAsia="en-US"/>
        </w:rPr>
        <w:t>Τηλ</w:t>
      </w:r>
      <w:proofErr w:type="spellEnd"/>
      <w:r w:rsidRPr="00BD3446">
        <w:rPr>
          <w:rFonts w:ascii="Bookman Old Style" w:hAnsi="Bookman Old Style" w:cstheme="minorBidi"/>
          <w:sz w:val="28"/>
          <w:szCs w:val="28"/>
          <w:lang w:eastAsia="en-US"/>
        </w:rPr>
        <w:t>: 2641360614</w:t>
      </w:r>
    </w:p>
    <w:p w:rsidR="00BD3446" w:rsidRPr="00BD3446" w:rsidRDefault="00BD3446" w:rsidP="00BD3446">
      <w:pPr>
        <w:jc w:val="center"/>
        <w:rPr>
          <w:rFonts w:ascii="Bookman Old Style" w:hAnsi="Bookman Old Style" w:cstheme="minorBidi"/>
          <w:sz w:val="28"/>
          <w:szCs w:val="28"/>
          <w:lang w:val="en-US" w:eastAsia="en-US"/>
        </w:rPr>
      </w:pPr>
      <w:r w:rsidRPr="00BD3446">
        <w:rPr>
          <w:rFonts w:ascii="Bookman Old Style" w:hAnsi="Bookman Old Style" w:cstheme="minorBidi"/>
          <w:sz w:val="28"/>
          <w:szCs w:val="28"/>
          <w:lang w:val="en-US" w:eastAsia="en-US"/>
        </w:rPr>
        <w:t xml:space="preserve">E-mail: </w:t>
      </w:r>
      <w:hyperlink r:id="rId5" w:history="1">
        <w:r w:rsidRPr="00BD3446">
          <w:rPr>
            <w:rFonts w:ascii="Bookman Old Style" w:hAnsi="Bookman Old Style" w:cstheme="minorBidi"/>
            <w:color w:val="0000FF"/>
            <w:sz w:val="28"/>
            <w:szCs w:val="28"/>
            <w:u w:val="single"/>
            <w:lang w:val="en-US" w:eastAsia="en-US"/>
          </w:rPr>
          <w:t>politismos@agrinio.gr</w:t>
        </w:r>
      </w:hyperlink>
    </w:p>
    <w:p w:rsidR="00BD3446" w:rsidRPr="00BD3446" w:rsidRDefault="00BD3446" w:rsidP="00BD3446">
      <w:pPr>
        <w:jc w:val="center"/>
        <w:rPr>
          <w:rFonts w:ascii="Bookman Old Style" w:hAnsi="Bookman Old Style" w:cstheme="minorBidi"/>
          <w:sz w:val="28"/>
          <w:szCs w:val="28"/>
          <w:lang w:val="en-US" w:eastAsia="en-US"/>
        </w:rPr>
      </w:pPr>
    </w:p>
    <w:p w:rsidR="0029082E" w:rsidRPr="00BD3446" w:rsidRDefault="00BD3446" w:rsidP="00BD3446">
      <w:pPr>
        <w:spacing w:after="200" w:line="276" w:lineRule="auto"/>
        <w:jc w:val="center"/>
        <w:rPr>
          <w:rFonts w:ascii="Bookman Old Style" w:hAnsi="Bookman Old Style" w:cstheme="minorBidi"/>
          <w:b/>
          <w:u w:val="single"/>
          <w:lang w:val="en-US" w:eastAsia="en-US"/>
        </w:rPr>
      </w:pPr>
      <w:r w:rsidRPr="00BD3446">
        <w:rPr>
          <w:rFonts w:ascii="Bookman Old Style" w:hAnsi="Bookman Old Style" w:cstheme="minorBidi"/>
          <w:b/>
          <w:u w:val="single"/>
          <w:lang w:eastAsia="en-US"/>
        </w:rPr>
        <w:t>ΔΕΛΤΙΟ</w:t>
      </w:r>
      <w:r w:rsidRPr="00BD3446">
        <w:rPr>
          <w:rFonts w:ascii="Bookman Old Style" w:hAnsi="Bookman Old Style" w:cstheme="minorBidi"/>
          <w:b/>
          <w:u w:val="single"/>
          <w:lang w:val="en-US" w:eastAsia="en-US"/>
        </w:rPr>
        <w:t xml:space="preserve"> </w:t>
      </w:r>
      <w:r w:rsidRPr="00BD3446">
        <w:rPr>
          <w:rFonts w:ascii="Bookman Old Style" w:hAnsi="Bookman Old Style" w:cstheme="minorBidi"/>
          <w:b/>
          <w:u w:val="single"/>
          <w:lang w:eastAsia="en-US"/>
        </w:rPr>
        <w:t>ΤΥΠΟΥ</w:t>
      </w:r>
    </w:p>
    <w:p w:rsidR="00BD3446" w:rsidRPr="00BD3446" w:rsidRDefault="0029082E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Ο Δήμος Αγρινίου</w:t>
      </w:r>
    </w:p>
    <w:p w:rsidR="00BD3446" w:rsidRPr="00BD3446" w:rsidRDefault="0029082E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και το Τμήμα Παραδοσιακής Μουσικής</w:t>
      </w:r>
      <w:r w:rsidRPr="00BD3446">
        <w:rPr>
          <w:rFonts w:ascii="Bookman Old Style" w:eastAsia="Times New Roman" w:hAnsi="Bookman Old Style"/>
        </w:rPr>
        <w:t xml:space="preserve"> της Διεύθυνσης Πολιτισμού του Δήμου Αγρινίου</w:t>
      </w:r>
    </w:p>
    <w:p w:rsidR="00BD3446" w:rsidRPr="00BD3446" w:rsidRDefault="0029082E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σε συνεργασία με την </w:t>
      </w:r>
      <w:r w:rsidR="006A4648" w:rsidRPr="00BD3446">
        <w:rPr>
          <w:rFonts w:ascii="Bookman Old Style" w:eastAsia="Times New Roman" w:hAnsi="Bookman Old Style"/>
        </w:rPr>
        <w:t>Περιφέρεια Δυτικής Ελλάδας</w:t>
      </w:r>
    </w:p>
    <w:p w:rsidR="00BD3446" w:rsidRPr="00BD3446" w:rsidRDefault="006A4648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συνδιοργανώνουν τη μουσική παράσταση</w:t>
      </w:r>
    </w:p>
    <w:p w:rsidR="00BD3446" w:rsidRPr="00BD3446" w:rsidRDefault="006A4648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με τίτλο </w:t>
      </w:r>
      <w:r w:rsidRPr="00BD3446">
        <w:rPr>
          <w:rFonts w:ascii="Bookman Old Style" w:eastAsia="Times New Roman" w:hAnsi="Bookman Old Style"/>
          <w:b/>
        </w:rPr>
        <w:t>"Μνήμη από σπαθί και μύρο..."</w:t>
      </w:r>
    </w:p>
    <w:p w:rsidR="00BD3446" w:rsidRPr="00BD3446" w:rsidRDefault="006A4648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η οποία θα πραγματοποιηθεί την Τετάρτη 1η Απριλίου 2026</w:t>
      </w:r>
    </w:p>
    <w:p w:rsidR="00BD3446" w:rsidRPr="00BD3446" w:rsidRDefault="006A4648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και ώρα 8μμ στο </w:t>
      </w:r>
      <w:proofErr w:type="spellStart"/>
      <w:r w:rsidRPr="00BD3446">
        <w:rPr>
          <w:rFonts w:ascii="Bookman Old Style" w:eastAsia="Times New Roman" w:hAnsi="Bookman Old Style"/>
        </w:rPr>
        <w:t>Παπαστράτειο</w:t>
      </w:r>
      <w:proofErr w:type="spellEnd"/>
      <w:r w:rsidRPr="00BD3446">
        <w:rPr>
          <w:rFonts w:ascii="Bookman Old Style" w:eastAsia="Times New Roman" w:hAnsi="Bookman Old Style"/>
        </w:rPr>
        <w:t xml:space="preserve"> Μέγαρο Αγρινίου,</w:t>
      </w:r>
    </w:p>
    <w:p w:rsidR="00BD3446" w:rsidRPr="00BD3446" w:rsidRDefault="006A4648" w:rsidP="00BD3446">
      <w:pPr>
        <w:jc w:val="center"/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με ελεύθερη είσοδο.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Μέσα από τον δραματοποιημένο λόγο, το βυζαντινό μέλος και το χορωδιακό τραγούδι οι δύο πόλεις - του Αγρινίου και της </w:t>
      </w:r>
      <w:proofErr w:type="spellStart"/>
      <w:r w:rsidRPr="00BD3446">
        <w:rPr>
          <w:rFonts w:ascii="Bookman Old Style" w:eastAsia="Times New Roman" w:hAnsi="Bookman Old Style"/>
        </w:rPr>
        <w:t>Ναυπάκτου</w:t>
      </w:r>
      <w:proofErr w:type="spellEnd"/>
      <w:r w:rsidRPr="00BD3446">
        <w:rPr>
          <w:rFonts w:ascii="Bookman Old Style" w:eastAsia="Times New Roman" w:hAnsi="Bookman Old Style"/>
        </w:rPr>
        <w:t xml:space="preserve"> -  συνεργούν σε μια παράσταση - ύμνο προς τη θυσία του </w:t>
      </w:r>
      <w:proofErr w:type="spellStart"/>
      <w:r w:rsidRPr="00BD3446">
        <w:rPr>
          <w:rFonts w:ascii="Bookman Old Style" w:eastAsia="Times New Roman" w:hAnsi="Bookman Old Style"/>
        </w:rPr>
        <w:t>Εξοδίτη</w:t>
      </w:r>
      <w:proofErr w:type="spellEnd"/>
      <w:r w:rsidRPr="00BD3446">
        <w:rPr>
          <w:rFonts w:ascii="Bookman Old Style" w:eastAsia="Times New Roman" w:hAnsi="Bookman Old Style"/>
        </w:rPr>
        <w:t xml:space="preserve"> για την Ελευθερία και του Ιησού Χριστού για την Ανθρωπότητα... 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Τον Σχεδιασμό και την Καλλιτεχνική Επι</w:t>
      </w:r>
      <w:r w:rsidR="004F525A" w:rsidRPr="00BD3446">
        <w:rPr>
          <w:rFonts w:ascii="Bookman Old Style" w:eastAsia="Times New Roman" w:hAnsi="Bookman Old Style"/>
        </w:rPr>
        <w:t xml:space="preserve">μέλεια υπογράφουν η Ευσταθία </w:t>
      </w:r>
      <w:proofErr w:type="spellStart"/>
      <w:r w:rsidR="004F525A" w:rsidRPr="00BD3446">
        <w:rPr>
          <w:rFonts w:ascii="Bookman Old Style" w:eastAsia="Times New Roman" w:hAnsi="Bookman Old Style"/>
        </w:rPr>
        <w:t>Γρέ</w:t>
      </w:r>
      <w:r w:rsidRPr="00BD3446">
        <w:rPr>
          <w:rFonts w:ascii="Bookman Old Style" w:eastAsia="Times New Roman" w:hAnsi="Bookman Old Style"/>
        </w:rPr>
        <w:t>ντζελου</w:t>
      </w:r>
      <w:proofErr w:type="spellEnd"/>
      <w:r w:rsidRPr="00BD3446">
        <w:rPr>
          <w:rFonts w:ascii="Bookman Old Style" w:eastAsia="Times New Roman" w:hAnsi="Bookman Old Style"/>
        </w:rPr>
        <w:t xml:space="preserve"> και ο Γεώργιος Αθανασόπουλος.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"...στη σκοτεινή ώρα της θυσίας, ένας δρόμος ανοίγεται και πάνω του βαδίζουν δυο μορφές από διαφορετικούς καιρούς.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Ο γιός της Μεσολογγίτισσας, μέσα στη νύχτα της Εξόδου, σφίγγει το χέρι της μάνας του και προχωρά προς την ελευθερία, ακόμα κι αν το τίμημα είναι η ζωή του.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Σε άλλον χρόνο, ο Ιησούς Χριστός ανεβαίνει τον δρόμο προς τον Γολγοθά, κουβαλώντας τον Σταυρό.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Δρόμοι που συναντιούνται…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Βηματισμοί που αντηχούν μέσα στους αιώνες..."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Συντελεστές: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Ευσταθία </w:t>
      </w:r>
      <w:proofErr w:type="spellStart"/>
      <w:r w:rsidRPr="00BD3446">
        <w:rPr>
          <w:rFonts w:ascii="Bookman Old Style" w:eastAsia="Times New Roman" w:hAnsi="Bookman Old Style"/>
        </w:rPr>
        <w:t>Γρεντζελου</w:t>
      </w:r>
      <w:proofErr w:type="spellEnd"/>
      <w:r w:rsidRPr="00BD3446">
        <w:rPr>
          <w:rFonts w:ascii="Bookman Old Style" w:eastAsia="Times New Roman" w:hAnsi="Bookman Old Style"/>
        </w:rPr>
        <w:t>:</w:t>
      </w:r>
      <w:r w:rsidR="00BD3446">
        <w:rPr>
          <w:rFonts w:ascii="Bookman Old Style" w:eastAsia="Times New Roman" w:hAnsi="Bookman Old Style"/>
        </w:rPr>
        <w:t xml:space="preserve"> </w:t>
      </w:r>
      <w:r w:rsidRPr="00BD3446">
        <w:rPr>
          <w:rFonts w:ascii="Bookman Old Style" w:eastAsia="Times New Roman" w:hAnsi="Bookman Old Style"/>
        </w:rPr>
        <w:t>Σκηνοθεσία, κείμενα, διδασκαλία και διεύθυνση: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- Ομάδας Φωνής και Έκφρασης Εφήβων «ΉΒΗ» &amp; Χορωδίας Ενηλίκων «ΙΆΜΒΗ» Δήμου Αγρινίου, 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-  Χορωδίας του Συλλόγου Μικρασιατών Νομού Αιτωλοακαρνανίας.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Στο πιάνο συνοδεύει η Χριστίνα </w:t>
      </w:r>
      <w:proofErr w:type="spellStart"/>
      <w:r w:rsidRPr="00BD3446">
        <w:rPr>
          <w:rFonts w:ascii="Bookman Old Style" w:eastAsia="Times New Roman" w:hAnsi="Bookman Old Style"/>
        </w:rPr>
        <w:t>Κορκοντζέλου</w:t>
      </w:r>
      <w:proofErr w:type="spellEnd"/>
      <w:r w:rsidRPr="00BD3446">
        <w:rPr>
          <w:rFonts w:ascii="Bookman Old Style" w:eastAsia="Times New Roman" w:hAnsi="Bookman Old Style"/>
        </w:rPr>
        <w:t>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Γεώργιος Αθανασόπουλος: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Μουσική επιμέλεια, διδασκαλία χορού ιεροψαλτών και διεύθυνση του Μουσικού Συνόλου «Ηχώ».</w:t>
      </w:r>
      <w:bookmarkStart w:id="0" w:name="_GoBack"/>
      <w:bookmarkEnd w:id="0"/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Ελένη Παπαδοπούλου - </w:t>
      </w:r>
      <w:proofErr w:type="spellStart"/>
      <w:r w:rsidRPr="00BD3446">
        <w:rPr>
          <w:rFonts w:ascii="Bookman Old Style" w:eastAsia="Times New Roman" w:hAnsi="Bookman Old Style"/>
        </w:rPr>
        <w:t>Αραβαντινού</w:t>
      </w:r>
      <w:proofErr w:type="spellEnd"/>
      <w:r w:rsidRPr="00BD3446">
        <w:rPr>
          <w:rFonts w:ascii="Bookman Old Style" w:eastAsia="Times New Roman" w:hAnsi="Bookman Old Style"/>
        </w:rPr>
        <w:t>: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Διδασκαλία και διεύθυνση Μικτής Χορωδίας </w:t>
      </w:r>
      <w:proofErr w:type="spellStart"/>
      <w:r w:rsidRPr="00BD3446">
        <w:rPr>
          <w:rFonts w:ascii="Bookman Old Style" w:eastAsia="Times New Roman" w:hAnsi="Bookman Old Style"/>
        </w:rPr>
        <w:t>Ναυπάκτου</w:t>
      </w:r>
      <w:proofErr w:type="spellEnd"/>
      <w:r w:rsidRPr="00BD3446">
        <w:rPr>
          <w:rFonts w:ascii="Bookman Old Style" w:eastAsia="Times New Roman" w:hAnsi="Bookman Old Style"/>
        </w:rPr>
        <w:t>.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Στο πιάνο συνοδεύει η </w:t>
      </w:r>
      <w:proofErr w:type="spellStart"/>
      <w:r w:rsidRPr="00BD3446">
        <w:rPr>
          <w:rFonts w:ascii="Bookman Old Style" w:eastAsia="Times New Roman" w:hAnsi="Bookman Old Style"/>
        </w:rPr>
        <w:t>Ζιζή</w:t>
      </w:r>
      <w:proofErr w:type="spellEnd"/>
      <w:r w:rsidRPr="00BD3446">
        <w:rPr>
          <w:rFonts w:ascii="Bookman Old Style" w:eastAsia="Times New Roman" w:hAnsi="Bookman Old Style"/>
        </w:rPr>
        <w:t xml:space="preserve"> </w:t>
      </w:r>
      <w:proofErr w:type="spellStart"/>
      <w:r w:rsidRPr="00BD3446">
        <w:rPr>
          <w:rFonts w:ascii="Bookman Old Style" w:eastAsia="Times New Roman" w:hAnsi="Bookman Old Style"/>
        </w:rPr>
        <w:t>Κορκοντζέλου</w:t>
      </w:r>
      <w:proofErr w:type="spellEnd"/>
      <w:r w:rsidRPr="00BD3446">
        <w:rPr>
          <w:rFonts w:ascii="Bookman Old Style" w:eastAsia="Times New Roman" w:hAnsi="Bookman Old Style"/>
        </w:rPr>
        <w:t> 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Ήχος, φως: Πάνος Αυγέρης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 xml:space="preserve">Σκηνογράφος: Νίκος </w:t>
      </w:r>
      <w:proofErr w:type="spellStart"/>
      <w:r w:rsidRPr="00BD3446">
        <w:rPr>
          <w:rFonts w:ascii="Bookman Old Style" w:eastAsia="Times New Roman" w:hAnsi="Bookman Old Style"/>
        </w:rPr>
        <w:t>Βελτσίστας</w:t>
      </w:r>
      <w:proofErr w:type="spellEnd"/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  <w:r w:rsidRPr="00BD3446">
        <w:rPr>
          <w:rFonts w:ascii="Bookman Old Style" w:eastAsia="Times New Roman" w:hAnsi="Bookman Old Style"/>
        </w:rPr>
        <w:t>Χορογραφία σπαθιών: Αλεξάνδρα Αθανασίου</w:t>
      </w:r>
    </w:p>
    <w:p w:rsidR="006A4648" w:rsidRPr="00BD3446" w:rsidRDefault="006A4648" w:rsidP="006A4648">
      <w:pPr>
        <w:rPr>
          <w:rFonts w:ascii="Bookman Old Style" w:eastAsia="Times New Roman" w:hAnsi="Bookman Old Style"/>
        </w:rPr>
      </w:pPr>
    </w:p>
    <w:p w:rsidR="00BC144E" w:rsidRPr="00BD3446" w:rsidRDefault="00BC144E">
      <w:pPr>
        <w:rPr>
          <w:rFonts w:ascii="Bookman Old Style" w:hAnsi="Bookman Old Style"/>
        </w:rPr>
      </w:pPr>
    </w:p>
    <w:sectPr w:rsidR="00BC144E" w:rsidRPr="00BD34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48"/>
    <w:rsid w:val="0029082E"/>
    <w:rsid w:val="004F525A"/>
    <w:rsid w:val="006A4648"/>
    <w:rsid w:val="00BC144E"/>
    <w:rsid w:val="00B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B7BB6-ADB0-49F1-94EA-5433E6A2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4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tismos@agri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2026-03-24T07:51:00Z</dcterms:created>
  <dcterms:modified xsi:type="dcterms:W3CDTF">2026-03-24T09:22:00Z</dcterms:modified>
</cp:coreProperties>
</file>