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5F" w:rsidRDefault="009B0E5F" w:rsidP="009413FA">
      <w:pPr>
        <w:pStyle w:val="Web"/>
        <w:rPr>
          <w:rStyle w:val="a3"/>
        </w:rPr>
      </w:pPr>
    </w:p>
    <w:p w:rsidR="009B0E5F" w:rsidRDefault="009B0E5F" w:rsidP="009413FA">
      <w:pPr>
        <w:pStyle w:val="Web"/>
        <w:rPr>
          <w:rStyle w:val="a3"/>
        </w:rPr>
      </w:pPr>
    </w:p>
    <w:p w:rsidR="009B0E5F" w:rsidRDefault="009B0E5F" w:rsidP="009B0E5F">
      <w:pPr>
        <w:spacing w:after="120"/>
        <w:jc w:val="center"/>
        <w:rPr>
          <w:rFonts w:ascii="Bookman Old Style" w:eastAsia="Calibri" w:hAnsi="Bookman Old Style" w:cs="Times New Roman"/>
          <w:b/>
          <w:sz w:val="24"/>
          <w:szCs w:val="24"/>
        </w:rPr>
      </w:pPr>
      <w:r>
        <w:rPr>
          <w:noProof/>
          <w:lang w:eastAsia="el-GR"/>
        </w:rPr>
        <w:drawing>
          <wp:anchor distT="0" distB="0" distL="114300" distR="114300" simplePos="0" relativeHeight="251659264" behindDoc="0" locked="0" layoutInCell="1" allowOverlap="1" wp14:anchorId="57DF1FEB" wp14:editId="25D85CE7">
            <wp:simplePos x="0" y="0"/>
            <wp:positionH relativeFrom="column">
              <wp:posOffset>2305050</wp:posOffset>
            </wp:positionH>
            <wp:positionV relativeFrom="paragraph">
              <wp:posOffset>-676275</wp:posOffset>
            </wp:positionV>
            <wp:extent cx="685800" cy="657225"/>
            <wp:effectExtent l="0" t="0" r="0"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6572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eastAsia="Calibri" w:hAnsi="Bookman Old Style" w:cs="Times New Roman"/>
          <w:sz w:val="28"/>
          <w:szCs w:val="28"/>
        </w:rPr>
        <w:t>Δήμος Αγρινίου – Διεύθυνση Πολιτισμού</w:t>
      </w:r>
    </w:p>
    <w:p w:rsidR="009B0E5F" w:rsidRDefault="009B0E5F" w:rsidP="009B0E5F">
      <w:pPr>
        <w:spacing w:after="0" w:line="240" w:lineRule="auto"/>
        <w:jc w:val="center"/>
        <w:rPr>
          <w:rFonts w:ascii="Bookman Old Style" w:hAnsi="Bookman Old Style"/>
          <w:sz w:val="28"/>
          <w:szCs w:val="28"/>
        </w:rPr>
      </w:pPr>
      <w:proofErr w:type="spellStart"/>
      <w:r>
        <w:rPr>
          <w:rFonts w:ascii="Bookman Old Style" w:hAnsi="Bookman Old Style"/>
          <w:sz w:val="28"/>
          <w:szCs w:val="28"/>
        </w:rPr>
        <w:t>Τηλ</w:t>
      </w:r>
      <w:proofErr w:type="spellEnd"/>
      <w:r>
        <w:rPr>
          <w:rFonts w:ascii="Bookman Old Style" w:hAnsi="Bookman Old Style"/>
          <w:sz w:val="28"/>
          <w:szCs w:val="28"/>
        </w:rPr>
        <w:t>: 2641360614</w:t>
      </w:r>
    </w:p>
    <w:p w:rsidR="009B0E5F" w:rsidRDefault="009B0E5F" w:rsidP="009B0E5F">
      <w:pPr>
        <w:spacing w:after="0" w:line="240" w:lineRule="auto"/>
        <w:jc w:val="center"/>
        <w:rPr>
          <w:rStyle w:val="-"/>
          <w:lang w:val="en-US"/>
        </w:rPr>
      </w:pPr>
      <w:r>
        <w:rPr>
          <w:rFonts w:ascii="Bookman Old Style" w:hAnsi="Bookman Old Style"/>
          <w:sz w:val="28"/>
          <w:szCs w:val="28"/>
          <w:lang w:val="en-US"/>
        </w:rPr>
        <w:t xml:space="preserve">E-mail: </w:t>
      </w:r>
      <w:hyperlink r:id="rId5" w:history="1">
        <w:r>
          <w:rPr>
            <w:rStyle w:val="-"/>
            <w:rFonts w:ascii="Bookman Old Style" w:hAnsi="Bookman Old Style"/>
            <w:sz w:val="28"/>
            <w:szCs w:val="28"/>
            <w:lang w:val="en-US"/>
          </w:rPr>
          <w:t>politismos@agrinio.gr</w:t>
        </w:r>
      </w:hyperlink>
    </w:p>
    <w:p w:rsidR="009B0E5F" w:rsidRPr="00A77A10" w:rsidRDefault="009B0E5F" w:rsidP="009B0E5F">
      <w:pPr>
        <w:spacing w:after="0" w:line="240" w:lineRule="auto"/>
        <w:rPr>
          <w:rFonts w:ascii="Bookman Old Style" w:hAnsi="Bookman Old Style"/>
          <w:b/>
          <w:sz w:val="32"/>
          <w:szCs w:val="32"/>
          <w:lang w:val="en-US"/>
        </w:rPr>
      </w:pPr>
    </w:p>
    <w:p w:rsidR="009B0E5F" w:rsidRPr="009B0E5F" w:rsidRDefault="009B0E5F" w:rsidP="009B0E5F">
      <w:pPr>
        <w:jc w:val="center"/>
        <w:rPr>
          <w:rStyle w:val="a3"/>
          <w:bCs w:val="0"/>
          <w:sz w:val="32"/>
          <w:szCs w:val="32"/>
          <w:u w:val="single"/>
          <w:lang w:val="en-US"/>
        </w:rPr>
      </w:pPr>
      <w:r>
        <w:rPr>
          <w:b/>
          <w:sz w:val="32"/>
          <w:szCs w:val="32"/>
          <w:u w:val="single"/>
        </w:rPr>
        <w:t>ΔΕΛΤΙΟ</w:t>
      </w:r>
      <w:r>
        <w:rPr>
          <w:b/>
          <w:sz w:val="32"/>
          <w:szCs w:val="32"/>
          <w:u w:val="single"/>
          <w:lang w:val="en-US"/>
        </w:rPr>
        <w:t xml:space="preserve"> </w:t>
      </w:r>
      <w:r>
        <w:rPr>
          <w:b/>
          <w:sz w:val="32"/>
          <w:szCs w:val="32"/>
          <w:u w:val="single"/>
        </w:rPr>
        <w:t>ΤΥΠΟΥ</w:t>
      </w:r>
    </w:p>
    <w:p w:rsidR="00474276" w:rsidRPr="00C93320" w:rsidRDefault="009413FA" w:rsidP="00C93320">
      <w:pPr>
        <w:pStyle w:val="Web"/>
        <w:jc w:val="center"/>
        <w:rPr>
          <w:b/>
          <w:bCs/>
        </w:rPr>
      </w:pPr>
      <w:r>
        <w:rPr>
          <w:rStyle w:val="a3"/>
        </w:rPr>
        <w:t>Το Αγρίνιο της δεκαετίας του ’80 | Οι απώλειες</w:t>
      </w:r>
      <w:bookmarkStart w:id="0" w:name="_GoBack"/>
      <w:bookmarkEnd w:id="0"/>
    </w:p>
    <w:p w:rsidR="009413FA" w:rsidRPr="009413FA" w:rsidRDefault="009413FA" w:rsidP="009413FA">
      <w:pPr>
        <w:pStyle w:val="Web"/>
        <w:rPr>
          <w:b/>
        </w:rPr>
      </w:pPr>
      <w:r w:rsidRPr="009413FA">
        <w:rPr>
          <w:rStyle w:val="a3"/>
          <w:b w:val="0"/>
        </w:rPr>
        <w:t xml:space="preserve">Ο Δήμος Αγρινίου παρουσιάζει το νέο βιβλίο του Κώστα Σ. </w:t>
      </w:r>
      <w:proofErr w:type="spellStart"/>
      <w:r w:rsidRPr="009413FA">
        <w:rPr>
          <w:rStyle w:val="a3"/>
          <w:b w:val="0"/>
        </w:rPr>
        <w:t>Πατρώνη</w:t>
      </w:r>
      <w:proofErr w:type="spellEnd"/>
      <w:r w:rsidRPr="009413FA">
        <w:rPr>
          <w:rStyle w:val="a3"/>
          <w:b w:val="0"/>
        </w:rPr>
        <w:t xml:space="preserve"> για τη μεταμόρφωση της πόλης και όσα χάθηκαν οριστικά μέσα στην αντιπαροχή, την ανοικοδόμηση και την αλλαγή της εποχής</w:t>
      </w:r>
    </w:p>
    <w:p w:rsidR="009413FA" w:rsidRDefault="009413FA" w:rsidP="009413FA">
      <w:pPr>
        <w:pStyle w:val="Web"/>
      </w:pPr>
      <w:r>
        <w:t xml:space="preserve">Μια συζήτηση για το Αγρίνιο που άλλαξε οριστικά μέσα στη δεκαετία του 1980 επιχειρεί να ανοίξει η παρουσίαση του νέου βιβλίου του πολιτικού μηχανικού Κώστα Σ. </w:t>
      </w:r>
      <w:proofErr w:type="spellStart"/>
      <w:r>
        <w:t>Πατρώνη</w:t>
      </w:r>
      <w:proofErr w:type="spellEnd"/>
      <w:r>
        <w:t xml:space="preserve"> με τίτλο «Αγρίνιο – Η δεκαετία του 1980, οι απώλειες», που διοργανώνει ο Δήμος Αγρινίου την Τρίτη 26 Μαΐου, στις 8:00 μ.μ., στο κτίριο της Τράπεζας της Ελλάδος στο Αγρίνιο.</w:t>
      </w:r>
    </w:p>
    <w:p w:rsidR="009413FA" w:rsidRDefault="009413FA" w:rsidP="009413FA">
      <w:pPr>
        <w:pStyle w:val="Web"/>
      </w:pPr>
      <w:r>
        <w:t>Το βιβλίο καταγράφει μια περίοδο κατά την οποία η πόλη πέρασε απότομα από το παλιό στο νέο πρόσωπό της. Κτίρια, γειτονιές, αρχιτεκτονικά ίχνη και στοιχεία της αστικής μνήμης εξαφανίστηκαν μέσα σε λίγα χρόνια, κάτω από την πίεση της ανοικοδόμησης και της λογικής της «ανάπτυξης» που κυριάρχησε εκείνη την εποχή. Η δεκαετία του ’80 παρουσιάζεται όχι μόνο ως περίοδος εκσυγχρονισμού αλλά και ως εποχή σημαντικών απωλειών για την ιστορική και αισθητική ταυτότητα του Αγρινίου.</w:t>
      </w:r>
    </w:p>
    <w:p w:rsidR="009413FA" w:rsidRDefault="009413FA" w:rsidP="009413FA">
      <w:pPr>
        <w:pStyle w:val="Web"/>
      </w:pPr>
      <w:r>
        <w:t xml:space="preserve">Για το βιβλίο θα μιλήσουν η </w:t>
      </w:r>
      <w:proofErr w:type="spellStart"/>
      <w:r>
        <w:t>δρ.</w:t>
      </w:r>
      <w:proofErr w:type="spellEnd"/>
      <w:r>
        <w:t xml:space="preserve"> Αρχιτεκτονικής και ομότιμη καθηγήτρια του Πανεπιστημίου Πατρών Δώρα-</w:t>
      </w:r>
      <w:proofErr w:type="spellStart"/>
      <w:r>
        <w:t>Μονιούδη</w:t>
      </w:r>
      <w:proofErr w:type="spellEnd"/>
      <w:r>
        <w:t xml:space="preserve"> Γαβαλά, ο συγγραφέας Κώστας Σ. </w:t>
      </w:r>
      <w:proofErr w:type="spellStart"/>
      <w:r>
        <w:t>Πατρώνης</w:t>
      </w:r>
      <w:proofErr w:type="spellEnd"/>
      <w:r>
        <w:t xml:space="preserve"> και ο αρχιτέκτονας Δημήτρης Παπακωνσταντίνου. Η συζήτηση αναμένεται να κινηθεί γύρω από τη μνήμη της πόλης, τις αστικές μεταβολές των τελευταίων δεκαετιών και το ερώτημα αν το Αγρίνιο κατάφερε τελικά να διασώσει κάτι από τον ιστορικό του χαρακτήρα μέσα στην ταχύτητα της μεταπολιτευτικής οικοδομικής έκρηξης.</w:t>
      </w:r>
    </w:p>
    <w:p w:rsidR="009413FA" w:rsidRDefault="009413FA" w:rsidP="009413FA">
      <w:pPr>
        <w:pStyle w:val="Web"/>
      </w:pPr>
      <w:r>
        <w:t>Η έκδοση πραγματοποιήθηκε από τον Δήμο Αγρινίου και εντάσσεται στις προσπάθειες καταγραφής και ανάδειξης της τοπικής ιστορίας και της συλλογικής μνήμης της πόλης.</w:t>
      </w:r>
    </w:p>
    <w:p w:rsidR="00D043AD" w:rsidRDefault="00D043AD"/>
    <w:sectPr w:rsidR="00D043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FA"/>
    <w:rsid w:val="003428CC"/>
    <w:rsid w:val="00474276"/>
    <w:rsid w:val="00740964"/>
    <w:rsid w:val="009413FA"/>
    <w:rsid w:val="009B0E5F"/>
    <w:rsid w:val="00BB7A1F"/>
    <w:rsid w:val="00C93320"/>
    <w:rsid w:val="00D043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4A008-2665-4486-B08C-C4DC0F9F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3F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413FA"/>
    <w:rPr>
      <w:b/>
      <w:bCs/>
    </w:rPr>
  </w:style>
  <w:style w:type="character" w:styleId="-">
    <w:name w:val="Hyperlink"/>
    <w:basedOn w:val="a0"/>
    <w:uiPriority w:val="99"/>
    <w:semiHidden/>
    <w:unhideWhenUsed/>
    <w:rsid w:val="009B0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litismos@agrinio.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1529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2026-05-19T08:06:00Z</dcterms:created>
  <dcterms:modified xsi:type="dcterms:W3CDTF">2026-05-19T09:22:00Z</dcterms:modified>
</cp:coreProperties>
</file>