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b/>
          <w:sz w:val="28"/>
        </w:rPr>
      </w:pPr>
      <w:r>
        <w:rPr>
          <w:rFonts w:hint="eastAsia"/>
          <w:b/>
        </w:rPr>
        <w:drawing>
          <wp:inline distT="0" distB="0" distL="180" distR="180">
            <wp:extent cx="6327191" cy="1601470"/>
            <wp:effectExtent l="0" t="0" r="0" b="0"/>
            <wp:docPr id="1027" name="shape102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7191" cy="16014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1. E</w:t>
      </w:r>
      <w:r>
        <w:rPr>
          <w:b/>
        </w:rPr>
        <w:t>xhibitor Information</w:t>
      </w:r>
    </w:p>
    <w:tbl>
      <w:tblPr>
        <w:tblStyle w:val="afffb"/>
        <w:tblW w:w="0" w:type="auto"/>
        <w:tblBorders>
          <w:top w:val="single" w:sz="12" w:space="0" w:color="5B9BD5" w:themeColor="accent1"/>
          <w:left w:val="none"/>
          <w:bottom w:val="single" w:sz="12" w:space="0" w:color="5B9BD5" w:themeColor="accent1"/>
          <w:right w:val="none"/>
        </w:tblBorders>
        <w:tblLook w:val="04A0" w:firstRow="1" w:lastRow="0" w:firstColumn="1" w:lastColumn="0" w:noHBand="0" w:noVBand="1"/>
      </w:tblPr>
      <w:tblGrid>
        <w:gridCol w:w="1980"/>
        <w:gridCol w:w="3260"/>
        <w:gridCol w:w="992"/>
        <w:gridCol w:w="3396"/>
      </w:tblGrid>
      <w:tr>
        <w:tc>
          <w:tcPr>
            <w:tcW w:w="1980" w:type="dxa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Company Name</w:t>
            </w:r>
          </w:p>
        </w:tc>
        <w:tc>
          <w:tcPr>
            <w:tcW w:w="7648" w:type="dxa"/>
            <w:gridSpan w:val="3"/>
          </w:tcPr>
          <w:p>
            <w:pPr>
              <w:jc w:val="left"/>
              <w:tabs>
                <w:tab w:val="left" w:pos="1080"/>
              </w:tabs>
              <w:rPr>
                <w:sz w:val="18"/>
              </w:rPr>
            </w:pPr>
          </w:p>
        </w:tc>
      </w:tr>
      <w:tr>
        <w:tc>
          <w:tcPr>
            <w:tcW w:w="1980" w:type="dxa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Representative</w:t>
            </w:r>
          </w:p>
        </w:tc>
        <w:tc>
          <w:tcPr>
            <w:tcW w:w="7648" w:type="dxa"/>
            <w:gridSpan w:val="3"/>
          </w:tcPr>
          <w:p>
            <w:pPr>
              <w:jc w:val="left"/>
              <w:rPr>
                <w:sz w:val="18"/>
              </w:rPr>
            </w:pPr>
          </w:p>
        </w:tc>
      </w:tr>
      <w:tr>
        <w:tc>
          <w:tcPr>
            <w:tcW w:w="1980" w:type="dxa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Address</w:t>
            </w:r>
          </w:p>
        </w:tc>
        <w:tc>
          <w:tcPr>
            <w:tcW w:w="7648" w:type="dxa"/>
            <w:gridSpan w:val="3"/>
          </w:tcPr>
          <w:p>
            <w:pPr>
              <w:jc w:val="left"/>
              <w:rPr>
                <w:sz w:val="18"/>
              </w:rPr>
            </w:pPr>
          </w:p>
        </w:tc>
      </w:tr>
      <w:tr>
        <w:tc>
          <w:tcPr>
            <w:tcW w:w="9628" w:type="dxa"/>
            <w:gridSpan w:val="4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Products or Services to be displayed</w:t>
            </w:r>
          </w:p>
        </w:tc>
      </w:tr>
      <w:tr>
        <w:tc>
          <w:tcPr>
            <w:tcW w:w="9628" w:type="dxa"/>
            <w:gridSpan w:val="4"/>
          </w:tcPr>
          <w:p>
            <w:pPr>
              <w:jc w:val="left"/>
              <w:rPr>
                <w:sz w:val="18"/>
              </w:rPr>
            </w:pPr>
          </w:p>
        </w:tc>
      </w:tr>
      <w:tr>
        <w:tc>
          <w:tcPr>
            <w:tcW w:w="1980" w:type="dxa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Contact Person</w:t>
            </w:r>
          </w:p>
        </w:tc>
        <w:tc>
          <w:tcPr>
            <w:tcW w:w="3260" w:type="dxa"/>
          </w:tcPr>
          <w:p>
            <w:pPr>
              <w:jc w:val="left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Job Title</w:t>
            </w:r>
          </w:p>
        </w:tc>
        <w:tc>
          <w:tcPr>
            <w:tcW w:w="3396" w:type="dxa"/>
          </w:tcPr>
          <w:p>
            <w:pPr>
              <w:jc w:val="left"/>
              <w:rPr>
                <w:sz w:val="18"/>
              </w:rPr>
            </w:pPr>
          </w:p>
        </w:tc>
      </w:tr>
      <w:tr>
        <w:tc>
          <w:tcPr>
            <w:tcW w:w="1980" w:type="dxa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Telephone/Mobile</w:t>
            </w:r>
          </w:p>
        </w:tc>
        <w:tc>
          <w:tcPr>
            <w:tcW w:w="3260" w:type="dxa"/>
          </w:tcPr>
          <w:p>
            <w:pPr>
              <w:jc w:val="left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FAX</w:t>
            </w:r>
          </w:p>
        </w:tc>
        <w:tc>
          <w:tcPr>
            <w:tcW w:w="3396" w:type="dxa"/>
          </w:tcPr>
          <w:p>
            <w:pPr>
              <w:jc w:val="left"/>
              <w:rPr>
                <w:sz w:val="18"/>
              </w:rPr>
            </w:pPr>
          </w:p>
        </w:tc>
      </w:tr>
      <w:tr>
        <w:tc>
          <w:tcPr>
            <w:tcW w:w="1980" w:type="dxa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3260" w:type="dxa"/>
          </w:tcPr>
          <w:p>
            <w:pPr>
              <w:jc w:val="left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Website</w:t>
            </w:r>
          </w:p>
        </w:tc>
        <w:tc>
          <w:tcPr>
            <w:tcW w:w="3396" w:type="dxa"/>
          </w:tcPr>
          <w:p>
            <w:pPr>
              <w:jc w:val="left"/>
              <w:rPr>
                <w:sz w:val="18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2. P</w:t>
      </w:r>
      <w:r>
        <w:rPr>
          <w:b/>
        </w:rPr>
        <w:t xml:space="preserve">articipation Fee </w:t>
      </w:r>
      <w:r>
        <w:rPr>
          <w:sz w:val="12"/>
        </w:rPr>
        <w:t>(1booth = 3m X 3m)</w:t>
      </w:r>
    </w:p>
    <w:tbl>
      <w:tblPr>
        <w:tblStyle w:val="afffb"/>
        <w:tblW w:w="10454" w:type="dxa"/>
        <w:tblInd w:w="-284" w:type="dxa"/>
        <w:tblLook w:val="04A0" w:firstRow="1" w:lastRow="0" w:firstColumn="1" w:lastColumn="0" w:noHBand="0" w:noVBand="1"/>
        <w:tblLayout w:type="fixed"/>
      </w:tblPr>
      <w:tblGrid>
        <w:gridCol w:w="1016"/>
        <w:gridCol w:w="869"/>
        <w:gridCol w:w="2325"/>
        <w:gridCol w:w="2176"/>
        <w:gridCol w:w="1747"/>
        <w:gridCol w:w="2321"/>
      </w:tblGrid>
      <w:tr>
        <w:trPr>
          <w:trHeight w:val="190" w:hRule="atLeast"/>
        </w:trPr>
        <w:tc>
          <w:tcPr>
            <w:tcW w:w="4210" w:type="dxa"/>
            <w:gridSpan w:val="3"/>
            <w:tcBorders>
              <w:top w:val="single" w:sz="12" w:space="0" w:color="5B9BD5" w:themeColor="accent1"/>
              <w:left w:val="nil"/>
            </w:tcBorders>
            <w:shd w:val="clear" w:color="auto" w:fill="DEEBF6" w:themeFill="accent1" w:themeFillTint="33"/>
          </w:tcPr>
          <w:p>
            <w:pPr>
              <w:jc w:val="center"/>
            </w:pPr>
          </w:p>
        </w:tc>
        <w:tc>
          <w:tcPr>
            <w:tcW w:w="2176" w:type="dxa"/>
            <w:tcBorders>
              <w:top w:val="single" w:sz="12" w:space="0" w:color="5B9BD5" w:themeColor="accent1"/>
            </w:tcBorders>
            <w:shd w:val="clear" w:color="auto" w:fill="DEEBF6" w:themeFill="accent1" w:themeFillTint="33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Unit Price</w:t>
            </w:r>
          </w:p>
        </w:tc>
        <w:tc>
          <w:tcPr>
            <w:tcW w:w="1746" w:type="dxa"/>
            <w:tcBorders>
              <w:top w:val="single" w:sz="12" w:space="0" w:color="5B9BD5" w:themeColor="accent1"/>
            </w:tcBorders>
            <w:shd w:val="clear" w:color="auto" w:fill="DEEBF6" w:themeFill="accent1" w:themeFillTint="33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R</w:t>
            </w:r>
            <w:r>
              <w:rPr>
                <w:sz w:val="18"/>
              </w:rPr>
              <w:t>equirements</w:t>
            </w:r>
          </w:p>
        </w:tc>
        <w:tc>
          <w:tcPr>
            <w:tcW w:w="2321" w:type="dxa"/>
            <w:tcBorders>
              <w:top w:val="single" w:sz="12" w:space="0" w:color="5B9BD5" w:themeColor="accent1"/>
              <w:right w:val="nil"/>
            </w:tcBorders>
            <w:shd w:val="clear" w:color="auto" w:fill="DEEBF6" w:themeFill="accent1" w:themeFillTint="33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ubtotal</w:t>
            </w:r>
          </w:p>
        </w:tc>
      </w:tr>
      <w:tr>
        <w:trPr>
          <w:trHeight w:val="534" w:hRule="atLeast"/>
        </w:trPr>
        <w:tc>
          <w:tcPr>
            <w:tcW w:w="4210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R</w:t>
            </w:r>
            <w:r>
              <w:rPr>
                <w:sz w:val="18"/>
              </w:rPr>
              <w:t>aw Space(Space Only)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1,800/booth (9</w:t>
            </w:r>
            <w:r>
              <w:rPr>
                <w:rFonts w:eastAsiaTheme="minorHAnsi"/>
                <w:sz w:val="18"/>
              </w:rPr>
              <w:t>㎡)</w:t>
            </w:r>
          </w:p>
        </w:tc>
        <w:tc>
          <w:tcPr>
            <w:tcW w:w="1746" w:type="dxa"/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        )</w:t>
            </w:r>
            <w:r>
              <w:rPr>
                <w:rFonts w:hint="eastAsia"/>
                <w:sz w:val="18"/>
              </w:rPr>
              <w:t>b</w:t>
            </w:r>
            <w:r>
              <w:rPr>
                <w:sz w:val="18"/>
              </w:rPr>
              <w:t>ooth</w:t>
            </w: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s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321" w:type="dxa"/>
            <w:tcBorders>
              <w:righ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(               )</w:t>
            </w:r>
          </w:p>
          <w:p>
            <w:pPr>
              <w:jc w:val="center"/>
              <w:rPr>
                <w:b/>
                <w:sz w:val="18"/>
              </w:rPr>
            </w:pPr>
            <w:r>
              <w:rPr>
                <w:rFonts w:asciiTheme="minorEastAsia" w:hAnsiTheme="minorEastAsia"/>
                <w:b/>
                <w:sz w:val="14"/>
              </w:rPr>
              <w:t>▶</w:t>
            </w:r>
            <w:r>
              <w:rPr>
                <w:rFonts w:hint="eastAsia"/>
                <w:sz w:val="14"/>
              </w:rPr>
              <w:t>M</w:t>
            </w:r>
            <w:r>
              <w:rPr>
                <w:sz w:val="14"/>
              </w:rPr>
              <w:t>inimum 18</w:t>
            </w:r>
            <w:r>
              <w:rPr>
                <w:rFonts w:eastAsiaTheme="minorHAnsi"/>
                <w:sz w:val="14"/>
              </w:rPr>
              <w:t>㎡</w:t>
            </w:r>
            <w:r>
              <w:rPr>
                <w:sz w:val="14"/>
              </w:rPr>
              <w:t xml:space="preserve"> are required to apply</w:t>
            </w:r>
          </w:p>
        </w:tc>
      </w:tr>
      <w:tr>
        <w:trPr>
          <w:trHeight w:val="348" w:hRule="atLeast"/>
        </w:trPr>
        <w:tc>
          <w:tcPr>
            <w:tcW w:w="4210" w:type="dxa"/>
            <w:gridSpan w:val="3"/>
            <w:tcBorders>
              <w:lef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hell Scheme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2,300/booth (9</w:t>
            </w:r>
            <w:r>
              <w:rPr>
                <w:rFonts w:eastAsiaTheme="minorHAnsi"/>
                <w:sz w:val="18"/>
              </w:rPr>
              <w:t>㎡)</w:t>
            </w:r>
          </w:p>
        </w:tc>
        <w:tc>
          <w:tcPr>
            <w:tcW w:w="1746" w:type="dxa"/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        )</w:t>
            </w:r>
            <w:r>
              <w:rPr>
                <w:rFonts w:hint="eastAsia"/>
                <w:sz w:val="18"/>
              </w:rPr>
              <w:t>b</w:t>
            </w:r>
            <w:r>
              <w:rPr>
                <w:sz w:val="18"/>
              </w:rPr>
              <w:t>ooth</w:t>
            </w: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s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321" w:type="dxa"/>
            <w:tcBorders>
              <w:righ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(               )</w:t>
            </w:r>
          </w:p>
        </w:tc>
      </w:tr>
      <w:tr>
        <w:trPr>
          <w:trHeight w:val="348" w:hRule="atLeast"/>
        </w:trPr>
        <w:tc>
          <w:tcPr>
            <w:tcW w:w="4210" w:type="dxa"/>
            <w:gridSpan w:val="3"/>
            <w:tcBorders>
              <w:lef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Premium Booth 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USD </w:t>
            </w:r>
            <w:r>
              <w:rPr>
                <w:color w:val="000000"/>
                <w:sz w:val="18"/>
              </w:rPr>
              <w:t>2,</w:t>
            </w:r>
            <w:r>
              <w:rPr>
                <w:rFonts w:hint="eastAsia"/>
                <w:color w:val="000000"/>
                <w:sz w:val="18"/>
              </w:rPr>
              <w:t>7</w:t>
            </w:r>
            <w:r>
              <w:rPr>
                <w:color w:val="000000"/>
                <w:sz w:val="18"/>
              </w:rPr>
              <w:t>00</w:t>
            </w:r>
            <w:r>
              <w:rPr>
                <w:sz w:val="18"/>
              </w:rPr>
              <w:t>/booth (</w:t>
            </w:r>
            <w:r>
              <w:rPr>
                <w:color w:val="000000"/>
                <w:sz w:val="18"/>
              </w:rPr>
              <w:t>9</w:t>
            </w:r>
            <w:r>
              <w:rPr>
                <w:rFonts w:eastAsiaTheme="minorHAnsi"/>
                <w:sz w:val="18"/>
              </w:rPr>
              <w:t>㎡)</w:t>
            </w:r>
          </w:p>
        </w:tc>
        <w:tc>
          <w:tcPr>
            <w:tcW w:w="1746" w:type="dxa"/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        )</w:t>
            </w:r>
            <w:r>
              <w:rPr>
                <w:rFonts w:hint="eastAsia"/>
                <w:sz w:val="18"/>
              </w:rPr>
              <w:t>b</w:t>
            </w:r>
            <w:r>
              <w:rPr>
                <w:sz w:val="18"/>
              </w:rPr>
              <w:t>ooth</w:t>
            </w: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s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321" w:type="dxa"/>
            <w:tcBorders>
              <w:righ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(               )</w:t>
            </w:r>
          </w:p>
        </w:tc>
      </w:tr>
      <w:tr>
        <w:trPr>
          <w:trHeight w:val="241" w:hRule="atLeast"/>
        </w:trPr>
        <w:tc>
          <w:tcPr>
            <w:tcW w:w="1016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E</w:t>
            </w:r>
            <w:r>
              <w:rPr>
                <w:sz w:val="18"/>
              </w:rPr>
              <w:t>lectricity</w:t>
            </w:r>
          </w:p>
        </w:tc>
        <w:tc>
          <w:tcPr>
            <w:tcW w:w="86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D</w:t>
            </w:r>
            <w:r>
              <w:rPr>
                <w:sz w:val="18"/>
              </w:rPr>
              <w:t>aytime</w:t>
            </w:r>
          </w:p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(10:00~</w:t>
            </w:r>
          </w:p>
          <w:p>
            <w:pPr>
              <w:jc w:val="center"/>
            </w:pPr>
            <w:r>
              <w:rPr>
                <w:rFonts w:hint="eastAsia"/>
                <w:sz w:val="16"/>
              </w:rPr>
              <w:t>17:00)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S</w:t>
            </w:r>
            <w:r>
              <w:rPr>
                <w:sz w:val="16"/>
              </w:rPr>
              <w:t>ingle Phase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220</w:t>
            </w:r>
            <w:r>
              <w:rPr>
                <w:rFonts w:hint="eastAsia"/>
                <w:sz w:val="16"/>
              </w:rPr>
              <w:t>V (60Hz)</w:t>
            </w:r>
          </w:p>
        </w:tc>
        <w:tc>
          <w:tcPr>
            <w:tcW w:w="2176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70/KW</w:t>
            </w:r>
          </w:p>
        </w:tc>
        <w:tc>
          <w:tcPr>
            <w:tcW w:w="1746" w:type="dxa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         )</w:t>
            </w:r>
            <w:r>
              <w:rPr>
                <w:rFonts w:hint="eastAsia"/>
                <w:sz w:val="18"/>
              </w:rPr>
              <w:t>kw</w:t>
            </w:r>
          </w:p>
        </w:tc>
        <w:tc>
          <w:tcPr>
            <w:tcW w:w="2321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(                )</w:t>
            </w:r>
          </w:p>
        </w:tc>
      </w:tr>
      <w:tr>
        <w:trPr>
          <w:trHeight w:val="111" w:hRule="atLeast"/>
        </w:trPr>
        <w:tc>
          <w:tcPr>
            <w:tcW w:w="1016" w:type="dxa"/>
            <w:vMerge w:val="continue"/>
            <w:tcBorders>
              <w:left w:val="nil"/>
            </w:tcBorders>
          </w:tcPr>
          <w:p/>
        </w:tc>
        <w:tc>
          <w:tcPr>
            <w:tcW w:w="869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>
              <w:rPr>
                <w:sz w:val="16"/>
              </w:rPr>
              <w:t>hree Phase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220</w:t>
            </w:r>
            <w:r>
              <w:rPr>
                <w:rFonts w:hint="eastAsia"/>
                <w:sz w:val="16"/>
              </w:rPr>
              <w:t>V(60Hz)</w:t>
            </w:r>
          </w:p>
        </w:tc>
        <w:tc>
          <w:tcPr>
            <w:tcW w:w="217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746" w:type="dxa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         )</w:t>
            </w:r>
            <w:r>
              <w:rPr>
                <w:rFonts w:hint="eastAsia"/>
                <w:sz w:val="18"/>
              </w:rPr>
              <w:t xml:space="preserve"> kw</w:t>
            </w:r>
          </w:p>
        </w:tc>
        <w:tc>
          <w:tcPr>
            <w:tcW w:w="2321" w:type="dxa"/>
            <w:vMerge w:val="continue"/>
            <w:tcBorders>
              <w:right w:val="nil"/>
            </w:tcBorders>
          </w:tcPr>
          <w:p>
            <w:pPr>
              <w:jc w:val="center"/>
              <w:rPr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1016" w:type="dxa"/>
            <w:vMerge w:val="continue"/>
            <w:tcBorders>
              <w:left w:val="nil"/>
            </w:tcBorders>
          </w:tcPr>
          <w:p/>
        </w:tc>
        <w:tc>
          <w:tcPr>
            <w:tcW w:w="869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>
              <w:rPr>
                <w:sz w:val="16"/>
              </w:rPr>
              <w:t>hree Phase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380V (60Hz)</w:t>
            </w:r>
          </w:p>
        </w:tc>
        <w:tc>
          <w:tcPr>
            <w:tcW w:w="2176" w:type="dxa"/>
            <w:vMerge w:val="continue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746" w:type="dxa"/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         )</w:t>
            </w:r>
            <w:r>
              <w:rPr>
                <w:rFonts w:hint="eastAsia"/>
                <w:sz w:val="18"/>
              </w:rPr>
              <w:t xml:space="preserve"> kw</w:t>
            </w:r>
          </w:p>
        </w:tc>
        <w:tc>
          <w:tcPr>
            <w:tcW w:w="2321" w:type="dxa"/>
            <w:vMerge w:val="continue"/>
            <w:tcBorders>
              <w:right w:val="nil"/>
            </w:tcBorders>
          </w:tcPr>
          <w:p>
            <w:pPr>
              <w:jc w:val="center"/>
              <w:rPr>
                <w:sz w:val="18"/>
              </w:rPr>
            </w:pPr>
          </w:p>
        </w:tc>
      </w:tr>
      <w:tr>
        <w:trPr>
          <w:trHeight w:val="111" w:hRule="atLeast"/>
        </w:trPr>
        <w:tc>
          <w:tcPr>
            <w:tcW w:w="1016" w:type="dxa"/>
            <w:vMerge w:val="continue"/>
            <w:tcBorders>
              <w:left w:val="nil"/>
            </w:tcBorders>
          </w:tcPr>
          <w:p/>
        </w:tc>
        <w:tc>
          <w:tcPr>
            <w:tcW w:w="86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24h</w:t>
            </w:r>
            <w:r>
              <w:rPr>
                <w:sz w:val="18"/>
              </w:rPr>
              <w:t>ours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S</w:t>
            </w:r>
            <w:r>
              <w:rPr>
                <w:sz w:val="16"/>
              </w:rPr>
              <w:t>ingle Phase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220</w:t>
            </w:r>
            <w:r>
              <w:rPr>
                <w:rFonts w:hint="eastAsia"/>
                <w:sz w:val="16"/>
              </w:rPr>
              <w:t>V (60Hz)</w:t>
            </w:r>
          </w:p>
        </w:tc>
        <w:tc>
          <w:tcPr>
            <w:tcW w:w="2176" w:type="dxa"/>
            <w:vMerge w:val="restart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USD 90/KW</w:t>
            </w:r>
          </w:p>
        </w:tc>
        <w:tc>
          <w:tcPr>
            <w:tcW w:w="1746" w:type="dxa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         )</w:t>
            </w:r>
            <w:r>
              <w:rPr>
                <w:rFonts w:hint="eastAsia"/>
                <w:sz w:val="18"/>
              </w:rPr>
              <w:t xml:space="preserve"> kw</w:t>
            </w:r>
          </w:p>
        </w:tc>
        <w:tc>
          <w:tcPr>
            <w:tcW w:w="2321" w:type="dxa"/>
            <w:vMerge w:val="restart"/>
            <w:tcBorders>
              <w:righ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(                )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asciiTheme="minorEastAsia" w:hAnsiTheme="minorEastAsia"/>
                <w:sz w:val="16"/>
              </w:rPr>
              <w:t>▶</w:t>
            </w:r>
            <w:r>
              <w:rPr>
                <w:rFonts w:asciiTheme="minorEastAsia" w:hAnsiTheme="minorEastAsia"/>
                <w:b/>
                <w:sz w:val="16"/>
              </w:rPr>
              <w:t>Mandatory for freezer/refrigerator users</w:t>
            </w:r>
          </w:p>
        </w:tc>
      </w:tr>
      <w:tr>
        <w:trPr>
          <w:trHeight w:val="111" w:hRule="atLeast"/>
        </w:trPr>
        <w:tc>
          <w:tcPr>
            <w:tcW w:w="1016" w:type="dxa"/>
            <w:vMerge w:val="continue"/>
            <w:tcBorders>
              <w:left w:val="nil"/>
            </w:tcBorders>
          </w:tcPr>
          <w:p/>
        </w:tc>
        <w:tc>
          <w:tcPr>
            <w:tcW w:w="869" w:type="dxa"/>
            <w:vMerge w:val="continue"/>
          </w:tcPr>
          <w:p>
            <w:pPr>
              <w:jc w:val="center"/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>
              <w:rPr>
                <w:sz w:val="16"/>
              </w:rPr>
              <w:t>hree Phase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220</w:t>
            </w:r>
            <w:r>
              <w:rPr>
                <w:rFonts w:hint="eastAsia"/>
                <w:sz w:val="16"/>
              </w:rPr>
              <w:t>V(60Hz)</w:t>
            </w:r>
          </w:p>
        </w:tc>
        <w:tc>
          <w:tcPr>
            <w:tcW w:w="2176" w:type="dxa"/>
            <w:vMerge w:val="continue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746" w:type="dxa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         )</w:t>
            </w:r>
            <w:r>
              <w:rPr>
                <w:rFonts w:hint="eastAsia"/>
                <w:sz w:val="18"/>
              </w:rPr>
              <w:t xml:space="preserve"> kw</w:t>
            </w:r>
          </w:p>
        </w:tc>
        <w:tc>
          <w:tcPr>
            <w:tcW w:w="2321" w:type="dxa"/>
            <w:vMerge w:val="continue"/>
            <w:tcBorders>
              <w:right w:val="nil"/>
            </w:tcBorders>
          </w:tcPr>
          <w:p/>
        </w:tc>
      </w:tr>
      <w:tr>
        <w:trPr>
          <w:trHeight w:val="111" w:hRule="atLeast"/>
        </w:trPr>
        <w:tc>
          <w:tcPr>
            <w:tcW w:w="1016" w:type="dxa"/>
            <w:vMerge w:val="continue"/>
            <w:tcBorders>
              <w:left w:val="nil"/>
            </w:tcBorders>
          </w:tcPr>
          <w:p/>
        </w:tc>
        <w:tc>
          <w:tcPr>
            <w:tcW w:w="869" w:type="dxa"/>
            <w:vMerge w:val="continue"/>
          </w:tcPr>
          <w:p>
            <w:pPr>
              <w:jc w:val="center"/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>
              <w:rPr>
                <w:sz w:val="16"/>
              </w:rPr>
              <w:t>hree Phase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380V (60Hz)</w:t>
            </w:r>
          </w:p>
        </w:tc>
        <w:tc>
          <w:tcPr>
            <w:tcW w:w="2176" w:type="dxa"/>
            <w:vMerge w:val="continue"/>
          </w:tcPr>
          <w:p>
            <w:pPr>
              <w:jc w:val="right"/>
              <w:rPr>
                <w:sz w:val="18"/>
              </w:rPr>
            </w:pPr>
          </w:p>
        </w:tc>
        <w:tc>
          <w:tcPr>
            <w:tcW w:w="1746" w:type="dxa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         )</w:t>
            </w:r>
            <w:r>
              <w:rPr>
                <w:rFonts w:hint="eastAsia"/>
                <w:sz w:val="18"/>
              </w:rPr>
              <w:t xml:space="preserve"> kw</w:t>
            </w:r>
          </w:p>
        </w:tc>
        <w:tc>
          <w:tcPr>
            <w:tcW w:w="2321" w:type="dxa"/>
            <w:vMerge w:val="continue"/>
            <w:tcBorders>
              <w:right w:val="nil"/>
            </w:tcBorders>
          </w:tcPr>
          <w:p/>
        </w:tc>
      </w:tr>
      <w:tr>
        <w:trPr>
          <w:trHeight w:val="241" w:hRule="atLeast"/>
        </w:trPr>
        <w:tc>
          <w:tcPr>
            <w:tcW w:w="4210" w:type="dxa"/>
            <w:gridSpan w:val="3"/>
            <w:tcBorders>
              <w:lef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</w:t>
            </w:r>
            <w:r>
              <w:rPr>
                <w:sz w:val="18"/>
              </w:rPr>
              <w:t>ater &amp; Drain</w:t>
            </w:r>
          </w:p>
        </w:tc>
        <w:tc>
          <w:tcPr>
            <w:tcW w:w="2176" w:type="dxa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U</w:t>
            </w:r>
            <w:r>
              <w:rPr>
                <w:sz w:val="18"/>
              </w:rPr>
              <w:t>SD 200</w:t>
            </w:r>
          </w:p>
        </w:tc>
        <w:tc>
          <w:tcPr>
            <w:tcW w:w="1746" w:type="dxa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         ) </w:t>
            </w:r>
            <w:r>
              <w:rPr>
                <w:rFonts w:hint="eastAsia"/>
                <w:sz w:val="18"/>
              </w:rPr>
              <w:t>ea</w:t>
            </w:r>
          </w:p>
        </w:tc>
        <w:tc>
          <w:tcPr>
            <w:tcW w:w="2321" w:type="dxa"/>
            <w:tcBorders>
              <w:righ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(                )</w:t>
            </w:r>
          </w:p>
        </w:tc>
      </w:tr>
      <w:tr>
        <w:trPr>
          <w:trHeight w:val="241" w:hRule="atLeast"/>
        </w:trPr>
        <w:tc>
          <w:tcPr>
            <w:tcW w:w="4210" w:type="dxa"/>
            <w:gridSpan w:val="3"/>
            <w:tcBorders>
              <w:lef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ompressed Air</w:t>
            </w:r>
          </w:p>
        </w:tc>
        <w:tc>
          <w:tcPr>
            <w:tcW w:w="2176" w:type="dxa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U</w:t>
            </w:r>
            <w:r>
              <w:rPr>
                <w:sz w:val="18"/>
              </w:rPr>
              <w:t>SD 200</w:t>
            </w:r>
          </w:p>
        </w:tc>
        <w:tc>
          <w:tcPr>
            <w:tcW w:w="1746" w:type="dxa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         ) </w:t>
            </w:r>
            <w:r>
              <w:rPr>
                <w:rFonts w:hint="eastAsia"/>
                <w:sz w:val="18"/>
              </w:rPr>
              <w:t>ea</w:t>
            </w:r>
          </w:p>
        </w:tc>
        <w:tc>
          <w:tcPr>
            <w:tcW w:w="2321" w:type="dxa"/>
            <w:tcBorders>
              <w:righ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(                )</w:t>
            </w:r>
          </w:p>
        </w:tc>
      </w:tr>
      <w:tr>
        <w:trPr>
          <w:trHeight w:val="241" w:hRule="atLeast"/>
        </w:trPr>
        <w:tc>
          <w:tcPr>
            <w:tcW w:w="4210" w:type="dxa"/>
            <w:gridSpan w:val="3"/>
            <w:tcBorders>
              <w:lef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LAN</w:t>
            </w:r>
            <w:r>
              <w:rPr>
                <w:sz w:val="18"/>
              </w:rPr>
              <w:t xml:space="preserve"> Cable</w:t>
            </w:r>
          </w:p>
        </w:tc>
        <w:tc>
          <w:tcPr>
            <w:tcW w:w="2176" w:type="dxa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150</w:t>
            </w:r>
          </w:p>
        </w:tc>
        <w:tc>
          <w:tcPr>
            <w:tcW w:w="1746" w:type="dxa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        ) </w:t>
            </w:r>
            <w:r>
              <w:rPr>
                <w:rFonts w:hint="eastAsia"/>
                <w:sz w:val="18"/>
              </w:rPr>
              <w:t>port</w:t>
            </w:r>
          </w:p>
        </w:tc>
        <w:tc>
          <w:tcPr>
            <w:tcW w:w="2321" w:type="dxa"/>
            <w:tcBorders>
              <w:righ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(                )</w:t>
            </w:r>
          </w:p>
        </w:tc>
      </w:tr>
      <w:tr>
        <w:trPr>
          <w:trHeight w:val="241" w:hRule="atLeast"/>
        </w:trPr>
        <w:tc>
          <w:tcPr>
            <w:tcW w:w="4210" w:type="dxa"/>
            <w:gridSpan w:val="3"/>
            <w:tcBorders>
              <w:lef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V</w:t>
            </w:r>
            <w:r>
              <w:rPr>
                <w:sz w:val="18"/>
              </w:rPr>
              <w:t>isitor Reception System</w:t>
            </w:r>
          </w:p>
        </w:tc>
        <w:tc>
          <w:tcPr>
            <w:tcW w:w="2176" w:type="dxa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U</w:t>
            </w:r>
            <w:r>
              <w:rPr>
                <w:sz w:val="18"/>
              </w:rPr>
              <w:t>SD 180</w:t>
            </w:r>
          </w:p>
        </w:tc>
        <w:tc>
          <w:tcPr>
            <w:tcW w:w="1746" w:type="dxa"/>
          </w:tcPr>
          <w:p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 xml:space="preserve">         ) </w:t>
            </w:r>
            <w:r>
              <w:rPr>
                <w:rFonts w:hint="eastAsia"/>
                <w:sz w:val="18"/>
              </w:rPr>
              <w:t>ea</w:t>
            </w:r>
          </w:p>
        </w:tc>
        <w:tc>
          <w:tcPr>
            <w:tcW w:w="2321" w:type="dxa"/>
            <w:tcBorders>
              <w:right w:val="nil"/>
            </w:tcBorders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(                )</w:t>
            </w:r>
          </w:p>
        </w:tc>
      </w:tr>
      <w:tr>
        <w:trPr>
          <w:trHeight w:val="48" w:hRule="atLeast"/>
        </w:trPr>
        <w:tc>
          <w:tcPr>
            <w:tcW w:w="8133" w:type="dxa"/>
            <w:gridSpan w:val="5"/>
            <w:tcBorders>
              <w:left w:val="nil"/>
            </w:tcBorders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T</w:t>
            </w:r>
            <w:r>
              <w:rPr>
                <w:b/>
                <w:sz w:val="18"/>
              </w:rPr>
              <w:t>OTAL</w:t>
            </w:r>
          </w:p>
        </w:tc>
        <w:tc>
          <w:tcPr>
            <w:tcW w:w="2321" w:type="dxa"/>
            <w:tcBorders>
              <w:right w:val="nil"/>
            </w:tcBorders>
          </w:tcPr>
          <w:p>
            <w:pPr>
              <w:jc w:val="center"/>
            </w:pPr>
            <w:r>
              <w:rPr>
                <w:sz w:val="18"/>
              </w:rPr>
              <w:t>USD (                )</w:t>
            </w:r>
          </w:p>
        </w:tc>
      </w:tr>
    </w:tbl>
    <w:p>
      <w:pPr>
        <w:rPr>
          <w:b/>
        </w:rPr>
      </w:pPr>
      <w:r>
        <w:rPr>
          <w:b/>
        </w:rPr>
        <w:t>3. Payment</w:t>
      </w:r>
    </w:p>
    <w:tbl>
      <w:tblPr>
        <w:tblStyle w:val="afffb"/>
        <w:tblW w:w="0" w:type="auto"/>
        <w:tblBorders>
          <w:top w:val="single" w:sz="12" w:space="0" w:color="5B9BD5" w:themeColor="accent1"/>
          <w:left w:val="none"/>
          <w:bottom w:val="single" w:sz="12" w:space="0" w:color="5B9BD5" w:themeColor="accent1"/>
          <w:right w:val="none"/>
        </w:tblBorders>
        <w:tblLook w:val="04A0" w:firstRow="1" w:lastRow="0" w:firstColumn="1" w:lastColumn="0" w:noHBand="0" w:noVBand="1"/>
      </w:tblPr>
      <w:tblGrid>
        <w:gridCol w:w="1307"/>
        <w:gridCol w:w="3147"/>
        <w:gridCol w:w="1573"/>
        <w:gridCol w:w="2879"/>
      </w:tblGrid>
      <w:tr>
        <w:trPr>
          <w:trHeight w:val="238" w:hRule="atLeast"/>
        </w:trPr>
        <w:tc>
          <w:tcPr>
            <w:tcW w:w="1307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Deadline</w:t>
            </w:r>
          </w:p>
        </w:tc>
        <w:tc>
          <w:tcPr>
            <w:tcW w:w="7599" w:type="dxa"/>
            <w:gridSpan w:val="3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September </w:t>
            </w:r>
            <w:r>
              <w:rPr>
                <w:b/>
                <w:sz w:val="18"/>
              </w:rPr>
              <w:t>30</w:t>
            </w:r>
            <w:r>
              <w:rPr>
                <w:rFonts w:hint="eastAsia"/>
                <w:b/>
                <w:sz w:val="18"/>
              </w:rPr>
              <w:t>, 2026 (First Come First Served)</w:t>
            </w:r>
          </w:p>
        </w:tc>
      </w:tr>
      <w:tr>
        <w:trPr>
          <w:trHeight w:val="247" w:hRule="atLeast"/>
        </w:trPr>
        <w:tc>
          <w:tcPr>
            <w:tcW w:w="1307" w:type="dxa"/>
          </w:tcPr>
          <w:p>
            <w:pPr>
              <w:rPr>
                <w:sz w:val="18"/>
              </w:rPr>
            </w:pPr>
            <w:r>
              <w:rPr>
                <w:sz w:val="18"/>
              </w:rPr>
              <w:t>Bank Name</w:t>
            </w:r>
          </w:p>
        </w:tc>
        <w:tc>
          <w:tcPr>
            <w:tcW w:w="3147" w:type="dxa"/>
          </w:tcPr>
          <w:p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Busan Bank</w:t>
            </w:r>
          </w:p>
        </w:tc>
        <w:tc>
          <w:tcPr>
            <w:tcW w:w="1573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Account No.</w:t>
            </w:r>
          </w:p>
        </w:tc>
        <w:tc>
          <w:tcPr>
            <w:tcW w:w="2878" w:type="dxa"/>
          </w:tcPr>
          <w:p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320-01-000477-1</w:t>
            </w:r>
          </w:p>
        </w:tc>
      </w:tr>
      <w:tr>
        <w:trPr>
          <w:trHeight w:val="175" w:hRule="atLeast"/>
        </w:trPr>
        <w:tc>
          <w:tcPr>
            <w:tcW w:w="1307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Beneficiary </w:t>
            </w:r>
          </w:p>
        </w:tc>
        <w:tc>
          <w:tcPr>
            <w:tcW w:w="3147" w:type="dxa"/>
          </w:tcPr>
          <w:p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BEXCO</w:t>
            </w:r>
          </w:p>
        </w:tc>
        <w:tc>
          <w:tcPr>
            <w:tcW w:w="1573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Swift Code</w:t>
            </w:r>
          </w:p>
        </w:tc>
        <w:tc>
          <w:tcPr>
            <w:tcW w:w="2878" w:type="dxa"/>
          </w:tcPr>
          <w:p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PUSBKR2PXXX</w:t>
            </w:r>
          </w:p>
        </w:tc>
      </w:tr>
    </w:tbl>
    <w:p>
      <w:pPr>
        <w:pStyle w:val="af1"/>
        <w:ind w:leftChars="0"/>
        <w:numPr>
          <w:ilvl w:val="0"/>
          <w:numId w:val="1"/>
        </w:numPr>
        <w:spacing w:line="168" w:lineRule="auto"/>
        <w:rPr>
          <w:b/>
          <w:sz w:val="14"/>
        </w:rPr>
      </w:pPr>
      <w:r>
        <w:rPr>
          <w:rFonts w:hint="eastAsia"/>
          <w:b/>
          <w:sz w:val="14"/>
        </w:rPr>
        <w:t>Please ensure that your company name is stated on your payment</w:t>
      </w:r>
    </w:p>
    <w:p>
      <w:pPr>
        <w:pStyle w:val="af1"/>
        <w:ind w:leftChars="0"/>
        <w:numPr>
          <w:ilvl w:val="0"/>
          <w:numId w:val="1"/>
        </w:numPr>
        <w:spacing w:line="168" w:lineRule="auto"/>
        <w:rPr>
          <w:b/>
          <w:sz w:val="14"/>
        </w:rPr>
      </w:pPr>
      <w:r>
        <w:rPr>
          <w:b/>
          <w:sz w:val="14"/>
        </w:rPr>
        <w:t>Payment Procedure</w:t>
      </w:r>
    </w:p>
    <w:p>
      <w:pPr>
        <w:pStyle w:val="af1"/>
        <w:ind w:leftChars="0"/>
        <w:numPr>
          <w:ilvl w:val="0"/>
          <w:numId w:val="2"/>
        </w:numPr>
        <w:spacing w:line="168" w:lineRule="auto"/>
        <w:rPr>
          <w:sz w:val="14"/>
        </w:rPr>
      </w:pPr>
      <w:r>
        <w:rPr>
          <w:sz w:val="14"/>
        </w:rPr>
        <w:t xml:space="preserve">First half payment: 50% of the participation fee </w:t>
      </w:r>
      <w:r>
        <w:rPr>
          <w:rFonts w:hint="eastAsia"/>
          <w:sz w:val="14"/>
        </w:rPr>
        <w:t>within 2 weeks once you submit the application form.</w:t>
      </w:r>
    </w:p>
    <w:p>
      <w:pPr>
        <w:pStyle w:val="af1"/>
        <w:ind w:leftChars="0"/>
        <w:numPr>
          <w:ilvl w:val="0"/>
          <w:numId w:val="2"/>
        </w:numPr>
        <w:spacing w:line="168" w:lineRule="auto"/>
        <w:rPr>
          <w:sz w:val="14"/>
        </w:rPr>
      </w:pPr>
      <w:r>
        <w:rPr>
          <w:sz w:val="14"/>
        </w:rPr>
        <w:t xml:space="preserve">Second half payment: </w:t>
      </w:r>
      <w:r>
        <w:rPr>
          <w:rFonts w:hint="eastAsia"/>
          <w:sz w:val="14"/>
        </w:rPr>
        <w:t>Remaining 50% due</w:t>
      </w:r>
      <w:r>
        <w:rPr>
          <w:sz w:val="14"/>
        </w:rPr>
        <w:t xml:space="preserve"> by Sep. 30, 20</w:t>
      </w:r>
      <w:r>
        <w:rPr>
          <w:rFonts w:hint="eastAsia"/>
          <w:sz w:val="14"/>
        </w:rPr>
        <w:t>26</w:t>
      </w:r>
      <w:r>
        <w:rPr>
          <w:sz w:val="14"/>
        </w:rPr>
        <w:t>.</w:t>
      </w:r>
    </w:p>
    <w:p>
      <w:pPr>
        <w:pBdr>
          <w:top w:val="single" w:sz="6" w:space="1" w:color="5B9BD5" w:themeColor="accent1"/>
          <w:left w:val="single" w:sz="6" w:space="4" w:color="5B9BD5" w:themeColor="accent1"/>
          <w:bottom w:val="single" w:sz="6" w:space="1" w:color="5B9BD5" w:themeColor="accent1"/>
          <w:right w:val="single" w:sz="6" w:space="4" w:color="5B9BD5" w:themeColor="accent1"/>
        </w:pBdr>
        <w:spacing w:line="168" w:lineRule="auto"/>
        <w:rPr>
          <w:sz w:val="14"/>
        </w:rPr>
      </w:pPr>
      <w:r>
        <w:rPr>
          <w:sz w:val="14"/>
        </w:rPr>
        <w:t>We hereby apply for participation in BISFE 20</w:t>
      </w:r>
      <w:r>
        <w:rPr>
          <w:rFonts w:hint="eastAsia"/>
          <w:sz w:val="14"/>
        </w:rPr>
        <w:t>26</w:t>
      </w:r>
      <w:r>
        <w:rPr>
          <w:sz w:val="14"/>
        </w:rPr>
        <w:t xml:space="preserve"> as stated above, and we fully acknowledge and accept all the terms and conditions on the following page.</w:t>
      </w:r>
    </w:p>
    <w:p>
      <w:pPr>
        <w:jc w:val="left"/>
        <w:pBdr>
          <w:top w:val="single" w:sz="6" w:space="1" w:color="5B9BD5" w:themeColor="accent1"/>
          <w:left w:val="single" w:sz="6" w:space="4" w:color="5B9BD5" w:themeColor="accent1"/>
          <w:bottom w:val="single" w:sz="6" w:space="1" w:color="5B9BD5" w:themeColor="accent1"/>
          <w:right w:val="single" w:sz="6" w:space="4" w:color="5B9BD5" w:themeColor="accent1"/>
        </w:pBdr>
        <w:spacing w:line="168" w:lineRule="auto"/>
        <w:rPr>
          <w:sz w:val="14"/>
          <w:u w:val="single" w:color="auto"/>
        </w:rPr>
      </w:pPr>
      <w:r>
        <w:rPr>
          <w:sz w:val="14"/>
        </w:rPr>
        <w:t xml:space="preserve"> </w:t>
      </w:r>
      <w:r>
        <w:rPr>
          <w:sz w:val="14"/>
          <w:u w:val="single" w:color="auto"/>
        </w:rPr>
        <w:t xml:space="preserve">                          20</w:t>
      </w:r>
      <w:r>
        <w:rPr>
          <w:rFonts w:hint="eastAsia"/>
          <w:sz w:val="14"/>
          <w:u w:val="single" w:color="auto"/>
        </w:rPr>
        <w:t>26</w:t>
      </w:r>
      <w:r>
        <w:rPr>
          <w:sz w:val="14"/>
          <w:u w:val="single" w:color="auto"/>
        </w:rPr>
        <w:t xml:space="preserve"> </w:t>
      </w:r>
      <w:r>
        <w:rPr>
          <w:sz w:val="14"/>
        </w:rPr>
        <w:t xml:space="preserve">        Representative: </w:t>
      </w:r>
      <w:r>
        <w:rPr>
          <w:sz w:val="14"/>
          <w:u w:val="single" w:color="auto"/>
        </w:rPr>
        <w:t xml:space="preserve">                                    </w:t>
      </w:r>
      <w:r>
        <w:rPr>
          <w:sz w:val="14"/>
        </w:rPr>
        <w:t xml:space="preserve">   Signature: </w:t>
      </w:r>
      <w:r>
        <w:rPr>
          <w:sz w:val="14"/>
          <w:u w:val="single" w:color="auto"/>
        </w:rPr>
        <w:t xml:space="preserve">                                  </w:t>
      </w:r>
    </w:p>
    <w:p>
      <w:pPr>
        <w:jc w:val="left"/>
        <w:spacing w:line="180" w:lineRule="auto"/>
        <w:rPr>
          <w:sz w:val="14"/>
        </w:rPr>
      </w:pPr>
      <w:r>
        <w:rPr>
          <w:rFonts w:hint="eastAsia"/>
          <w:b/>
          <w:sz w:val="16"/>
        </w:rPr>
        <w:t xml:space="preserve">BEXCO, BISFE SECRETARIAT  </w:t>
      </w:r>
      <w:r>
        <w:rPr>
          <w:rFonts w:hint="eastAsia"/>
          <w:sz w:val="14"/>
        </w:rPr>
        <w:t xml:space="preserve">55, APEC-ro, Haeundae-gu, Busan, Republic of Korea (ZIP 48060) </w:t>
      </w:r>
    </w:p>
    <w:p>
      <w:pPr>
        <w:jc w:val="left"/>
        <w:spacing w:line="180" w:lineRule="auto"/>
        <w:rPr>
          <w:b/>
          <w:sz w:val="16"/>
        </w:rPr>
        <w:sectPr>
          <w:pgSz w:w="11906" w:h="16838"/>
          <w:pgMar w:top="454" w:right="1134" w:bottom="397" w:left="1134" w:header="397" w:footer="794" w:gutter="0"/>
          <w:cols w:space="720"/>
          <w:docGrid w:linePitch="360"/>
        </w:sectPr>
      </w:pPr>
      <w:r>
        <w:rPr>
          <w:rFonts w:hint="eastAsia"/>
          <w:sz w:val="14"/>
        </w:rPr>
        <w:t xml:space="preserve">TEL : +82-51-740-7518, 7519    FAX: +82-51-740-7640 / </w:t>
      </w:r>
      <w:r>
        <w:rPr>
          <w:rFonts w:hint="eastAsia"/>
          <w:sz w:val="14"/>
          <w:kern w:val="0"/>
        </w:rPr>
        <w:t>E-mail: bisfe@bexco.co.kr / bisfekorea@gmail.com</w:t>
      </w:r>
    </w:p>
    <w:p>
      <w:pPr>
        <w:spacing w:line="180" w:lineRule="auto"/>
        <w:rPr>
          <w:sz w:val="14"/>
        </w:rPr>
      </w:pPr>
      <w:r>
        <w:rPr>
          <w:sz w:val="14"/>
        </w:rPr>
        <w:drawing>
          <wp:inline distT="0" distB="0" distL="180" distR="180">
            <wp:extent cx="7007219" cy="9653380"/>
            <wp:effectExtent l="0" t="0" r="0" b="0"/>
            <wp:docPr id="1030" name="shape103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7219" cy="965338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code="9"/>
      <w:pgMar w:top="454" w:right="567" w:bottom="397" w:left="567" w:header="397" w:footer="79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ce84edb"/>
    <w:multiLevelType w:val="hybridMultilevel"/>
    <w:tmpl w:val="f32ee742"/>
    <w:lvl w:ilvl="0" w:tplc="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entative="on" w:tplc="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3d1e55f9"/>
    <w:multiLevelType w:val="hybridMultilevel"/>
    <w:tmpl w:val="d8c475ce"/>
    <w:lvl w:ilvl="0" w:tplc="6422d1ec">
      <w:start w:val="3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1">
    <w:name w:val="List Paragraph"/>
    <w:basedOn w:val="a1"/>
    <w:qFormat/>
    <w:pPr>
      <w:ind w:leftChars="400" w:left="800"/>
    </w:pPr>
  </w:style>
  <w:style w:type="table" w:styleId="afffb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image" Target="media/image1.png" /><Relationship Id="rId1" Type="http://schemas.openxmlformats.org/officeDocument/2006/relationships/image" Target="media/image2.pn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문재만</cp:lastModifiedBy>
  <cp:revision>1</cp:revision>
  <dcterms:created xsi:type="dcterms:W3CDTF">2026-01-06T07:17:00Z</dcterms:created>
  <dcterms:modified xsi:type="dcterms:W3CDTF">2026-02-23T23:42:33Z</dcterms:modified>
  <cp:lastPrinted>2025-01-23T06:11:00Z</cp:lastPrinted>
  <cp:version>0900.0100.01</cp:version>
</cp:coreProperties>
</file>