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DE9B7" w14:textId="77777777" w:rsidR="004D4E32" w:rsidRPr="00D14F6C" w:rsidRDefault="004D4E32" w:rsidP="00AA65A1">
      <w:pPr>
        <w:spacing w:after="0" w:line="240" w:lineRule="auto"/>
        <w:jc w:val="center"/>
        <w:rPr>
          <w:b/>
          <w:bCs/>
          <w:sz w:val="24"/>
          <w:szCs w:val="24"/>
          <w:lang w:val="en-US"/>
        </w:rPr>
      </w:pPr>
    </w:p>
    <w:p w14:paraId="2CF9B8F4" w14:textId="48DCC92E" w:rsidR="002C18C4" w:rsidRPr="00311A01" w:rsidRDefault="002C18C4" w:rsidP="00AA65A1">
      <w:pPr>
        <w:spacing w:after="0" w:line="240" w:lineRule="auto"/>
        <w:jc w:val="center"/>
        <w:rPr>
          <w:b/>
          <w:bCs/>
          <w:sz w:val="28"/>
          <w:szCs w:val="28"/>
          <w:lang w:val="el-GR"/>
        </w:rPr>
      </w:pPr>
      <w:r w:rsidRPr="00311A01">
        <w:rPr>
          <w:b/>
          <w:bCs/>
          <w:sz w:val="28"/>
          <w:szCs w:val="28"/>
          <w:lang w:val="el-GR"/>
        </w:rPr>
        <w:t xml:space="preserve">ΔΕΛΤΙΟ ΤΥΠΟΥ </w:t>
      </w:r>
    </w:p>
    <w:p w14:paraId="2D99F86E" w14:textId="06DC571A" w:rsidR="00AA65A1" w:rsidRPr="00311A01" w:rsidRDefault="00AA65A1" w:rsidP="002C18C4">
      <w:pPr>
        <w:spacing w:after="0" w:line="240" w:lineRule="auto"/>
        <w:jc w:val="center"/>
        <w:rPr>
          <w:b/>
          <w:bCs/>
          <w:sz w:val="28"/>
          <w:szCs w:val="28"/>
          <w:lang w:val="el-GR"/>
        </w:rPr>
      </w:pPr>
    </w:p>
    <w:p w14:paraId="2E59A5BA" w14:textId="77777777" w:rsidR="00AA65A1" w:rsidRPr="00311A01" w:rsidRDefault="00AA65A1" w:rsidP="002C18C4">
      <w:pPr>
        <w:spacing w:after="0" w:line="240" w:lineRule="auto"/>
        <w:jc w:val="center"/>
        <w:rPr>
          <w:b/>
          <w:bCs/>
          <w:sz w:val="28"/>
          <w:szCs w:val="28"/>
          <w:lang w:val="el-GR"/>
        </w:rPr>
      </w:pPr>
      <w:r w:rsidRPr="00311A01">
        <w:rPr>
          <w:b/>
          <w:bCs/>
          <w:sz w:val="28"/>
          <w:szCs w:val="28"/>
          <w:lang w:val="el-GR"/>
        </w:rPr>
        <w:t xml:space="preserve">Η ελληνική βιοτεχνολογία στην παγκόσμια σκηνή </w:t>
      </w:r>
    </w:p>
    <w:p w14:paraId="4E062A54" w14:textId="64A1CD9B" w:rsidR="00AA65A1" w:rsidRPr="00311A01" w:rsidRDefault="00AA65A1" w:rsidP="002C18C4">
      <w:pPr>
        <w:spacing w:after="0" w:line="240" w:lineRule="auto"/>
        <w:jc w:val="center"/>
        <w:rPr>
          <w:b/>
          <w:bCs/>
          <w:sz w:val="28"/>
          <w:szCs w:val="28"/>
        </w:rPr>
      </w:pPr>
      <w:r w:rsidRPr="00311A01">
        <w:rPr>
          <w:b/>
          <w:bCs/>
          <w:sz w:val="28"/>
          <w:szCs w:val="28"/>
          <w:lang w:val="el-GR"/>
        </w:rPr>
        <w:t>του</w:t>
      </w:r>
      <w:r w:rsidRPr="00311A01">
        <w:rPr>
          <w:b/>
          <w:bCs/>
          <w:sz w:val="28"/>
          <w:szCs w:val="28"/>
        </w:rPr>
        <w:t xml:space="preserve"> BIO International Convention 2026 </w:t>
      </w:r>
      <w:r w:rsidRPr="00311A01">
        <w:rPr>
          <w:b/>
          <w:bCs/>
          <w:sz w:val="28"/>
          <w:szCs w:val="28"/>
          <w:lang w:val="el-GR"/>
        </w:rPr>
        <w:t>στις</w:t>
      </w:r>
      <w:r w:rsidRPr="00311A01">
        <w:rPr>
          <w:b/>
          <w:bCs/>
          <w:sz w:val="28"/>
          <w:szCs w:val="28"/>
        </w:rPr>
        <w:t xml:space="preserve"> </w:t>
      </w:r>
      <w:r w:rsidRPr="00311A01">
        <w:rPr>
          <w:b/>
          <w:bCs/>
          <w:sz w:val="28"/>
          <w:szCs w:val="28"/>
          <w:lang w:val="el-GR"/>
        </w:rPr>
        <w:t>ΗΠΑ</w:t>
      </w:r>
    </w:p>
    <w:p w14:paraId="10015D13" w14:textId="77777777" w:rsidR="002C18C4" w:rsidRPr="00AA65A1" w:rsidRDefault="002C18C4" w:rsidP="002C18C4">
      <w:pPr>
        <w:spacing w:after="0" w:line="240" w:lineRule="auto"/>
        <w:jc w:val="both"/>
        <w:rPr>
          <w:sz w:val="24"/>
          <w:szCs w:val="24"/>
        </w:rPr>
      </w:pPr>
    </w:p>
    <w:p w14:paraId="7705591A" w14:textId="416AACCC" w:rsidR="00311A01" w:rsidRDefault="002C18C4" w:rsidP="002C18C4">
      <w:pPr>
        <w:spacing w:after="0" w:line="240" w:lineRule="auto"/>
        <w:jc w:val="both"/>
        <w:rPr>
          <w:sz w:val="24"/>
          <w:szCs w:val="24"/>
          <w:lang w:val="el-GR"/>
        </w:rPr>
      </w:pPr>
      <w:r w:rsidRPr="00311A01">
        <w:rPr>
          <w:b/>
          <w:bCs/>
          <w:sz w:val="24"/>
          <w:szCs w:val="24"/>
          <w:lang w:val="el-GR"/>
        </w:rPr>
        <w:t>Αθήνα,</w:t>
      </w:r>
      <w:r w:rsidR="00207551" w:rsidRPr="00207551">
        <w:rPr>
          <w:b/>
          <w:bCs/>
          <w:sz w:val="24"/>
          <w:szCs w:val="24"/>
          <w:lang w:val="el-GR"/>
        </w:rPr>
        <w:t xml:space="preserve"> 0</w:t>
      </w:r>
      <w:r w:rsidR="00BA1D71">
        <w:rPr>
          <w:b/>
          <w:bCs/>
          <w:sz w:val="24"/>
          <w:szCs w:val="24"/>
          <w:lang w:val="el-GR"/>
        </w:rPr>
        <w:t>9</w:t>
      </w:r>
      <w:r w:rsidR="00311A01" w:rsidRPr="00311A01">
        <w:rPr>
          <w:b/>
          <w:bCs/>
          <w:sz w:val="24"/>
          <w:szCs w:val="24"/>
          <w:lang w:val="el-GR"/>
        </w:rPr>
        <w:t xml:space="preserve"> Ιουλίου 2026</w:t>
      </w:r>
      <w:r w:rsidRPr="00AA65A1">
        <w:rPr>
          <w:sz w:val="24"/>
          <w:szCs w:val="24"/>
          <w:lang w:val="el-GR"/>
        </w:rPr>
        <w:t xml:space="preserve"> – Η </w:t>
      </w:r>
      <w:r w:rsidRPr="00AA65A1">
        <w:rPr>
          <w:sz w:val="24"/>
          <w:szCs w:val="24"/>
        </w:rPr>
        <w:t>Enterprise</w:t>
      </w:r>
      <w:r w:rsidRPr="00AA65A1">
        <w:rPr>
          <w:sz w:val="24"/>
          <w:szCs w:val="24"/>
          <w:lang w:val="el-GR"/>
        </w:rPr>
        <w:t xml:space="preserve"> </w:t>
      </w:r>
      <w:r w:rsidRPr="00AA65A1">
        <w:rPr>
          <w:sz w:val="24"/>
          <w:szCs w:val="24"/>
        </w:rPr>
        <w:t>Greece</w:t>
      </w:r>
      <w:r w:rsidRPr="00AA65A1">
        <w:rPr>
          <w:sz w:val="24"/>
          <w:szCs w:val="24"/>
          <w:lang w:val="el-GR"/>
        </w:rPr>
        <w:t xml:space="preserve">, σε συνεργασία με το </w:t>
      </w:r>
      <w:r w:rsidRPr="00AA65A1">
        <w:rPr>
          <w:sz w:val="24"/>
          <w:szCs w:val="24"/>
        </w:rPr>
        <w:t>Hellenic</w:t>
      </w:r>
      <w:r w:rsidRPr="00AA65A1">
        <w:rPr>
          <w:sz w:val="24"/>
          <w:szCs w:val="24"/>
          <w:lang w:val="el-GR"/>
        </w:rPr>
        <w:t xml:space="preserve"> </w:t>
      </w:r>
      <w:r w:rsidRPr="00AA65A1">
        <w:rPr>
          <w:sz w:val="24"/>
          <w:szCs w:val="24"/>
        </w:rPr>
        <w:t>BioCluster</w:t>
      </w:r>
      <w:r w:rsidRPr="00AA65A1">
        <w:rPr>
          <w:sz w:val="24"/>
          <w:szCs w:val="24"/>
          <w:lang w:val="el-GR"/>
        </w:rPr>
        <w:t xml:space="preserve"> (</w:t>
      </w:r>
      <w:r w:rsidRPr="00AA65A1">
        <w:rPr>
          <w:sz w:val="24"/>
          <w:szCs w:val="24"/>
        </w:rPr>
        <w:t>HBio</w:t>
      </w:r>
      <w:r w:rsidRPr="00AA65A1">
        <w:rPr>
          <w:sz w:val="24"/>
          <w:szCs w:val="24"/>
          <w:lang w:val="el-GR"/>
        </w:rPr>
        <w:t xml:space="preserve">), διοργάνωσε την εθνική συμμετοχή της Ελλάδας στο </w:t>
      </w:r>
      <w:r w:rsidRPr="00AA65A1">
        <w:rPr>
          <w:sz w:val="24"/>
          <w:szCs w:val="24"/>
        </w:rPr>
        <w:t>BIO</w:t>
      </w:r>
      <w:r w:rsidRPr="00AA65A1">
        <w:rPr>
          <w:sz w:val="24"/>
          <w:szCs w:val="24"/>
          <w:lang w:val="el-GR"/>
        </w:rPr>
        <w:t xml:space="preserve"> </w:t>
      </w:r>
      <w:r w:rsidRPr="00AA65A1">
        <w:rPr>
          <w:sz w:val="24"/>
          <w:szCs w:val="24"/>
        </w:rPr>
        <w:t>International</w:t>
      </w:r>
      <w:r w:rsidRPr="00AA65A1">
        <w:rPr>
          <w:sz w:val="24"/>
          <w:szCs w:val="24"/>
          <w:lang w:val="el-GR"/>
        </w:rPr>
        <w:t xml:space="preserve"> </w:t>
      </w:r>
      <w:r w:rsidRPr="00AA65A1">
        <w:rPr>
          <w:sz w:val="24"/>
          <w:szCs w:val="24"/>
        </w:rPr>
        <w:t>Convention</w:t>
      </w:r>
      <w:r w:rsidRPr="00AA65A1">
        <w:rPr>
          <w:sz w:val="24"/>
          <w:szCs w:val="24"/>
          <w:lang w:val="el-GR"/>
        </w:rPr>
        <w:t xml:space="preserve"> 2026, </w:t>
      </w:r>
      <w:r w:rsidR="003503E0" w:rsidRPr="00AA65A1">
        <w:rPr>
          <w:sz w:val="24"/>
          <w:szCs w:val="24"/>
          <w:lang w:val="el-GR"/>
        </w:rPr>
        <w:t>το</w:t>
      </w:r>
      <w:r w:rsidRPr="00AA65A1">
        <w:rPr>
          <w:sz w:val="24"/>
          <w:szCs w:val="24"/>
          <w:lang w:val="el-GR"/>
        </w:rPr>
        <w:t xml:space="preserve"> οποί</w:t>
      </w:r>
      <w:r w:rsidR="003503E0" w:rsidRPr="00AA65A1">
        <w:rPr>
          <w:sz w:val="24"/>
          <w:szCs w:val="24"/>
          <w:lang w:val="el-GR"/>
        </w:rPr>
        <w:t xml:space="preserve">ο </w:t>
      </w:r>
      <w:r w:rsidRPr="00AA65A1">
        <w:rPr>
          <w:sz w:val="24"/>
          <w:szCs w:val="24"/>
          <w:lang w:val="el-GR"/>
        </w:rPr>
        <w:t xml:space="preserve">πραγματοποιήθηκε στο Σαν Ντιέγκο των ΗΠΑ από τις 22 έως τις 25 Ιουνίου. </w:t>
      </w:r>
    </w:p>
    <w:p w14:paraId="3FF51B0E" w14:textId="77777777" w:rsidR="00311A01" w:rsidRDefault="00311A01" w:rsidP="002C18C4">
      <w:pPr>
        <w:spacing w:after="0" w:line="240" w:lineRule="auto"/>
        <w:jc w:val="both"/>
        <w:rPr>
          <w:sz w:val="24"/>
          <w:szCs w:val="24"/>
          <w:lang w:val="el-GR"/>
        </w:rPr>
      </w:pPr>
    </w:p>
    <w:p w14:paraId="1F5C5156" w14:textId="23383FD2" w:rsidR="002C18C4" w:rsidRPr="00AA65A1" w:rsidRDefault="002C18C4" w:rsidP="002C18C4">
      <w:pPr>
        <w:spacing w:after="0" w:line="240" w:lineRule="auto"/>
        <w:jc w:val="both"/>
        <w:rPr>
          <w:sz w:val="24"/>
          <w:szCs w:val="24"/>
          <w:lang w:val="el-GR"/>
        </w:rPr>
      </w:pPr>
      <w:r w:rsidRPr="00AA65A1">
        <w:rPr>
          <w:sz w:val="24"/>
          <w:szCs w:val="24"/>
          <w:lang w:val="el-GR"/>
        </w:rPr>
        <w:t xml:space="preserve">Η ελληνική παρουσία οργανώθηκε με εθνικό περίπτερο και τη συμμετοχή </w:t>
      </w:r>
      <w:r w:rsidRPr="00AA65A1">
        <w:rPr>
          <w:b/>
          <w:bCs/>
          <w:sz w:val="24"/>
          <w:szCs w:val="24"/>
          <w:lang w:val="el-GR"/>
        </w:rPr>
        <w:t xml:space="preserve">οκτώ ελληνικών εταιρειών-μελών του </w:t>
      </w:r>
      <w:r w:rsidRPr="00AA65A1">
        <w:rPr>
          <w:b/>
          <w:bCs/>
          <w:sz w:val="24"/>
          <w:szCs w:val="24"/>
        </w:rPr>
        <w:t>HBio</w:t>
      </w:r>
      <w:r w:rsidRPr="00AA65A1">
        <w:rPr>
          <w:sz w:val="24"/>
          <w:szCs w:val="24"/>
          <w:lang w:val="el-GR"/>
        </w:rPr>
        <w:t xml:space="preserve">, αναδεικνύοντας τη σταδιακή ωρίμανση του ελληνικού οικοσυστήματος βιοτεχνολογίας και επιστημών </w:t>
      </w:r>
      <w:r w:rsidR="00F47473">
        <w:rPr>
          <w:sz w:val="24"/>
          <w:szCs w:val="24"/>
          <w:lang w:val="el-GR"/>
        </w:rPr>
        <w:t>υγείας</w:t>
      </w:r>
      <w:r w:rsidRPr="00AA65A1">
        <w:rPr>
          <w:sz w:val="24"/>
          <w:szCs w:val="24"/>
          <w:lang w:val="el-GR"/>
        </w:rPr>
        <w:t>, καθώς και τη δυνατότητά του να αναπτύξει διεθνείς συνεργασίες με επενδυτές, φαρμακευτικές και βιοτεχνολογικές εταιρείες, ερευνητικούς φορείς και φορείς καινοτομίας.</w:t>
      </w:r>
    </w:p>
    <w:p w14:paraId="33A902E5" w14:textId="77777777" w:rsidR="002C18C4" w:rsidRPr="00AA65A1" w:rsidRDefault="002C18C4" w:rsidP="002C18C4">
      <w:pPr>
        <w:spacing w:after="0" w:line="240" w:lineRule="auto"/>
        <w:jc w:val="both"/>
        <w:rPr>
          <w:sz w:val="24"/>
          <w:szCs w:val="24"/>
          <w:lang w:val="el-GR"/>
        </w:rPr>
      </w:pPr>
    </w:p>
    <w:p w14:paraId="75E0DCEF" w14:textId="234093F1" w:rsidR="002C18C4" w:rsidRPr="00AA65A1" w:rsidRDefault="002C18C4" w:rsidP="002C18C4">
      <w:pPr>
        <w:spacing w:after="0" w:line="240" w:lineRule="auto"/>
        <w:jc w:val="both"/>
        <w:rPr>
          <w:sz w:val="24"/>
          <w:szCs w:val="24"/>
          <w:lang w:val="el-GR"/>
        </w:rPr>
      </w:pPr>
      <w:r w:rsidRPr="00AA65A1">
        <w:rPr>
          <w:sz w:val="24"/>
          <w:szCs w:val="24"/>
          <w:lang w:val="el-GR"/>
        </w:rPr>
        <w:t xml:space="preserve">Κατά τη διάρκεια του </w:t>
      </w:r>
      <w:r w:rsidR="003503E0" w:rsidRPr="00AA65A1">
        <w:rPr>
          <w:sz w:val="24"/>
          <w:szCs w:val="24"/>
          <w:lang w:val="el-GR"/>
        </w:rPr>
        <w:t>Συνεδρίου</w:t>
      </w:r>
      <w:r w:rsidRPr="00AA65A1">
        <w:rPr>
          <w:sz w:val="24"/>
          <w:szCs w:val="24"/>
          <w:lang w:val="el-GR"/>
        </w:rPr>
        <w:t xml:space="preserve">, οι ελληνικές εταιρείες πραγματοποίησαν περισσότερες από </w:t>
      </w:r>
      <w:r w:rsidRPr="00AA65A1">
        <w:rPr>
          <w:b/>
          <w:bCs/>
          <w:sz w:val="24"/>
          <w:szCs w:val="24"/>
          <w:lang w:val="el-GR"/>
        </w:rPr>
        <w:t>200 στοχευμένες επιχειρηματικές συναντήσεις</w:t>
      </w:r>
      <w:r w:rsidR="003503E0" w:rsidRPr="00AA65A1">
        <w:rPr>
          <w:sz w:val="24"/>
          <w:szCs w:val="24"/>
          <w:lang w:val="el-GR"/>
        </w:rPr>
        <w:t xml:space="preserve"> </w:t>
      </w:r>
      <w:r w:rsidRPr="00AA65A1">
        <w:rPr>
          <w:sz w:val="24"/>
          <w:szCs w:val="24"/>
          <w:lang w:val="el-GR"/>
        </w:rPr>
        <w:t>για την αναζήτηση στρατηγικών συνεργασιών, επενδυτικών ευκαιριών, εμπορικών επαφών και ερευνητικών συνεργειών. Παράλληλα, η ελληνική αποστολή συμμετείχε ενεργά στο ευρωπαϊκό πρόγραμμα δράσεων, ενισχύοντας την προβολή της Ελλάδας ως ανερχόμενου κόμβου καινοτομίας στους τομείς της βιοτεχνολογίας, της φαρμακευτικής, της διαγνωστικής, της ψηφιακής υγείας και της ιατρικής ακριβείας.</w:t>
      </w:r>
    </w:p>
    <w:p w14:paraId="4E88C38B" w14:textId="77777777" w:rsidR="002C18C4" w:rsidRPr="00AA65A1" w:rsidRDefault="002C18C4" w:rsidP="002C18C4">
      <w:pPr>
        <w:spacing w:after="0" w:line="240" w:lineRule="auto"/>
        <w:jc w:val="both"/>
        <w:rPr>
          <w:sz w:val="24"/>
          <w:szCs w:val="24"/>
          <w:lang w:val="el-GR"/>
        </w:rPr>
      </w:pPr>
    </w:p>
    <w:p w14:paraId="6FC29C1C" w14:textId="06A82394" w:rsidR="002C18C4" w:rsidRPr="00D14F6C" w:rsidRDefault="002C18C4" w:rsidP="002C18C4">
      <w:pPr>
        <w:spacing w:after="0" w:line="240" w:lineRule="auto"/>
        <w:jc w:val="both"/>
        <w:rPr>
          <w:sz w:val="24"/>
          <w:szCs w:val="24"/>
          <w:lang w:val="el-GR"/>
        </w:rPr>
      </w:pPr>
      <w:r w:rsidRPr="00AA65A1">
        <w:rPr>
          <w:sz w:val="24"/>
          <w:szCs w:val="24"/>
          <w:lang w:val="el-GR"/>
        </w:rPr>
        <w:t xml:space="preserve">Στην </w:t>
      </w:r>
      <w:r w:rsidRPr="00D14F6C">
        <w:rPr>
          <w:sz w:val="24"/>
          <w:szCs w:val="24"/>
          <w:lang w:val="el-GR"/>
        </w:rPr>
        <w:t>ελληνική αποστολή συμμετείχαν:</w:t>
      </w:r>
    </w:p>
    <w:p w14:paraId="17EBDE9A" w14:textId="77777777" w:rsidR="002C18C4" w:rsidRPr="00D14F6C" w:rsidRDefault="002C18C4" w:rsidP="002C18C4">
      <w:pPr>
        <w:spacing w:after="0" w:line="240" w:lineRule="auto"/>
        <w:jc w:val="both"/>
        <w:rPr>
          <w:sz w:val="24"/>
          <w:szCs w:val="24"/>
          <w:lang w:val="el-GR"/>
        </w:rPr>
      </w:pPr>
    </w:p>
    <w:p w14:paraId="7DCFB093" w14:textId="604F13B7" w:rsidR="003503E0" w:rsidRPr="00D14F6C" w:rsidRDefault="002C18C4" w:rsidP="002C18C4">
      <w:pPr>
        <w:pStyle w:val="ListParagraph"/>
        <w:numPr>
          <w:ilvl w:val="0"/>
          <w:numId w:val="1"/>
        </w:numPr>
        <w:spacing w:after="0" w:line="240" w:lineRule="auto"/>
        <w:jc w:val="both"/>
        <w:rPr>
          <w:sz w:val="24"/>
          <w:szCs w:val="24"/>
          <w:lang w:val="el-GR"/>
        </w:rPr>
      </w:pPr>
      <w:r w:rsidRPr="00D14F6C">
        <w:rPr>
          <w:b/>
          <w:bCs/>
          <w:sz w:val="24"/>
          <w:szCs w:val="24"/>
        </w:rPr>
        <w:t>Anacalypsis</w:t>
      </w:r>
      <w:r w:rsidRPr="00D14F6C">
        <w:rPr>
          <w:b/>
          <w:bCs/>
          <w:sz w:val="24"/>
          <w:szCs w:val="24"/>
          <w:lang w:val="el-GR"/>
        </w:rPr>
        <w:t xml:space="preserve"> </w:t>
      </w:r>
      <w:r w:rsidRPr="00D14F6C">
        <w:rPr>
          <w:b/>
          <w:bCs/>
          <w:sz w:val="24"/>
          <w:szCs w:val="24"/>
        </w:rPr>
        <w:t>Therapeutics</w:t>
      </w:r>
      <w:r w:rsidRPr="00D14F6C">
        <w:rPr>
          <w:sz w:val="24"/>
          <w:szCs w:val="24"/>
          <w:lang w:val="el-GR"/>
        </w:rPr>
        <w:t xml:space="preserve">, εταιρεία βιοτεχνολογίας στον τομέα της </w:t>
      </w:r>
      <w:r w:rsidR="00920DFB" w:rsidRPr="00D14F6C">
        <w:rPr>
          <w:sz w:val="24"/>
          <w:szCs w:val="24"/>
          <w:lang w:val="el-GR"/>
        </w:rPr>
        <w:t xml:space="preserve">νευρολογίας </w:t>
      </w:r>
      <w:r w:rsidR="004F3BEE" w:rsidRPr="00D14F6C">
        <w:rPr>
          <w:sz w:val="24"/>
          <w:szCs w:val="24"/>
          <w:lang w:val="el-GR"/>
        </w:rPr>
        <w:t>ακριβείας,</w:t>
      </w:r>
      <w:r w:rsidRPr="00D14F6C">
        <w:rPr>
          <w:sz w:val="24"/>
          <w:szCs w:val="24"/>
          <w:lang w:val="el-GR"/>
        </w:rPr>
        <w:t xml:space="preserve"> με έμφαση στην ανάπτυξη θεραπευτικών λύσεων και βιοδεικτών για νευροεκφυλιστικές νόσους, ιδίως τη νόσο </w:t>
      </w:r>
      <w:r w:rsidRPr="00D14F6C">
        <w:rPr>
          <w:sz w:val="24"/>
          <w:szCs w:val="24"/>
        </w:rPr>
        <w:t>Parkinson</w:t>
      </w:r>
      <w:r w:rsidR="00F47473" w:rsidRPr="00D14F6C">
        <w:rPr>
          <w:sz w:val="24"/>
          <w:szCs w:val="24"/>
          <w:lang w:val="el-GR"/>
        </w:rPr>
        <w:t>.</w:t>
      </w:r>
    </w:p>
    <w:p w14:paraId="4A335731" w14:textId="6B3749E9" w:rsidR="003503E0" w:rsidRPr="00D14F6C" w:rsidRDefault="002C18C4" w:rsidP="002C18C4">
      <w:pPr>
        <w:pStyle w:val="ListParagraph"/>
        <w:numPr>
          <w:ilvl w:val="0"/>
          <w:numId w:val="1"/>
        </w:numPr>
        <w:spacing w:after="0" w:line="240" w:lineRule="auto"/>
        <w:jc w:val="both"/>
        <w:rPr>
          <w:sz w:val="24"/>
          <w:szCs w:val="24"/>
          <w:lang w:val="el-GR"/>
        </w:rPr>
      </w:pPr>
      <w:r w:rsidRPr="00D14F6C">
        <w:rPr>
          <w:b/>
          <w:bCs/>
          <w:sz w:val="24"/>
          <w:szCs w:val="24"/>
        </w:rPr>
        <w:t>Athens</w:t>
      </w:r>
      <w:r w:rsidRPr="00D14F6C">
        <w:rPr>
          <w:b/>
          <w:bCs/>
          <w:sz w:val="24"/>
          <w:szCs w:val="24"/>
          <w:lang w:val="el-GR"/>
        </w:rPr>
        <w:t xml:space="preserve"> </w:t>
      </w:r>
      <w:r w:rsidRPr="00D14F6C">
        <w:rPr>
          <w:b/>
          <w:bCs/>
          <w:sz w:val="24"/>
          <w:szCs w:val="24"/>
        </w:rPr>
        <w:t>LifeTech</w:t>
      </w:r>
      <w:r w:rsidRPr="00D14F6C">
        <w:rPr>
          <w:b/>
          <w:bCs/>
          <w:sz w:val="24"/>
          <w:szCs w:val="24"/>
          <w:lang w:val="el-GR"/>
        </w:rPr>
        <w:t xml:space="preserve"> </w:t>
      </w:r>
      <w:r w:rsidRPr="00D14F6C">
        <w:rPr>
          <w:b/>
          <w:bCs/>
          <w:sz w:val="24"/>
          <w:szCs w:val="24"/>
        </w:rPr>
        <w:t>Park</w:t>
      </w:r>
      <w:r w:rsidRPr="00D14F6C">
        <w:rPr>
          <w:sz w:val="24"/>
          <w:szCs w:val="24"/>
          <w:lang w:val="el-GR"/>
        </w:rPr>
        <w:t xml:space="preserve">, το πρώτο εξειδικευμένο </w:t>
      </w:r>
      <w:r w:rsidR="00920DFB" w:rsidRPr="00D14F6C">
        <w:rPr>
          <w:sz w:val="24"/>
          <w:szCs w:val="24"/>
          <w:lang w:val="el-GR"/>
        </w:rPr>
        <w:t xml:space="preserve">βιοτεχνολογικό </w:t>
      </w:r>
      <w:r w:rsidR="004F3BEE" w:rsidRPr="00D14F6C">
        <w:rPr>
          <w:sz w:val="24"/>
          <w:szCs w:val="24"/>
          <w:lang w:val="el-GR"/>
        </w:rPr>
        <w:t>πάρκο</w:t>
      </w:r>
      <w:r w:rsidR="004F3BEE" w:rsidRPr="00D14F6C" w:rsidDel="00920DFB">
        <w:rPr>
          <w:sz w:val="24"/>
          <w:szCs w:val="24"/>
          <w:lang w:val="el-GR"/>
        </w:rPr>
        <w:t xml:space="preserve"> </w:t>
      </w:r>
      <w:r w:rsidR="004F3BEE" w:rsidRPr="00D14F6C">
        <w:rPr>
          <w:sz w:val="24"/>
          <w:szCs w:val="24"/>
          <w:lang w:val="el-GR"/>
        </w:rPr>
        <w:t>στη</w:t>
      </w:r>
      <w:r w:rsidRPr="00D14F6C">
        <w:rPr>
          <w:sz w:val="24"/>
          <w:szCs w:val="24"/>
          <w:lang w:val="el-GR"/>
        </w:rPr>
        <w:t xml:space="preserve"> Νοτιοανατολική Ευρώπη, με υποδομές </w:t>
      </w:r>
      <w:r w:rsidRPr="00D14F6C">
        <w:rPr>
          <w:sz w:val="24"/>
          <w:szCs w:val="24"/>
        </w:rPr>
        <w:t>wet</w:t>
      </w:r>
      <w:r w:rsidRPr="00D14F6C">
        <w:rPr>
          <w:sz w:val="24"/>
          <w:szCs w:val="24"/>
          <w:lang w:val="el-GR"/>
        </w:rPr>
        <w:t xml:space="preserve"> </w:t>
      </w:r>
      <w:r w:rsidRPr="00D14F6C">
        <w:rPr>
          <w:sz w:val="24"/>
          <w:szCs w:val="24"/>
        </w:rPr>
        <w:t>labs</w:t>
      </w:r>
      <w:r w:rsidRPr="00D14F6C">
        <w:rPr>
          <w:sz w:val="24"/>
          <w:szCs w:val="24"/>
          <w:lang w:val="el-GR"/>
        </w:rPr>
        <w:t xml:space="preserve">, </w:t>
      </w:r>
      <w:r w:rsidR="00920DFB" w:rsidRPr="00D14F6C">
        <w:rPr>
          <w:sz w:val="24"/>
          <w:szCs w:val="24"/>
          <w:lang w:val="el-GR"/>
        </w:rPr>
        <w:t xml:space="preserve">θερμοκοιτίδα νεοφυών </w:t>
      </w:r>
      <w:r w:rsidR="004F3BEE" w:rsidRPr="00D14F6C">
        <w:rPr>
          <w:sz w:val="24"/>
          <w:szCs w:val="24"/>
          <w:lang w:val="el-GR"/>
        </w:rPr>
        <w:t>επιχειρήσεων,</w:t>
      </w:r>
      <w:r w:rsidRPr="00D14F6C">
        <w:rPr>
          <w:sz w:val="24"/>
          <w:szCs w:val="24"/>
          <w:lang w:val="el-GR"/>
        </w:rPr>
        <w:t xml:space="preserve"> </w:t>
      </w:r>
      <w:r w:rsidRPr="00D14F6C">
        <w:rPr>
          <w:sz w:val="24"/>
          <w:szCs w:val="24"/>
        </w:rPr>
        <w:t>CRO</w:t>
      </w:r>
      <w:r w:rsidRPr="00D14F6C">
        <w:rPr>
          <w:sz w:val="24"/>
          <w:szCs w:val="24"/>
          <w:lang w:val="el-GR"/>
        </w:rPr>
        <w:t xml:space="preserve"> υπηρεσίες και δυνατότητες υποστήριξης νεοφυών και αναπτυσσόμενων εταιρειών βιοτεχνολογίας.</w:t>
      </w:r>
    </w:p>
    <w:p w14:paraId="5C63E10C" w14:textId="1A59CAD3" w:rsidR="003503E0" w:rsidRPr="00D14F6C" w:rsidRDefault="002C18C4" w:rsidP="002C18C4">
      <w:pPr>
        <w:pStyle w:val="ListParagraph"/>
        <w:numPr>
          <w:ilvl w:val="0"/>
          <w:numId w:val="1"/>
        </w:numPr>
        <w:spacing w:after="0" w:line="240" w:lineRule="auto"/>
        <w:jc w:val="both"/>
        <w:rPr>
          <w:sz w:val="24"/>
          <w:szCs w:val="24"/>
          <w:lang w:val="el-GR"/>
        </w:rPr>
      </w:pPr>
      <w:r w:rsidRPr="00D14F6C">
        <w:rPr>
          <w:b/>
          <w:bCs/>
          <w:sz w:val="24"/>
          <w:szCs w:val="24"/>
        </w:rPr>
        <w:t>Galenica</w:t>
      </w:r>
      <w:r w:rsidRPr="00D14F6C">
        <w:rPr>
          <w:sz w:val="24"/>
          <w:szCs w:val="24"/>
          <w:lang w:val="el-GR"/>
        </w:rPr>
        <w:t xml:space="preserve">, ελληνική φαρμακευτική εταιρεία με δραστηριότητα σε καινοτόμα θεραπευτικά προϊόντα, </w:t>
      </w:r>
      <w:r w:rsidRPr="00D14F6C">
        <w:rPr>
          <w:sz w:val="24"/>
          <w:szCs w:val="24"/>
        </w:rPr>
        <w:t>licensing</w:t>
      </w:r>
      <w:r w:rsidRPr="00D14F6C">
        <w:rPr>
          <w:sz w:val="24"/>
          <w:szCs w:val="24"/>
          <w:lang w:val="el-GR"/>
        </w:rPr>
        <w:t>-</w:t>
      </w:r>
      <w:r w:rsidRPr="00D14F6C">
        <w:rPr>
          <w:sz w:val="24"/>
          <w:szCs w:val="24"/>
        </w:rPr>
        <w:t>in</w:t>
      </w:r>
      <w:r w:rsidRPr="00D14F6C">
        <w:rPr>
          <w:sz w:val="24"/>
          <w:szCs w:val="24"/>
          <w:lang w:val="el-GR"/>
        </w:rPr>
        <w:t xml:space="preserve">, </w:t>
      </w:r>
      <w:r w:rsidR="005A716F" w:rsidRPr="00D14F6C">
        <w:rPr>
          <w:sz w:val="24"/>
          <w:szCs w:val="24"/>
          <w:lang w:val="el-GR"/>
        </w:rPr>
        <w:t xml:space="preserve">παραγωγή κατ’ </w:t>
      </w:r>
      <w:r w:rsidR="004F3BEE" w:rsidRPr="00D14F6C">
        <w:rPr>
          <w:sz w:val="24"/>
          <w:szCs w:val="24"/>
          <w:lang w:val="el-GR"/>
        </w:rPr>
        <w:t>ανάθεση,</w:t>
      </w:r>
      <w:r w:rsidRPr="00D14F6C">
        <w:rPr>
          <w:sz w:val="24"/>
          <w:szCs w:val="24"/>
          <w:lang w:val="el-GR"/>
        </w:rPr>
        <w:t xml:space="preserve"> εξαγωγές και παραγωγικές εγκαταστάσεις πιστοποιημένες κατά </w:t>
      </w:r>
      <w:r w:rsidRPr="00D14F6C">
        <w:rPr>
          <w:sz w:val="24"/>
          <w:szCs w:val="24"/>
        </w:rPr>
        <w:t>EU</w:t>
      </w:r>
      <w:r w:rsidRPr="00D14F6C">
        <w:rPr>
          <w:sz w:val="24"/>
          <w:szCs w:val="24"/>
          <w:lang w:val="el-GR"/>
        </w:rPr>
        <w:t>-</w:t>
      </w:r>
      <w:r w:rsidRPr="00D14F6C">
        <w:rPr>
          <w:sz w:val="24"/>
          <w:szCs w:val="24"/>
        </w:rPr>
        <w:t>GMP</w:t>
      </w:r>
      <w:r w:rsidRPr="00D14F6C">
        <w:rPr>
          <w:sz w:val="24"/>
          <w:szCs w:val="24"/>
          <w:lang w:val="el-GR"/>
        </w:rPr>
        <w:t xml:space="preserve"> και εγκεκριμένες από τον </w:t>
      </w:r>
      <w:r w:rsidRPr="00D14F6C">
        <w:rPr>
          <w:sz w:val="24"/>
          <w:szCs w:val="24"/>
        </w:rPr>
        <w:t>FDA</w:t>
      </w:r>
      <w:r w:rsidRPr="00D14F6C">
        <w:rPr>
          <w:sz w:val="24"/>
          <w:szCs w:val="24"/>
          <w:lang w:val="el-GR"/>
        </w:rPr>
        <w:t>.</w:t>
      </w:r>
    </w:p>
    <w:p w14:paraId="657B3546" w14:textId="4021772E" w:rsidR="00A108B7" w:rsidRDefault="002C18C4" w:rsidP="00A108B7">
      <w:pPr>
        <w:pStyle w:val="ListParagraph"/>
        <w:numPr>
          <w:ilvl w:val="0"/>
          <w:numId w:val="1"/>
        </w:numPr>
        <w:spacing w:after="0" w:line="240" w:lineRule="auto"/>
        <w:jc w:val="both"/>
        <w:rPr>
          <w:sz w:val="24"/>
          <w:szCs w:val="24"/>
          <w:lang w:val="el-GR"/>
        </w:rPr>
      </w:pPr>
      <w:r w:rsidRPr="00D14F6C">
        <w:rPr>
          <w:b/>
          <w:bCs/>
          <w:sz w:val="24"/>
          <w:szCs w:val="24"/>
        </w:rPr>
        <w:t>Pharmassist</w:t>
      </w:r>
      <w:r w:rsidRPr="00D14F6C">
        <w:rPr>
          <w:sz w:val="24"/>
          <w:szCs w:val="24"/>
          <w:lang w:val="el-GR"/>
        </w:rPr>
        <w:t xml:space="preserve">, </w:t>
      </w:r>
      <w:r w:rsidRPr="00D14F6C">
        <w:rPr>
          <w:sz w:val="24"/>
          <w:szCs w:val="24"/>
        </w:rPr>
        <w:t>full</w:t>
      </w:r>
      <w:r w:rsidRPr="00D14F6C">
        <w:rPr>
          <w:sz w:val="24"/>
          <w:szCs w:val="24"/>
          <w:lang w:val="el-GR"/>
        </w:rPr>
        <w:t>-</w:t>
      </w:r>
      <w:r w:rsidRPr="00D14F6C">
        <w:rPr>
          <w:sz w:val="24"/>
          <w:szCs w:val="24"/>
        </w:rPr>
        <w:t>service</w:t>
      </w:r>
      <w:r w:rsidRPr="00D14F6C">
        <w:rPr>
          <w:sz w:val="24"/>
          <w:szCs w:val="24"/>
          <w:lang w:val="el-GR"/>
        </w:rPr>
        <w:t xml:space="preserve"> </w:t>
      </w:r>
      <w:r w:rsidRPr="00D14F6C">
        <w:rPr>
          <w:sz w:val="24"/>
          <w:szCs w:val="24"/>
        </w:rPr>
        <w:t>CRO</w:t>
      </w:r>
      <w:r w:rsidRPr="00D14F6C">
        <w:rPr>
          <w:sz w:val="24"/>
          <w:szCs w:val="24"/>
          <w:lang w:val="el-GR"/>
        </w:rPr>
        <w:t xml:space="preserve"> με υπηρεσίες </w:t>
      </w:r>
      <w:r w:rsidR="00C61096" w:rsidRPr="00D14F6C">
        <w:rPr>
          <w:sz w:val="24"/>
          <w:szCs w:val="24"/>
          <w:lang w:val="el-GR"/>
        </w:rPr>
        <w:t xml:space="preserve">κλινικών </w:t>
      </w:r>
      <w:r w:rsidR="00B73E1C" w:rsidRPr="00D14F6C">
        <w:rPr>
          <w:sz w:val="24"/>
          <w:szCs w:val="24"/>
          <w:lang w:val="el-GR"/>
        </w:rPr>
        <w:t>μελετών</w:t>
      </w:r>
      <w:r w:rsidR="00B73E1C">
        <w:rPr>
          <w:sz w:val="24"/>
          <w:szCs w:val="24"/>
          <w:lang w:val="el-GR"/>
        </w:rPr>
        <w:t xml:space="preserve">, </w:t>
      </w:r>
      <w:r w:rsidR="00B73E1C" w:rsidRPr="00D14F6C">
        <w:rPr>
          <w:sz w:val="24"/>
          <w:szCs w:val="24"/>
          <w:lang w:val="el-GR"/>
        </w:rPr>
        <w:t>φαρμακοεπαγρύπνησης</w:t>
      </w:r>
      <w:r w:rsidR="00C61096" w:rsidRPr="00D14F6C">
        <w:rPr>
          <w:sz w:val="24"/>
          <w:szCs w:val="24"/>
          <w:lang w:val="el-GR"/>
        </w:rPr>
        <w:t xml:space="preserve">, κανονιστικών και ιατρικών </w:t>
      </w:r>
      <w:r w:rsidR="004F3BEE" w:rsidRPr="00D14F6C">
        <w:rPr>
          <w:sz w:val="24"/>
          <w:szCs w:val="24"/>
          <w:lang w:val="el-GR"/>
        </w:rPr>
        <w:t>υποθέσεων, για</w:t>
      </w:r>
      <w:r w:rsidRPr="00D14F6C">
        <w:rPr>
          <w:sz w:val="24"/>
          <w:szCs w:val="24"/>
          <w:lang w:val="el-GR"/>
        </w:rPr>
        <w:t xml:space="preserve"> φαρμακευτικές, βιοτεχνολογικές και </w:t>
      </w:r>
      <w:r w:rsidRPr="00D14F6C">
        <w:rPr>
          <w:sz w:val="24"/>
          <w:szCs w:val="24"/>
        </w:rPr>
        <w:t>medtech</w:t>
      </w:r>
      <w:r w:rsidRPr="00D14F6C">
        <w:rPr>
          <w:sz w:val="24"/>
          <w:szCs w:val="24"/>
          <w:lang w:val="el-GR"/>
        </w:rPr>
        <w:t xml:space="preserve"> εταιρείες στην Ευρώπη</w:t>
      </w:r>
      <w:r w:rsidR="00C61096" w:rsidRPr="00D14F6C">
        <w:rPr>
          <w:sz w:val="24"/>
          <w:szCs w:val="24"/>
          <w:lang w:val="el-GR"/>
        </w:rPr>
        <w:t xml:space="preserve">, </w:t>
      </w:r>
      <w:r w:rsidRPr="00D14F6C">
        <w:rPr>
          <w:sz w:val="24"/>
          <w:szCs w:val="24"/>
          <w:lang w:val="el-GR"/>
        </w:rPr>
        <w:t>τις ΗΠΑ</w:t>
      </w:r>
      <w:r w:rsidR="00A3248A" w:rsidRPr="00D14F6C">
        <w:rPr>
          <w:sz w:val="24"/>
          <w:szCs w:val="24"/>
          <w:lang w:val="el-GR"/>
        </w:rPr>
        <w:t xml:space="preserve"> και </w:t>
      </w:r>
      <w:r w:rsidR="00C61096" w:rsidRPr="00D14F6C">
        <w:rPr>
          <w:sz w:val="24"/>
          <w:szCs w:val="24"/>
          <w:lang w:val="el-GR"/>
        </w:rPr>
        <w:t>διεθνώς</w:t>
      </w:r>
      <w:r w:rsidR="00A108B7">
        <w:rPr>
          <w:sz w:val="24"/>
          <w:szCs w:val="24"/>
          <w:lang w:val="el-GR"/>
        </w:rPr>
        <w:t xml:space="preserve">. </w:t>
      </w:r>
    </w:p>
    <w:p w14:paraId="327081B2" w14:textId="77777777" w:rsidR="004F3BEE" w:rsidRDefault="00A108B7" w:rsidP="004F3BEE">
      <w:pPr>
        <w:pStyle w:val="ListParagraph"/>
        <w:numPr>
          <w:ilvl w:val="0"/>
          <w:numId w:val="1"/>
        </w:numPr>
        <w:spacing w:after="0" w:line="240" w:lineRule="auto"/>
        <w:jc w:val="both"/>
        <w:rPr>
          <w:sz w:val="24"/>
          <w:szCs w:val="24"/>
          <w:lang w:val="el-GR"/>
        </w:rPr>
      </w:pPr>
      <w:r w:rsidRPr="00A9359C">
        <w:rPr>
          <w:b/>
          <w:bCs/>
          <w:sz w:val="24"/>
          <w:szCs w:val="24"/>
        </w:rPr>
        <w:t>Oncolipsy</w:t>
      </w:r>
      <w:r w:rsidRPr="00A9359C">
        <w:rPr>
          <w:b/>
          <w:bCs/>
          <w:sz w:val="24"/>
          <w:szCs w:val="24"/>
          <w:lang w:val="el-GR"/>
        </w:rPr>
        <w:t>,</w:t>
      </w:r>
      <w:r w:rsidRPr="00A9359C">
        <w:rPr>
          <w:sz w:val="24"/>
          <w:szCs w:val="24"/>
          <w:lang w:val="el-GR"/>
        </w:rPr>
        <w:t xml:space="preserve"> </w:t>
      </w:r>
      <w:r w:rsidRPr="00A9359C">
        <w:rPr>
          <w:sz w:val="24"/>
          <w:szCs w:val="24"/>
        </w:rPr>
        <w:t>powered</w:t>
      </w:r>
      <w:r w:rsidRPr="00A9359C">
        <w:rPr>
          <w:sz w:val="24"/>
          <w:szCs w:val="24"/>
          <w:lang w:val="el-GR"/>
        </w:rPr>
        <w:t xml:space="preserve"> </w:t>
      </w:r>
      <w:r w:rsidRPr="00A9359C">
        <w:rPr>
          <w:sz w:val="24"/>
          <w:szCs w:val="24"/>
        </w:rPr>
        <w:t>by</w:t>
      </w:r>
      <w:r w:rsidRPr="00A9359C">
        <w:rPr>
          <w:sz w:val="24"/>
          <w:szCs w:val="24"/>
          <w:lang w:val="el-GR"/>
        </w:rPr>
        <w:t xml:space="preserve"> </w:t>
      </w:r>
      <w:r w:rsidRPr="00A9359C">
        <w:rPr>
          <w:sz w:val="24"/>
          <w:szCs w:val="24"/>
        </w:rPr>
        <w:t>Pharmassist</w:t>
      </w:r>
      <w:r w:rsidRPr="00A9359C">
        <w:rPr>
          <w:sz w:val="24"/>
          <w:szCs w:val="24"/>
          <w:lang w:val="el-GR"/>
        </w:rPr>
        <w:t>, με μια καινοτόμο σειρά μοριακών διαγνωστικών προϊόντων CE-IVD για ιστό και υγρή βιοψία, επιτρέποντας τη μη επεμβατική ανίχνευση βιοδεικτών και την εξατομικευμένη παρακολούθηση θεραπειών στην ογκολογία ακριβείας.</w:t>
      </w:r>
      <w:r w:rsidRPr="00A9359C" w:rsidDel="009371BC">
        <w:rPr>
          <w:sz w:val="24"/>
          <w:szCs w:val="24"/>
          <w:lang w:val="el-GR"/>
        </w:rPr>
        <w:t xml:space="preserve"> </w:t>
      </w:r>
      <w:r w:rsidRPr="00A9359C">
        <w:rPr>
          <w:sz w:val="24"/>
          <w:szCs w:val="24"/>
          <w:lang w:val="el-GR"/>
        </w:rPr>
        <w:t xml:space="preserve"> </w:t>
      </w:r>
    </w:p>
    <w:p w14:paraId="40C05823" w14:textId="0DBCA5C7" w:rsidR="004F3BEE" w:rsidRPr="00311A01" w:rsidRDefault="002C18C4" w:rsidP="00411C1E">
      <w:pPr>
        <w:pStyle w:val="ListParagraph"/>
        <w:numPr>
          <w:ilvl w:val="0"/>
          <w:numId w:val="1"/>
        </w:numPr>
        <w:spacing w:after="0" w:line="240" w:lineRule="auto"/>
        <w:jc w:val="both"/>
        <w:rPr>
          <w:sz w:val="24"/>
          <w:szCs w:val="24"/>
          <w:lang w:val="el-GR"/>
        </w:rPr>
      </w:pPr>
      <w:r w:rsidRPr="00311A01">
        <w:rPr>
          <w:b/>
          <w:bCs/>
          <w:sz w:val="24"/>
          <w:szCs w:val="24"/>
        </w:rPr>
        <w:lastRenderedPageBreak/>
        <w:t>PhosPrint</w:t>
      </w:r>
      <w:r w:rsidRPr="00311A01">
        <w:rPr>
          <w:sz w:val="24"/>
          <w:szCs w:val="24"/>
          <w:lang w:val="el-GR"/>
        </w:rPr>
        <w:t xml:space="preserve">, εταιρεία αναγεννητικής ιατρικής και </w:t>
      </w:r>
      <w:r w:rsidRPr="00311A01">
        <w:rPr>
          <w:sz w:val="24"/>
          <w:szCs w:val="24"/>
        </w:rPr>
        <w:t>laser</w:t>
      </w:r>
      <w:r w:rsidRPr="00311A01">
        <w:rPr>
          <w:sz w:val="24"/>
          <w:szCs w:val="24"/>
          <w:lang w:val="el-GR"/>
        </w:rPr>
        <w:t xml:space="preserve"> </w:t>
      </w:r>
      <w:r w:rsidRPr="00311A01">
        <w:rPr>
          <w:sz w:val="24"/>
          <w:szCs w:val="24"/>
        </w:rPr>
        <w:t>bioprinting</w:t>
      </w:r>
      <w:r w:rsidRPr="00311A01">
        <w:rPr>
          <w:sz w:val="24"/>
          <w:szCs w:val="24"/>
          <w:lang w:val="el-GR"/>
        </w:rPr>
        <w:t xml:space="preserve">, με την πρώτη </w:t>
      </w:r>
      <w:r w:rsidRPr="00311A01">
        <w:rPr>
          <w:sz w:val="24"/>
          <w:szCs w:val="24"/>
        </w:rPr>
        <w:t>in</w:t>
      </w:r>
      <w:r w:rsidRPr="00311A01">
        <w:rPr>
          <w:sz w:val="24"/>
          <w:szCs w:val="24"/>
          <w:lang w:val="el-GR"/>
        </w:rPr>
        <w:t xml:space="preserve"> </w:t>
      </w:r>
      <w:r w:rsidRPr="00311A01">
        <w:rPr>
          <w:sz w:val="24"/>
          <w:szCs w:val="24"/>
        </w:rPr>
        <w:t>vivo</w:t>
      </w:r>
      <w:r w:rsidRPr="00311A01">
        <w:rPr>
          <w:sz w:val="24"/>
          <w:szCs w:val="24"/>
          <w:lang w:val="el-GR"/>
        </w:rPr>
        <w:t xml:space="preserve"> πλατφόρμα βιοεκτύπωσης για χειρουργική χρήση και κλινική εφαρμογή στην ανακατασκευή νεοκύστης.</w:t>
      </w:r>
    </w:p>
    <w:p w14:paraId="11634320" w14:textId="2812CA6A" w:rsidR="004F3BEE" w:rsidRPr="004F3BEE" w:rsidRDefault="002C18C4" w:rsidP="004F3BEE">
      <w:pPr>
        <w:pStyle w:val="ListParagraph"/>
        <w:numPr>
          <w:ilvl w:val="0"/>
          <w:numId w:val="1"/>
        </w:numPr>
        <w:spacing w:after="0" w:line="240" w:lineRule="auto"/>
        <w:jc w:val="both"/>
        <w:rPr>
          <w:sz w:val="24"/>
          <w:szCs w:val="24"/>
          <w:lang w:val="el-GR"/>
        </w:rPr>
      </w:pPr>
      <w:r w:rsidRPr="004F3BEE">
        <w:rPr>
          <w:b/>
          <w:bCs/>
          <w:sz w:val="24"/>
          <w:szCs w:val="24"/>
        </w:rPr>
        <w:t>Purposeful</w:t>
      </w:r>
      <w:r w:rsidRPr="004F3BEE">
        <w:rPr>
          <w:sz w:val="24"/>
          <w:szCs w:val="24"/>
          <w:lang w:val="el-GR"/>
        </w:rPr>
        <w:t xml:space="preserve">, εταιρεία </w:t>
      </w:r>
      <w:r w:rsidRPr="004F3BEE">
        <w:rPr>
          <w:sz w:val="24"/>
          <w:szCs w:val="24"/>
        </w:rPr>
        <w:t>in</w:t>
      </w:r>
      <w:r w:rsidRPr="004F3BEE">
        <w:rPr>
          <w:sz w:val="24"/>
          <w:szCs w:val="24"/>
          <w:lang w:val="el-GR"/>
        </w:rPr>
        <w:t xml:space="preserve"> </w:t>
      </w:r>
      <w:r w:rsidRPr="004F3BEE">
        <w:rPr>
          <w:sz w:val="24"/>
          <w:szCs w:val="24"/>
        </w:rPr>
        <w:t>silico</w:t>
      </w:r>
      <w:r w:rsidRPr="004F3BEE">
        <w:rPr>
          <w:sz w:val="24"/>
          <w:szCs w:val="24"/>
          <w:lang w:val="el-GR"/>
        </w:rPr>
        <w:t xml:space="preserve"> </w:t>
      </w:r>
      <w:r w:rsidRPr="004F3BEE">
        <w:rPr>
          <w:sz w:val="24"/>
          <w:szCs w:val="24"/>
        </w:rPr>
        <w:t>drug</w:t>
      </w:r>
      <w:r w:rsidRPr="004F3BEE">
        <w:rPr>
          <w:sz w:val="24"/>
          <w:szCs w:val="24"/>
          <w:lang w:val="el-GR"/>
        </w:rPr>
        <w:t xml:space="preserve"> </w:t>
      </w:r>
      <w:r w:rsidRPr="004F3BEE">
        <w:rPr>
          <w:sz w:val="24"/>
          <w:szCs w:val="24"/>
        </w:rPr>
        <w:t>repurposing</w:t>
      </w:r>
      <w:r w:rsidRPr="004F3BEE">
        <w:rPr>
          <w:sz w:val="24"/>
          <w:szCs w:val="24"/>
          <w:lang w:val="el-GR"/>
        </w:rPr>
        <w:t>, η οποία αξιοποιεί τεχνητή νοημοσύνη, μηχανική μάθηση και υπολογιστικές προσεγγίσεις για την ανάπτυξη νέων θεραπευτικών χρήσεων υφιστάμενων φαρμάκων.</w:t>
      </w:r>
    </w:p>
    <w:p w14:paraId="25C90C31" w14:textId="7ED6CC29" w:rsidR="002C18C4" w:rsidRPr="004F3BEE" w:rsidRDefault="002C18C4" w:rsidP="004F3BEE">
      <w:pPr>
        <w:pStyle w:val="ListParagraph"/>
        <w:numPr>
          <w:ilvl w:val="0"/>
          <w:numId w:val="1"/>
        </w:numPr>
        <w:spacing w:after="0" w:line="240" w:lineRule="auto"/>
        <w:jc w:val="both"/>
        <w:rPr>
          <w:sz w:val="24"/>
          <w:szCs w:val="24"/>
          <w:lang w:val="el-GR"/>
        </w:rPr>
      </w:pPr>
      <w:r w:rsidRPr="004F3BEE">
        <w:rPr>
          <w:b/>
          <w:bCs/>
          <w:sz w:val="24"/>
          <w:szCs w:val="24"/>
        </w:rPr>
        <w:t>ResQ</w:t>
      </w:r>
      <w:r w:rsidRPr="004F3BEE">
        <w:rPr>
          <w:b/>
          <w:bCs/>
          <w:sz w:val="24"/>
          <w:szCs w:val="24"/>
          <w:lang w:val="el-GR"/>
        </w:rPr>
        <w:t xml:space="preserve"> </w:t>
      </w:r>
      <w:r w:rsidRPr="004F3BEE">
        <w:rPr>
          <w:b/>
          <w:bCs/>
          <w:sz w:val="24"/>
          <w:szCs w:val="24"/>
        </w:rPr>
        <w:t>Biotech</w:t>
      </w:r>
      <w:r w:rsidRPr="004F3BEE">
        <w:rPr>
          <w:sz w:val="24"/>
          <w:szCs w:val="24"/>
          <w:lang w:val="el-GR"/>
        </w:rPr>
        <w:t xml:space="preserve">, </w:t>
      </w:r>
      <w:r w:rsidR="00490DF0" w:rsidRPr="004F3BEE">
        <w:rPr>
          <w:sz w:val="24"/>
          <w:szCs w:val="24"/>
          <w:lang w:val="el-GR"/>
        </w:rPr>
        <w:t xml:space="preserve">εταιρεία ανακάλυψης φαρμάκων σε προκλινικό στάδιο </w:t>
      </w:r>
      <w:r w:rsidR="004F3BEE" w:rsidRPr="004F3BEE">
        <w:rPr>
          <w:sz w:val="24"/>
          <w:szCs w:val="24"/>
          <w:lang w:val="el-GR"/>
        </w:rPr>
        <w:t>ανάπτυξης,</w:t>
      </w:r>
      <w:r w:rsidRPr="004F3BEE">
        <w:rPr>
          <w:sz w:val="24"/>
          <w:szCs w:val="24"/>
          <w:lang w:val="el-GR"/>
        </w:rPr>
        <w:t xml:space="preserve"> με ιδιόκτητη τεχνολογική πλατφόρμα </w:t>
      </w:r>
      <w:r w:rsidRPr="004F3BEE">
        <w:rPr>
          <w:sz w:val="24"/>
          <w:szCs w:val="24"/>
        </w:rPr>
        <w:t>CycloFINDER</w:t>
      </w:r>
      <w:r w:rsidRPr="004F3BEE">
        <w:rPr>
          <w:sz w:val="24"/>
          <w:szCs w:val="24"/>
          <w:lang w:val="el-GR"/>
        </w:rPr>
        <w:t xml:space="preserve"> για την ανάπτυξη μικρών κυκλικών πεπτιδίων έναντι νόσων που σχετίζονται με </w:t>
      </w:r>
      <w:r w:rsidRPr="004F3BEE">
        <w:rPr>
          <w:sz w:val="24"/>
          <w:szCs w:val="24"/>
        </w:rPr>
        <w:t>protein</w:t>
      </w:r>
      <w:r w:rsidRPr="004F3BEE">
        <w:rPr>
          <w:sz w:val="24"/>
          <w:szCs w:val="24"/>
          <w:lang w:val="el-GR"/>
        </w:rPr>
        <w:t xml:space="preserve"> </w:t>
      </w:r>
      <w:r w:rsidRPr="004F3BEE">
        <w:rPr>
          <w:sz w:val="24"/>
          <w:szCs w:val="24"/>
        </w:rPr>
        <w:t>misfolding</w:t>
      </w:r>
      <w:r w:rsidRPr="004F3BEE">
        <w:rPr>
          <w:sz w:val="24"/>
          <w:szCs w:val="24"/>
          <w:lang w:val="el-GR"/>
        </w:rPr>
        <w:t>.</w:t>
      </w:r>
    </w:p>
    <w:p w14:paraId="2CE580D4" w14:textId="77777777" w:rsidR="002C18C4" w:rsidRPr="00D14F6C" w:rsidRDefault="002C18C4" w:rsidP="002C18C4">
      <w:pPr>
        <w:spacing w:after="0" w:line="240" w:lineRule="auto"/>
        <w:jc w:val="both"/>
        <w:rPr>
          <w:sz w:val="24"/>
          <w:szCs w:val="24"/>
          <w:lang w:val="el-GR"/>
        </w:rPr>
      </w:pPr>
    </w:p>
    <w:p w14:paraId="47F61B56" w14:textId="0812464E" w:rsidR="002C18C4" w:rsidRPr="00AA65A1" w:rsidRDefault="00024F17" w:rsidP="002C18C4">
      <w:pPr>
        <w:spacing w:after="0" w:line="240" w:lineRule="auto"/>
        <w:jc w:val="both"/>
        <w:rPr>
          <w:sz w:val="24"/>
          <w:szCs w:val="24"/>
          <w:lang w:val="el-GR"/>
        </w:rPr>
      </w:pPr>
      <w:r w:rsidRPr="00D14F6C">
        <w:rPr>
          <w:sz w:val="24"/>
          <w:szCs w:val="24"/>
          <w:lang w:val="el-GR"/>
        </w:rPr>
        <w:t>Στο πλαίσιο της ελληνικής παρουσίας, διοργανώθηκαν τρεις θεματικές συζητήσεις στο ελληνικό περίπτερο, οι οποίες ανέδειξαν κρίσιμες πτυχές της σύγχρονης βιοτεχνολογίας και των επιστημών υγείας: από την ιατρική ακριβείας, τους βιοδείκτες, τις κυτταρικές και γονιδιακές θεραπείες και τις εφαρμογές τεχνητής νοημοσύνης στην ανακάλυψη φαρμάκων και τη διαγνωστική, έως την επενδυτική πρόταση της Ελλάδας, το αναπτυσσόμενο οικοσύστημα βιοτεχνολογίας, τα διαθέσιμα κίνητρα, τις υποδομές κλινικών μελετών, την πρόσβαση στις ευρωπαϊκές αγορές και</w:t>
      </w:r>
      <w:r w:rsidRPr="00AA65A1">
        <w:rPr>
          <w:sz w:val="24"/>
          <w:szCs w:val="24"/>
          <w:lang w:val="el-GR"/>
        </w:rPr>
        <w:t xml:space="preserve"> τον ρόλο του HBio. Ιδιαίτερη έμφαση δόθηκε στη μετάβαση από την επιστημονική καινοτομία στη διεθνή ανάπτυξη, με αναφορές στη χρηματοδότηση scale-up, στις συνεργασίες με</w:t>
      </w:r>
      <w:r w:rsidR="00DE4753" w:rsidRPr="00DE4753">
        <w:rPr>
          <w:sz w:val="24"/>
          <w:szCs w:val="24"/>
          <w:lang w:val="el-GR"/>
        </w:rPr>
        <w:t xml:space="preserve"> </w:t>
      </w:r>
      <w:r w:rsidR="00DE4753" w:rsidRPr="00AA65A1">
        <w:rPr>
          <w:sz w:val="24"/>
          <w:szCs w:val="24"/>
          <w:lang w:val="el-GR"/>
        </w:rPr>
        <w:t>εταιρείες</w:t>
      </w:r>
      <w:r w:rsidRPr="00AA65A1">
        <w:rPr>
          <w:sz w:val="24"/>
          <w:szCs w:val="24"/>
          <w:lang w:val="el-GR"/>
        </w:rPr>
        <w:t xml:space="preserve"> pharma και biotech και στην επέκταση σε αγορές των ΗΠΑ, της Ευρώπης και διεθνώς.</w:t>
      </w:r>
    </w:p>
    <w:p w14:paraId="2474EC0F" w14:textId="77777777" w:rsidR="00024F17" w:rsidRPr="00AA65A1" w:rsidRDefault="00024F17" w:rsidP="002C18C4">
      <w:pPr>
        <w:spacing w:after="0" w:line="240" w:lineRule="auto"/>
        <w:jc w:val="both"/>
        <w:rPr>
          <w:sz w:val="24"/>
          <w:szCs w:val="24"/>
          <w:lang w:val="el-GR"/>
        </w:rPr>
      </w:pPr>
    </w:p>
    <w:p w14:paraId="4989C0A2" w14:textId="7CFB12D6" w:rsidR="002C18C4" w:rsidRPr="00AA65A1" w:rsidRDefault="00AA65A1" w:rsidP="002C18C4">
      <w:pPr>
        <w:spacing w:after="0" w:line="240" w:lineRule="auto"/>
        <w:jc w:val="both"/>
        <w:rPr>
          <w:sz w:val="24"/>
          <w:szCs w:val="24"/>
          <w:lang w:val="el-GR"/>
        </w:rPr>
      </w:pPr>
      <w:r w:rsidRPr="00AA65A1">
        <w:rPr>
          <w:sz w:val="24"/>
          <w:szCs w:val="24"/>
          <w:lang w:val="el-GR"/>
        </w:rPr>
        <w:t>Η ελληνική παρουσία ενισχύθηκε και μέσω του European Innovation Council / European Pavilion, όπου ελληνικές συμμετοχές έδωσαν το παρών σε συζητήσεις ευρωπαϊκού ενδιαφέροντος για τη διασύνδεση της τεχνητής νοημοσύνης και της ψηφιακής βιολογίας με πραγματικές εφαρμογές και αποδόσεις στην αγορά, καθώς και για τον ρόλο των εθνικών και περιφερειακών οικοσυστημάτων βιοτεχνολογίας στην ενίσχυση της ευρωπαϊκής ανταγωνιστικότητας, της καινοτομίας και της διεθνούς συνεργασίας, με ενεργή συμμετοχή και της Enterprise Greece.</w:t>
      </w:r>
    </w:p>
    <w:p w14:paraId="470EA95B" w14:textId="77777777" w:rsidR="00AA65A1" w:rsidRPr="00AA65A1" w:rsidRDefault="00AA65A1" w:rsidP="002C18C4">
      <w:pPr>
        <w:spacing w:after="0" w:line="240" w:lineRule="auto"/>
        <w:jc w:val="both"/>
        <w:rPr>
          <w:sz w:val="24"/>
          <w:szCs w:val="24"/>
          <w:lang w:val="el-GR"/>
        </w:rPr>
      </w:pPr>
    </w:p>
    <w:p w14:paraId="27436342" w14:textId="3A73DDDC" w:rsidR="002C18C4" w:rsidRPr="00AA65A1" w:rsidRDefault="00AA65A1" w:rsidP="002C18C4">
      <w:pPr>
        <w:spacing w:after="0" w:line="240" w:lineRule="auto"/>
        <w:jc w:val="both"/>
        <w:rPr>
          <w:sz w:val="24"/>
          <w:szCs w:val="24"/>
          <w:lang w:val="el-GR"/>
        </w:rPr>
      </w:pPr>
      <w:r w:rsidRPr="00AA65A1">
        <w:rPr>
          <w:sz w:val="24"/>
          <w:szCs w:val="24"/>
          <w:lang w:val="el-GR"/>
        </w:rPr>
        <w:t xml:space="preserve">Ιδιαίτερη στιγμή της αποστολής αποτέλεσε η συμμετοχή της Ελλάδας στο </w:t>
      </w:r>
      <w:r w:rsidRPr="00AA65A1">
        <w:rPr>
          <w:i/>
          <w:iCs/>
          <w:sz w:val="24"/>
          <w:szCs w:val="24"/>
          <w:lang w:val="el-GR"/>
        </w:rPr>
        <w:t>European Night Reception</w:t>
      </w:r>
      <w:r w:rsidRPr="00AA65A1">
        <w:rPr>
          <w:sz w:val="24"/>
          <w:szCs w:val="24"/>
          <w:lang w:val="el-GR"/>
        </w:rPr>
        <w:t>, το βράδυ της Τρίτης 23 Ιουνίου 2026, ως μία από τις τιμώμενες ευρωπαϊκές παρουσίες, μαζί με την Ελβετία και την Καταλονία. Οι τρεις παρουσίες ανέδειξαν τη γεωγραφική και τεχνολογική πολυμορφία της ευρωπαϊκής βιοτεχνολογίας, με τη συζήτηση να επικεντρώνεται στις δυνατότητες διεθνούς συνεργασίας, στη δυναμική των αναδυόμενων οικοσυστημάτων, στις επενδυτικές και scale-up ευκαιρίες και στον ρόλο της Ευρώπης ως παγκόσμιου εταίρου καινοτομίας στις επιστήμες υγείας.</w:t>
      </w:r>
    </w:p>
    <w:p w14:paraId="669AAE23" w14:textId="77777777" w:rsidR="00AA65A1" w:rsidRPr="00AA65A1" w:rsidRDefault="00AA65A1" w:rsidP="002C18C4">
      <w:pPr>
        <w:spacing w:after="0" w:line="240" w:lineRule="auto"/>
        <w:jc w:val="both"/>
        <w:rPr>
          <w:sz w:val="24"/>
          <w:szCs w:val="24"/>
          <w:lang w:val="el-GR"/>
        </w:rPr>
      </w:pPr>
    </w:p>
    <w:p w14:paraId="3EAE3EF3" w14:textId="74BF4138" w:rsidR="002C18C4" w:rsidRPr="00AA65A1" w:rsidRDefault="00CA0FE1" w:rsidP="002C18C4">
      <w:pPr>
        <w:spacing w:after="0" w:line="240" w:lineRule="auto"/>
        <w:jc w:val="both"/>
        <w:rPr>
          <w:sz w:val="24"/>
          <w:szCs w:val="24"/>
          <w:lang w:val="el-GR"/>
        </w:rPr>
      </w:pPr>
      <w:r w:rsidRPr="00AA65A1">
        <w:rPr>
          <w:sz w:val="24"/>
          <w:szCs w:val="24"/>
          <w:lang w:val="el-GR"/>
        </w:rPr>
        <w:t>Την Πέμπτη 25</w:t>
      </w:r>
      <w:r w:rsidR="00F47473">
        <w:rPr>
          <w:sz w:val="24"/>
          <w:szCs w:val="24"/>
          <w:lang w:val="el-GR"/>
        </w:rPr>
        <w:t xml:space="preserve"> Ιουνίου 20</w:t>
      </w:r>
      <w:r w:rsidRPr="00AA65A1">
        <w:rPr>
          <w:sz w:val="24"/>
          <w:szCs w:val="24"/>
          <w:lang w:val="el-GR"/>
        </w:rPr>
        <w:t xml:space="preserve">26, τα μέλη της ελληνικής αποστολής συμμετείχαν σε ενημερωτικές και διερευνητικές επισκέψεις στο </w:t>
      </w:r>
      <w:r w:rsidRPr="00AA65A1">
        <w:rPr>
          <w:sz w:val="24"/>
          <w:szCs w:val="24"/>
        </w:rPr>
        <w:t>BIOCOM</w:t>
      </w:r>
      <w:r w:rsidRPr="00AA65A1">
        <w:rPr>
          <w:sz w:val="24"/>
          <w:szCs w:val="24"/>
          <w:lang w:val="el-GR"/>
        </w:rPr>
        <w:t xml:space="preserve"> </w:t>
      </w:r>
      <w:r w:rsidRPr="00AA65A1">
        <w:rPr>
          <w:sz w:val="24"/>
          <w:szCs w:val="24"/>
        </w:rPr>
        <w:t>California</w:t>
      </w:r>
      <w:r w:rsidRPr="00AA65A1">
        <w:rPr>
          <w:sz w:val="24"/>
          <w:szCs w:val="24"/>
          <w:lang w:val="el-GR"/>
        </w:rPr>
        <w:t xml:space="preserve">, έναν από τους βασικούς φορείς εκπροσώπησης και διασύνδεσης του οικοσυστήματος </w:t>
      </w:r>
      <w:r w:rsidRPr="00AA65A1">
        <w:rPr>
          <w:sz w:val="24"/>
          <w:szCs w:val="24"/>
        </w:rPr>
        <w:t>life</w:t>
      </w:r>
      <w:r w:rsidRPr="00AA65A1">
        <w:rPr>
          <w:sz w:val="24"/>
          <w:szCs w:val="24"/>
          <w:lang w:val="el-GR"/>
        </w:rPr>
        <w:t xml:space="preserve"> </w:t>
      </w:r>
      <w:r w:rsidRPr="00AA65A1">
        <w:rPr>
          <w:sz w:val="24"/>
          <w:szCs w:val="24"/>
        </w:rPr>
        <w:t>sciences</w:t>
      </w:r>
      <w:r w:rsidRPr="00AA65A1">
        <w:rPr>
          <w:sz w:val="24"/>
          <w:szCs w:val="24"/>
          <w:lang w:val="el-GR"/>
        </w:rPr>
        <w:t xml:space="preserve"> της Καλιφόρνιας, και στο </w:t>
      </w:r>
      <w:r w:rsidRPr="00AA65A1">
        <w:rPr>
          <w:sz w:val="24"/>
          <w:szCs w:val="24"/>
        </w:rPr>
        <w:t>Lilly</w:t>
      </w:r>
      <w:r w:rsidRPr="00AA65A1">
        <w:rPr>
          <w:sz w:val="24"/>
          <w:szCs w:val="24"/>
          <w:lang w:val="el-GR"/>
        </w:rPr>
        <w:t xml:space="preserve"> </w:t>
      </w:r>
      <w:r w:rsidRPr="00AA65A1">
        <w:rPr>
          <w:sz w:val="24"/>
          <w:szCs w:val="24"/>
        </w:rPr>
        <w:t>Gateway</w:t>
      </w:r>
      <w:r w:rsidRPr="00AA65A1">
        <w:rPr>
          <w:sz w:val="24"/>
          <w:szCs w:val="24"/>
          <w:lang w:val="el-GR"/>
        </w:rPr>
        <w:t xml:space="preserve"> </w:t>
      </w:r>
      <w:r w:rsidRPr="00AA65A1">
        <w:rPr>
          <w:sz w:val="24"/>
          <w:szCs w:val="24"/>
        </w:rPr>
        <w:t>Labs</w:t>
      </w:r>
      <w:r w:rsidRPr="00AA65A1">
        <w:rPr>
          <w:sz w:val="24"/>
          <w:szCs w:val="24"/>
          <w:lang w:val="el-GR"/>
        </w:rPr>
        <w:t xml:space="preserve"> / </w:t>
      </w:r>
      <w:r w:rsidRPr="00AA65A1">
        <w:rPr>
          <w:sz w:val="24"/>
          <w:szCs w:val="24"/>
        </w:rPr>
        <w:t>Lilly</w:t>
      </w:r>
      <w:r w:rsidRPr="00AA65A1">
        <w:rPr>
          <w:sz w:val="24"/>
          <w:szCs w:val="24"/>
          <w:lang w:val="el-GR"/>
        </w:rPr>
        <w:t xml:space="preserve"> </w:t>
      </w:r>
      <w:r w:rsidRPr="00AA65A1">
        <w:rPr>
          <w:sz w:val="24"/>
          <w:szCs w:val="24"/>
        </w:rPr>
        <w:t>Group</w:t>
      </w:r>
      <w:r w:rsidRPr="00AA65A1">
        <w:rPr>
          <w:sz w:val="24"/>
          <w:szCs w:val="24"/>
          <w:lang w:val="el-GR"/>
        </w:rPr>
        <w:t xml:space="preserve"> στο Σαν Ντιέγκο,</w:t>
      </w:r>
      <w:r w:rsidR="00F47473">
        <w:rPr>
          <w:sz w:val="24"/>
          <w:szCs w:val="24"/>
          <w:lang w:val="el-GR"/>
        </w:rPr>
        <w:t xml:space="preserve"> </w:t>
      </w:r>
      <w:r w:rsidRPr="00AA65A1">
        <w:rPr>
          <w:sz w:val="24"/>
          <w:szCs w:val="24"/>
          <w:lang w:val="el-GR"/>
        </w:rPr>
        <w:t xml:space="preserve">κόμβο καινοτομίας που υποστηρίζει αναδυόμενες εταιρείες βιοτεχνολογίας μέσω εργαστηριακών υποδομών, τεχνογνωσίας και πρόσβασης στο διεθνές δίκτυο της </w:t>
      </w:r>
      <w:r w:rsidRPr="00AA65A1">
        <w:rPr>
          <w:sz w:val="24"/>
          <w:szCs w:val="24"/>
        </w:rPr>
        <w:t>Lilly</w:t>
      </w:r>
      <w:r w:rsidRPr="00AA65A1">
        <w:rPr>
          <w:sz w:val="24"/>
          <w:szCs w:val="24"/>
          <w:lang w:val="el-GR"/>
        </w:rPr>
        <w:t>. Οι επισκέψεις είχαν ως στόχο την καλύτερη κατανόηση της λειτουργίας του αμερικανικού οικοσυστήματος βιοτεχνολογίας, την ανταλλαγή τεχνογνωσίας και τη διερεύνηση πιθανών διαύλων συνεργασίας.</w:t>
      </w:r>
    </w:p>
    <w:p w14:paraId="2CD565D8" w14:textId="77777777" w:rsidR="004D4E32" w:rsidRDefault="004D4E32" w:rsidP="002C18C4">
      <w:pPr>
        <w:spacing w:after="0" w:line="240" w:lineRule="auto"/>
        <w:jc w:val="both"/>
        <w:rPr>
          <w:sz w:val="24"/>
          <w:szCs w:val="24"/>
          <w:lang w:val="el-GR"/>
        </w:rPr>
      </w:pPr>
    </w:p>
    <w:p w14:paraId="66AE4B28" w14:textId="77777777" w:rsidR="004F3BEE" w:rsidRDefault="0056002C" w:rsidP="002C18C4">
      <w:pPr>
        <w:spacing w:after="0" w:line="240" w:lineRule="auto"/>
        <w:jc w:val="both"/>
        <w:rPr>
          <w:sz w:val="24"/>
          <w:szCs w:val="24"/>
          <w:lang w:val="el-GR"/>
        </w:rPr>
      </w:pPr>
      <w:r w:rsidRPr="0056002C">
        <w:rPr>
          <w:sz w:val="24"/>
          <w:szCs w:val="24"/>
          <w:lang w:val="el-GR"/>
        </w:rPr>
        <w:lastRenderedPageBreak/>
        <w:t xml:space="preserve">Η αποστολή ολοκληρώθηκε στις 26 Ιουνίου 2026 στο Σαν Φρανσίσκο, με τη διοργάνωση επενδυτικής εκδήλωσης στο Γενικό Προξενείο της Ελλάδας. </w:t>
      </w:r>
    </w:p>
    <w:p w14:paraId="3FB4D84F" w14:textId="77777777" w:rsidR="004F3BEE" w:rsidRDefault="004F3BEE" w:rsidP="002C18C4">
      <w:pPr>
        <w:spacing w:after="0" w:line="240" w:lineRule="auto"/>
        <w:jc w:val="both"/>
        <w:rPr>
          <w:sz w:val="24"/>
          <w:szCs w:val="24"/>
          <w:lang w:val="el-GR"/>
        </w:rPr>
      </w:pPr>
    </w:p>
    <w:p w14:paraId="686FF4E5" w14:textId="7128A7A8" w:rsidR="002C18C4" w:rsidRDefault="0056002C" w:rsidP="002C18C4">
      <w:pPr>
        <w:spacing w:after="0" w:line="240" w:lineRule="auto"/>
        <w:jc w:val="both"/>
        <w:rPr>
          <w:sz w:val="24"/>
          <w:szCs w:val="24"/>
          <w:lang w:val="el-GR"/>
        </w:rPr>
      </w:pPr>
      <w:r w:rsidRPr="0056002C">
        <w:rPr>
          <w:sz w:val="24"/>
          <w:szCs w:val="24"/>
          <w:lang w:val="el-GR"/>
        </w:rPr>
        <w:t xml:space="preserve">Η εκδήλωση συγκέντρωσε </w:t>
      </w:r>
      <w:r w:rsidRPr="0056002C">
        <w:rPr>
          <w:b/>
          <w:bCs/>
          <w:sz w:val="24"/>
          <w:szCs w:val="24"/>
          <w:lang w:val="el-GR"/>
        </w:rPr>
        <w:t>περισσότερους από 60 συμμετέχοντες</w:t>
      </w:r>
      <w:r w:rsidRPr="0056002C">
        <w:rPr>
          <w:sz w:val="24"/>
          <w:szCs w:val="24"/>
          <w:lang w:val="el-GR"/>
        </w:rPr>
        <w:t>, προερχόμενους από την ελληνική διασπορά, το ευρύτερο οικοσύστημα καινοτομίας και επιχειρηματικότητας του Bay Area, την επενδυτική κοινότητα, στελέχη του κλάδου βιοτεχνολογίας, καθώς και εκπροσώπους της ερευνητικής και ακαδημαϊκής κοινότητας. Στο πρόγραμμα της εκδήλωσης συμμετείχε επίσης το American-Hellenic Chamber of Commerce USA, με σύντομη παρέμβαση και συμβολή στην επικοινωνία της δράσης σε επαφές του στην περιοχή. Στο πλαίσιο της εκδήλωσης, οι οκτώ ελληνικές εταιρείες της αποστολής είχαν την ευκαιρία να παρουσιάσουν συνοπτικά τη δραστηριότητα, τις τεχνολογικές τους λύσεις και τις προοπτικές διεθνούς ανάπτυξής τους, μέσω σύντομων εταιρικών pitches προς το αμερικανικό κοινό. Στόχος της εκδήλωσης ήταν η προβολή της Ελλάδας ως αναδυόμενου προορισμού για επενδύσεις και συνεργασίες στον τομέα των επιστημών υγείας, καθώς και η διασύνδεση των ελληνικών εταιρειών με επιλεγμένους παράγοντες της αμερικανικής αγοράς.</w:t>
      </w:r>
    </w:p>
    <w:p w14:paraId="29E78D6A" w14:textId="77777777" w:rsidR="0056002C" w:rsidRPr="00AA65A1" w:rsidRDefault="0056002C" w:rsidP="002C18C4">
      <w:pPr>
        <w:spacing w:after="0" w:line="240" w:lineRule="auto"/>
        <w:jc w:val="both"/>
        <w:rPr>
          <w:sz w:val="24"/>
          <w:szCs w:val="24"/>
          <w:lang w:val="el-GR"/>
        </w:rPr>
      </w:pPr>
    </w:p>
    <w:p w14:paraId="2A12F266" w14:textId="1D3D2C36" w:rsidR="002C18C4" w:rsidRPr="004F3BEE" w:rsidRDefault="003503E0" w:rsidP="002F36AE">
      <w:pPr>
        <w:spacing w:after="0" w:line="240" w:lineRule="auto"/>
        <w:jc w:val="both"/>
        <w:rPr>
          <w:i/>
          <w:iCs/>
          <w:sz w:val="24"/>
          <w:szCs w:val="24"/>
          <w:lang w:val="el-GR"/>
        </w:rPr>
      </w:pPr>
      <w:r w:rsidRPr="00AA65A1">
        <w:rPr>
          <w:sz w:val="24"/>
          <w:szCs w:val="24"/>
          <w:lang w:val="el-GR"/>
        </w:rPr>
        <w:t>Ο Διευθύνω</w:t>
      </w:r>
      <w:r w:rsidR="00AA65A1" w:rsidRPr="00AA65A1">
        <w:rPr>
          <w:sz w:val="24"/>
          <w:szCs w:val="24"/>
          <w:lang w:val="el-GR"/>
        </w:rPr>
        <w:t>ν</w:t>
      </w:r>
      <w:r w:rsidRPr="00AA65A1">
        <w:rPr>
          <w:sz w:val="24"/>
          <w:szCs w:val="24"/>
          <w:lang w:val="el-GR"/>
        </w:rPr>
        <w:t xml:space="preserve"> Σύμβουλος της </w:t>
      </w:r>
      <w:r w:rsidRPr="00AA65A1">
        <w:rPr>
          <w:sz w:val="24"/>
          <w:szCs w:val="24"/>
        </w:rPr>
        <w:t>Enterprise</w:t>
      </w:r>
      <w:r w:rsidRPr="00AA65A1">
        <w:rPr>
          <w:sz w:val="24"/>
          <w:szCs w:val="24"/>
          <w:lang w:val="el-GR"/>
        </w:rPr>
        <w:t xml:space="preserve"> </w:t>
      </w:r>
      <w:r w:rsidRPr="00AA65A1">
        <w:rPr>
          <w:sz w:val="24"/>
          <w:szCs w:val="24"/>
        </w:rPr>
        <w:t>Greece</w:t>
      </w:r>
      <w:r w:rsidRPr="00AA65A1">
        <w:rPr>
          <w:sz w:val="24"/>
          <w:szCs w:val="24"/>
          <w:lang w:val="el-GR"/>
        </w:rPr>
        <w:t xml:space="preserve">, </w:t>
      </w:r>
      <w:r w:rsidRPr="00AA65A1">
        <w:rPr>
          <w:b/>
          <w:bCs/>
          <w:sz w:val="24"/>
          <w:szCs w:val="24"/>
          <w:lang w:val="el-GR"/>
        </w:rPr>
        <w:t>Δρ. Μαρίνος Γιαννόπουλος</w:t>
      </w:r>
      <w:r w:rsidRPr="00AA65A1">
        <w:rPr>
          <w:sz w:val="24"/>
          <w:szCs w:val="24"/>
          <w:lang w:val="el-GR"/>
        </w:rPr>
        <w:t xml:space="preserve"> δήλωσε: </w:t>
      </w:r>
      <w:r w:rsidR="004F3BEE" w:rsidRPr="004F3BEE">
        <w:rPr>
          <w:sz w:val="24"/>
          <w:szCs w:val="24"/>
          <w:lang w:val="el-GR"/>
        </w:rPr>
        <w:t>“</w:t>
      </w:r>
      <w:r w:rsidR="002F36AE" w:rsidRPr="002F36AE">
        <w:rPr>
          <w:i/>
          <w:iCs/>
          <w:sz w:val="24"/>
          <w:szCs w:val="24"/>
          <w:lang w:val="el-GR"/>
        </w:rPr>
        <w:t>Η ελληνική συμμετοχή στο BIO International Convention 2026 απέδειξε ότι η Ελλάδα εισέρχεται πλέον με αυτοπεποίθηση στο διεθνή χάρτη των επιστημών υγείας. Η χώρα διαθέτει ένα εξαιρετικά ισχυρό επιστημονικό ανθρώπινο δυναμικό, μια ώριμη φαρμακευτική και ερευνητική βάση, καθώς και αναδυόμενες εταιρείες που λειτουργούν με ξεκάθαρο διεθνή προσανατολισμό και υψηλές φιλοδοξίες.</w:t>
      </w:r>
      <w:r w:rsidR="002F36AE">
        <w:rPr>
          <w:i/>
          <w:iCs/>
          <w:sz w:val="24"/>
          <w:szCs w:val="24"/>
          <w:lang w:val="el-GR"/>
        </w:rPr>
        <w:t xml:space="preserve"> </w:t>
      </w:r>
      <w:r w:rsidR="002F36AE" w:rsidRPr="002F36AE">
        <w:rPr>
          <w:i/>
          <w:iCs/>
          <w:sz w:val="24"/>
          <w:szCs w:val="24"/>
          <w:lang w:val="el-GR"/>
        </w:rPr>
        <w:t xml:space="preserve">Την ίδια στιγμή, οι δομές υποστήριξης της καινοτομίας και το οργανωμένο ελληνικό cluster δημιουργούν ένα συνεκτικό οικοσύστημα που ενώνει την επιστήμη με την επιχειρηματικότητα, τις επενδύσεις και τις διεθνείς αγορές. </w:t>
      </w:r>
      <w:r w:rsidR="00A2031C">
        <w:rPr>
          <w:i/>
          <w:iCs/>
          <w:sz w:val="24"/>
          <w:szCs w:val="24"/>
          <w:lang w:val="el-GR"/>
        </w:rPr>
        <w:t xml:space="preserve">Η </w:t>
      </w:r>
      <w:r w:rsidR="002F36AE">
        <w:rPr>
          <w:i/>
          <w:iCs/>
          <w:sz w:val="24"/>
          <w:szCs w:val="24"/>
          <w:lang w:val="el-GR"/>
        </w:rPr>
        <w:t>Ελλάδα επιβεβαιώνει</w:t>
      </w:r>
      <w:r w:rsidR="00A2031C">
        <w:rPr>
          <w:i/>
          <w:iCs/>
          <w:sz w:val="24"/>
          <w:szCs w:val="24"/>
          <w:lang w:val="el-GR"/>
        </w:rPr>
        <w:t xml:space="preserve"> και με τη φετινή της παρουσία </w:t>
      </w:r>
      <w:r w:rsidR="002F36AE">
        <w:rPr>
          <w:i/>
          <w:iCs/>
          <w:sz w:val="24"/>
          <w:szCs w:val="24"/>
          <w:lang w:val="el-GR"/>
        </w:rPr>
        <w:t>πως</w:t>
      </w:r>
      <w:r w:rsidR="002F36AE" w:rsidRPr="002F36AE">
        <w:rPr>
          <w:i/>
          <w:iCs/>
          <w:sz w:val="24"/>
          <w:szCs w:val="24"/>
          <w:lang w:val="el-GR"/>
        </w:rPr>
        <w:t xml:space="preserve"> διαθέτει πλέον το δυναμικό, τις υποδομές και το όραμα για να διεκδικήσει ενεργό ρόλο στη διεθνή βιοτεχνολογική κοινότητα</w:t>
      </w:r>
      <w:r w:rsidR="002C18C4" w:rsidRPr="004F3BEE">
        <w:rPr>
          <w:i/>
          <w:iCs/>
          <w:sz w:val="24"/>
          <w:szCs w:val="24"/>
          <w:lang w:val="el-GR"/>
        </w:rPr>
        <w:t>.</w:t>
      </w:r>
      <w:r w:rsidR="004F3BEE" w:rsidRPr="004F3BEE">
        <w:rPr>
          <w:i/>
          <w:iCs/>
          <w:sz w:val="24"/>
          <w:szCs w:val="24"/>
          <w:lang w:val="el-GR"/>
        </w:rPr>
        <w:t>”</w:t>
      </w:r>
    </w:p>
    <w:p w14:paraId="72956676" w14:textId="77777777" w:rsidR="002C18C4" w:rsidRPr="00AA65A1" w:rsidRDefault="002C18C4" w:rsidP="002C18C4">
      <w:pPr>
        <w:spacing w:after="0" w:line="240" w:lineRule="auto"/>
        <w:jc w:val="both"/>
        <w:rPr>
          <w:sz w:val="24"/>
          <w:szCs w:val="24"/>
          <w:lang w:val="el-GR"/>
        </w:rPr>
      </w:pPr>
    </w:p>
    <w:p w14:paraId="678706D2" w14:textId="17DB32E2" w:rsidR="005441BA" w:rsidRDefault="00AA65A1" w:rsidP="002C18C4">
      <w:pPr>
        <w:spacing w:after="0" w:line="240" w:lineRule="auto"/>
        <w:jc w:val="both"/>
        <w:rPr>
          <w:i/>
          <w:iCs/>
          <w:sz w:val="24"/>
          <w:szCs w:val="24"/>
          <w:lang w:val="el-GR"/>
        </w:rPr>
      </w:pPr>
      <w:r w:rsidRPr="00AA65A1">
        <w:rPr>
          <w:sz w:val="24"/>
          <w:szCs w:val="24"/>
          <w:lang w:val="el-GR"/>
        </w:rPr>
        <w:t xml:space="preserve">Η Πρόεδρος του </w:t>
      </w:r>
      <w:r w:rsidRPr="00AA65A1">
        <w:rPr>
          <w:sz w:val="24"/>
          <w:szCs w:val="24"/>
        </w:rPr>
        <w:t>Hellenic</w:t>
      </w:r>
      <w:r w:rsidRPr="00AA65A1">
        <w:rPr>
          <w:sz w:val="24"/>
          <w:szCs w:val="24"/>
          <w:lang w:val="el-GR"/>
        </w:rPr>
        <w:t xml:space="preserve"> </w:t>
      </w:r>
      <w:r w:rsidRPr="00AA65A1">
        <w:rPr>
          <w:sz w:val="24"/>
          <w:szCs w:val="24"/>
        </w:rPr>
        <w:t>BioCluster</w:t>
      </w:r>
      <w:r w:rsidRPr="00AA65A1">
        <w:rPr>
          <w:sz w:val="24"/>
          <w:szCs w:val="24"/>
          <w:lang w:val="el-GR"/>
        </w:rPr>
        <w:t>-</w:t>
      </w:r>
      <w:r w:rsidRPr="00AA65A1">
        <w:rPr>
          <w:sz w:val="24"/>
          <w:szCs w:val="24"/>
        </w:rPr>
        <w:t>HBio</w:t>
      </w:r>
      <w:r w:rsidRPr="00AA65A1">
        <w:rPr>
          <w:sz w:val="24"/>
          <w:szCs w:val="24"/>
          <w:lang w:val="el-GR"/>
        </w:rPr>
        <w:t xml:space="preserve">, </w:t>
      </w:r>
      <w:r w:rsidR="002C18C4" w:rsidRPr="00AA65A1">
        <w:rPr>
          <w:b/>
          <w:bCs/>
          <w:sz w:val="24"/>
          <w:szCs w:val="24"/>
          <w:lang w:val="el-GR"/>
        </w:rPr>
        <w:t>Δρ. Ιωάννα Κούκλη</w:t>
      </w:r>
      <w:r w:rsidRPr="00AA65A1">
        <w:rPr>
          <w:sz w:val="24"/>
          <w:szCs w:val="24"/>
          <w:lang w:val="el-GR"/>
        </w:rPr>
        <w:t>,</w:t>
      </w:r>
      <w:r w:rsidRPr="00F47473">
        <w:rPr>
          <w:sz w:val="24"/>
          <w:szCs w:val="24"/>
          <w:lang w:val="el-GR"/>
        </w:rPr>
        <w:t xml:space="preserve"> </w:t>
      </w:r>
      <w:r w:rsidRPr="00AA65A1">
        <w:rPr>
          <w:sz w:val="24"/>
          <w:szCs w:val="24"/>
          <w:lang w:val="el-GR"/>
        </w:rPr>
        <w:t>δήλωσε</w:t>
      </w:r>
      <w:r w:rsidRPr="00F47473">
        <w:rPr>
          <w:sz w:val="24"/>
          <w:szCs w:val="24"/>
          <w:lang w:val="el-GR"/>
        </w:rPr>
        <w:t xml:space="preserve">: </w:t>
      </w:r>
      <w:r w:rsidR="005441BA" w:rsidRPr="005441BA">
        <w:rPr>
          <w:i/>
          <w:iCs/>
          <w:sz w:val="24"/>
          <w:szCs w:val="24"/>
          <w:lang w:val="el-GR"/>
        </w:rPr>
        <w:t xml:space="preserve">"Η συμμετοχή της Ελλάδας στο </w:t>
      </w:r>
      <w:r w:rsidR="005441BA" w:rsidRPr="005441BA">
        <w:rPr>
          <w:i/>
          <w:iCs/>
          <w:sz w:val="24"/>
          <w:szCs w:val="24"/>
        </w:rPr>
        <w:t>BIO</w:t>
      </w:r>
      <w:r w:rsidR="005441BA" w:rsidRPr="005441BA">
        <w:rPr>
          <w:i/>
          <w:iCs/>
          <w:sz w:val="24"/>
          <w:szCs w:val="24"/>
          <w:lang w:val="el-GR"/>
        </w:rPr>
        <w:t xml:space="preserve"> </w:t>
      </w:r>
      <w:r w:rsidR="005441BA" w:rsidRPr="005441BA">
        <w:rPr>
          <w:i/>
          <w:iCs/>
          <w:sz w:val="24"/>
          <w:szCs w:val="24"/>
        </w:rPr>
        <w:t>International</w:t>
      </w:r>
      <w:r w:rsidR="005441BA" w:rsidRPr="005441BA">
        <w:rPr>
          <w:i/>
          <w:iCs/>
          <w:sz w:val="24"/>
          <w:szCs w:val="24"/>
          <w:lang w:val="el-GR"/>
        </w:rPr>
        <w:t xml:space="preserve"> </w:t>
      </w:r>
      <w:r w:rsidR="005441BA" w:rsidRPr="005441BA">
        <w:rPr>
          <w:i/>
          <w:iCs/>
          <w:sz w:val="24"/>
          <w:szCs w:val="24"/>
        </w:rPr>
        <w:t>Convention</w:t>
      </w:r>
      <w:r w:rsidR="005441BA" w:rsidRPr="005441BA">
        <w:rPr>
          <w:i/>
          <w:iCs/>
          <w:sz w:val="24"/>
          <w:szCs w:val="24"/>
          <w:lang w:val="el-GR"/>
        </w:rPr>
        <w:t xml:space="preserve"> 2026 απέδειξε ότι η χώρα μας διαθέτει πλέον ένα ώριμο, εξωστρεφές και δυναμικά αναπτυσσόμενο οικοσύστημα βιοτεχνολογίας, ικανό να σταθεί ισότιμα στο διεθνές περιβάλλον. Στο </w:t>
      </w:r>
      <w:r w:rsidR="005441BA" w:rsidRPr="005441BA">
        <w:rPr>
          <w:i/>
          <w:iCs/>
          <w:sz w:val="24"/>
          <w:szCs w:val="24"/>
        </w:rPr>
        <w:t>HBio</w:t>
      </w:r>
      <w:r w:rsidR="005441BA" w:rsidRPr="005441BA">
        <w:rPr>
          <w:i/>
          <w:iCs/>
          <w:sz w:val="24"/>
          <w:szCs w:val="24"/>
          <w:lang w:val="el-GR"/>
        </w:rPr>
        <w:t xml:space="preserve"> εργαζόμαστε συστηματικά για να λειτουργούμε ως καταλύτης συνεργασιών μεταξύ επιχειρήσεων, ερευνητικών φορέων, επενδυτών και δημόσιων οργανισμών, δημιουργώντας τις προϋποθέσεις ώστε περισσότερες ελληνικές καινοτομίες να μεταφραστούν σε διεθνείς συνεργασίες, επενδύσεις και προϊόντα με πραγματικό αντίκτυπο στην υγεία. Η αποστολή αυτή δεν αποτελεί ένα μεμονωμένο γεγονός, αλλά μέρος μιας μακροπρόθεσμης στρατηγικής για την καθιέρωση της Ελλάδας ως αξιόπιστου ευρωπαϊκού κόμβου βιοτεχνολογίας και επιστημών ζωής."</w:t>
      </w:r>
    </w:p>
    <w:p w14:paraId="3A5BBF8A" w14:textId="77777777" w:rsidR="00207551" w:rsidRDefault="00207551" w:rsidP="002C18C4">
      <w:pPr>
        <w:spacing w:after="0" w:line="240" w:lineRule="auto"/>
        <w:jc w:val="both"/>
        <w:rPr>
          <w:i/>
          <w:iCs/>
          <w:sz w:val="24"/>
          <w:szCs w:val="24"/>
          <w:lang w:val="el-GR"/>
        </w:rPr>
      </w:pPr>
    </w:p>
    <w:p w14:paraId="7FE91EF4" w14:textId="77777777" w:rsidR="00207551" w:rsidRPr="00207551" w:rsidRDefault="00207551" w:rsidP="002C18C4">
      <w:pPr>
        <w:spacing w:after="0" w:line="240" w:lineRule="auto"/>
        <w:jc w:val="both"/>
        <w:rPr>
          <w:sz w:val="24"/>
          <w:szCs w:val="24"/>
          <w:lang w:val="el-GR"/>
        </w:rPr>
      </w:pPr>
    </w:p>
    <w:p w14:paraId="09F3FEBE" w14:textId="77777777" w:rsidR="00207551" w:rsidRPr="00207551" w:rsidRDefault="00207551" w:rsidP="00207551">
      <w:pPr>
        <w:spacing w:after="0" w:line="240" w:lineRule="auto"/>
        <w:jc w:val="both"/>
        <w:rPr>
          <w:b/>
          <w:bCs/>
          <w:sz w:val="24"/>
          <w:szCs w:val="24"/>
          <w:lang w:val="el-GR"/>
        </w:rPr>
      </w:pPr>
      <w:r w:rsidRPr="00207551">
        <w:rPr>
          <w:b/>
          <w:bCs/>
          <w:sz w:val="24"/>
          <w:szCs w:val="24"/>
        </w:rPr>
        <w:t>Enterprise</w:t>
      </w:r>
      <w:r w:rsidRPr="00207551">
        <w:rPr>
          <w:b/>
          <w:bCs/>
          <w:sz w:val="24"/>
          <w:szCs w:val="24"/>
          <w:lang w:val="el-GR"/>
        </w:rPr>
        <w:t xml:space="preserve"> </w:t>
      </w:r>
      <w:r w:rsidRPr="00207551">
        <w:rPr>
          <w:b/>
          <w:bCs/>
          <w:sz w:val="24"/>
          <w:szCs w:val="24"/>
        </w:rPr>
        <w:t>Greece</w:t>
      </w:r>
    </w:p>
    <w:p w14:paraId="70806AA1" w14:textId="77777777" w:rsidR="00207551" w:rsidRPr="00207551" w:rsidRDefault="00207551" w:rsidP="00207551">
      <w:pPr>
        <w:spacing w:after="0" w:line="240" w:lineRule="auto"/>
        <w:jc w:val="both"/>
        <w:rPr>
          <w:b/>
          <w:bCs/>
          <w:sz w:val="24"/>
          <w:szCs w:val="24"/>
          <w:lang w:val="el-GR"/>
        </w:rPr>
      </w:pPr>
      <w:r w:rsidRPr="00207551">
        <w:rPr>
          <w:sz w:val="24"/>
          <w:szCs w:val="24"/>
          <w:lang w:val="el-GR"/>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098797C1" w14:textId="77777777" w:rsidR="00207551" w:rsidRPr="00207551" w:rsidRDefault="00207551" w:rsidP="00207551">
      <w:pPr>
        <w:spacing w:after="0" w:line="240" w:lineRule="auto"/>
        <w:jc w:val="both"/>
        <w:rPr>
          <w:b/>
          <w:bCs/>
          <w:sz w:val="24"/>
          <w:szCs w:val="24"/>
          <w:lang w:val="el-GR"/>
        </w:rPr>
      </w:pPr>
    </w:p>
    <w:p w14:paraId="31D584EE" w14:textId="77777777" w:rsidR="00207551" w:rsidRPr="00207551" w:rsidRDefault="00207551" w:rsidP="00207551">
      <w:pPr>
        <w:spacing w:after="0" w:line="240" w:lineRule="auto"/>
        <w:jc w:val="both"/>
        <w:rPr>
          <w:sz w:val="24"/>
          <w:szCs w:val="24"/>
          <w:lang w:val="el-GR"/>
        </w:rPr>
      </w:pPr>
      <w:r w:rsidRPr="00207551">
        <w:rPr>
          <w:b/>
          <w:bCs/>
          <w:sz w:val="24"/>
          <w:szCs w:val="24"/>
          <w:lang w:val="el-GR"/>
        </w:rPr>
        <w:t xml:space="preserve">Περισσότερες Πληροφορίες για συντάκτες: </w:t>
      </w:r>
      <w:r w:rsidRPr="00207551">
        <w:rPr>
          <w:sz w:val="24"/>
          <w:szCs w:val="24"/>
          <w:lang w:val="el-GR"/>
        </w:rPr>
        <w:t xml:space="preserve">ENTERPRISEGREECE | Γραφείο Τύπου– 210 3355705, Χρήστος Ρουμελιώτης  </w:t>
      </w:r>
      <w:hyperlink r:id="rId7" w:history="1">
        <w:r w:rsidRPr="00207551">
          <w:rPr>
            <w:rStyle w:val="Hyperlink"/>
            <w:sz w:val="24"/>
            <w:szCs w:val="24"/>
            <w:lang w:val="el-GR"/>
          </w:rPr>
          <w:t>c.roumeliotis@eg.gov.gr</w:t>
        </w:r>
      </w:hyperlink>
    </w:p>
    <w:p w14:paraId="40FCA264" w14:textId="77777777" w:rsidR="00207551" w:rsidRPr="00207551" w:rsidRDefault="00207551" w:rsidP="002C18C4">
      <w:pPr>
        <w:spacing w:after="0" w:line="240" w:lineRule="auto"/>
        <w:jc w:val="both"/>
        <w:rPr>
          <w:sz w:val="24"/>
          <w:szCs w:val="24"/>
          <w:lang w:val="el-GR"/>
        </w:rPr>
      </w:pPr>
    </w:p>
    <w:p w14:paraId="7D7ED813" w14:textId="77777777" w:rsidR="00207551" w:rsidRPr="00207551" w:rsidRDefault="00207551" w:rsidP="002C18C4">
      <w:pPr>
        <w:spacing w:after="0" w:line="240" w:lineRule="auto"/>
        <w:jc w:val="both"/>
        <w:rPr>
          <w:sz w:val="24"/>
          <w:szCs w:val="24"/>
          <w:lang w:val="el-GR"/>
        </w:rPr>
      </w:pPr>
    </w:p>
    <w:p w14:paraId="1FE1ACF1" w14:textId="77777777" w:rsidR="00207551" w:rsidRPr="00207551" w:rsidRDefault="00207551" w:rsidP="002C18C4">
      <w:pPr>
        <w:spacing w:after="0" w:line="240" w:lineRule="auto"/>
        <w:jc w:val="both"/>
        <w:rPr>
          <w:sz w:val="24"/>
          <w:szCs w:val="24"/>
          <w:lang w:val="el-GR"/>
        </w:rPr>
      </w:pPr>
    </w:p>
    <w:p w14:paraId="3326F547" w14:textId="77777777" w:rsidR="00207551" w:rsidRPr="00207551" w:rsidRDefault="00207551" w:rsidP="002C18C4">
      <w:pPr>
        <w:spacing w:after="0" w:line="240" w:lineRule="auto"/>
        <w:jc w:val="both"/>
        <w:rPr>
          <w:sz w:val="24"/>
          <w:szCs w:val="24"/>
          <w:lang w:val="el-GR"/>
        </w:rPr>
      </w:pPr>
    </w:p>
    <w:sectPr w:rsidR="00207551" w:rsidRPr="0020755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1FD5" w14:textId="77777777" w:rsidR="00EE6D8D" w:rsidRDefault="00EE6D8D" w:rsidP="004D4E32">
      <w:pPr>
        <w:spacing w:after="0" w:line="240" w:lineRule="auto"/>
      </w:pPr>
      <w:r>
        <w:separator/>
      </w:r>
    </w:p>
  </w:endnote>
  <w:endnote w:type="continuationSeparator" w:id="0">
    <w:p w14:paraId="2CE382AD" w14:textId="77777777" w:rsidR="00EE6D8D" w:rsidRDefault="00EE6D8D" w:rsidP="004D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5A3F" w14:textId="77777777" w:rsidR="00EE6D8D" w:rsidRDefault="00EE6D8D" w:rsidP="004D4E32">
      <w:pPr>
        <w:spacing w:after="0" w:line="240" w:lineRule="auto"/>
      </w:pPr>
      <w:r>
        <w:separator/>
      </w:r>
    </w:p>
  </w:footnote>
  <w:footnote w:type="continuationSeparator" w:id="0">
    <w:p w14:paraId="0FD50362" w14:textId="77777777" w:rsidR="00EE6D8D" w:rsidRDefault="00EE6D8D" w:rsidP="004D4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D2BD" w14:textId="17B95A0E" w:rsidR="004D4E32" w:rsidRDefault="004D4E32">
    <w:pPr>
      <w:pStyle w:val="Header"/>
    </w:pPr>
    <w:r w:rsidRPr="004D4E32">
      <w:rPr>
        <w:noProof/>
      </w:rPr>
      <w:drawing>
        <wp:inline distT="0" distB="0" distL="0" distR="0" wp14:anchorId="402149FB" wp14:editId="18645974">
          <wp:extent cx="1685925" cy="727714"/>
          <wp:effectExtent l="0" t="0" r="0" b="0"/>
          <wp:docPr id="9" name="Picture 8" descr="A blue and white logo&#10;&#10;Description automatically generated">
            <a:extLst xmlns:a="http://schemas.openxmlformats.org/drawingml/2006/main">
              <a:ext uri="{FF2B5EF4-FFF2-40B4-BE49-F238E27FC236}">
                <a16:creationId xmlns:a16="http://schemas.microsoft.com/office/drawing/2014/main" id="{825629DA-E960-4056-88DF-9A967353E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blue and white logo&#10;&#10;Description automatically generated">
                    <a:extLst>
                      <a:ext uri="{FF2B5EF4-FFF2-40B4-BE49-F238E27FC236}">
                        <a16:creationId xmlns:a16="http://schemas.microsoft.com/office/drawing/2014/main" id="{825629DA-E960-4056-88DF-9A967353EBF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6512" cy="745233"/>
                  </a:xfrm>
                  <a:prstGeom prst="rect">
                    <a:avLst/>
                  </a:prstGeom>
                </pic:spPr>
              </pic:pic>
            </a:graphicData>
          </a:graphic>
        </wp:inline>
      </w:drawing>
    </w:r>
    <w:r>
      <w:ptab w:relativeTo="margin" w:alignment="center" w:leader="none"/>
    </w:r>
    <w:r>
      <w:ptab w:relativeTo="margin" w:alignment="right" w:leader="none"/>
    </w:r>
    <w:r w:rsidRPr="00046DF3">
      <w:rPr>
        <w:rFonts w:cstheme="minorHAnsi"/>
        <w:bCs/>
        <w:noProof/>
      </w:rPr>
      <w:drawing>
        <wp:inline distT="0" distB="0" distL="0" distR="0" wp14:anchorId="7CA31A97" wp14:editId="579702E7">
          <wp:extent cx="1562100" cy="689928"/>
          <wp:effectExtent l="0" t="0" r="0" b="0"/>
          <wp:docPr id="951354855" name="Picture 1" descr="A blue logo with a circle and a blue circle with a blue 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54855" name="Picture 1" descr="A blue logo with a circle and a blue circle with a blue letter&#10;&#10;Description automatically generated with medium confidence"/>
                  <pic:cNvPicPr/>
                </pic:nvPicPr>
                <pic:blipFill>
                  <a:blip r:embed="rId2"/>
                  <a:stretch>
                    <a:fillRect/>
                  </a:stretch>
                </pic:blipFill>
                <pic:spPr>
                  <a:xfrm>
                    <a:off x="0" y="0"/>
                    <a:ext cx="1587250" cy="7010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10CB4"/>
    <w:multiLevelType w:val="hybridMultilevel"/>
    <w:tmpl w:val="C36CB2DC"/>
    <w:lvl w:ilvl="0" w:tplc="0409000F">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857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C4"/>
    <w:rsid w:val="00024F17"/>
    <w:rsid w:val="000E62C4"/>
    <w:rsid w:val="001514A7"/>
    <w:rsid w:val="00200BC0"/>
    <w:rsid w:val="00207551"/>
    <w:rsid w:val="002217DA"/>
    <w:rsid w:val="002566A9"/>
    <w:rsid w:val="00264F06"/>
    <w:rsid w:val="002A21C0"/>
    <w:rsid w:val="002C18C4"/>
    <w:rsid w:val="002F36AE"/>
    <w:rsid w:val="00311A01"/>
    <w:rsid w:val="003503E0"/>
    <w:rsid w:val="0036242F"/>
    <w:rsid w:val="00363D8A"/>
    <w:rsid w:val="00490DF0"/>
    <w:rsid w:val="004D4E32"/>
    <w:rsid w:val="004E2459"/>
    <w:rsid w:val="004F3BEE"/>
    <w:rsid w:val="005441BA"/>
    <w:rsid w:val="0056002C"/>
    <w:rsid w:val="00566C66"/>
    <w:rsid w:val="005718DF"/>
    <w:rsid w:val="005A716F"/>
    <w:rsid w:val="006506C1"/>
    <w:rsid w:val="00726FF7"/>
    <w:rsid w:val="00776085"/>
    <w:rsid w:val="0079531F"/>
    <w:rsid w:val="00885406"/>
    <w:rsid w:val="008C661F"/>
    <w:rsid w:val="00920DFB"/>
    <w:rsid w:val="009371BC"/>
    <w:rsid w:val="009541BB"/>
    <w:rsid w:val="009D0E28"/>
    <w:rsid w:val="009E4FF1"/>
    <w:rsid w:val="009F64D0"/>
    <w:rsid w:val="00A108B7"/>
    <w:rsid w:val="00A2031C"/>
    <w:rsid w:val="00A3248A"/>
    <w:rsid w:val="00A91C92"/>
    <w:rsid w:val="00A965EE"/>
    <w:rsid w:val="00A96813"/>
    <w:rsid w:val="00AA65A1"/>
    <w:rsid w:val="00B73E1C"/>
    <w:rsid w:val="00BA1D71"/>
    <w:rsid w:val="00C61096"/>
    <w:rsid w:val="00CA0FE1"/>
    <w:rsid w:val="00D14F6C"/>
    <w:rsid w:val="00DE4753"/>
    <w:rsid w:val="00EA49D2"/>
    <w:rsid w:val="00EE6D8D"/>
    <w:rsid w:val="00F47473"/>
    <w:rsid w:val="00F7419B"/>
    <w:rsid w:val="00FB6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DFA9"/>
  <w15:chartTrackingRefBased/>
  <w15:docId w15:val="{22D8302F-03FC-40B6-A973-85832DBB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3E0"/>
    <w:pPr>
      <w:ind w:left="720"/>
      <w:contextualSpacing/>
    </w:pPr>
  </w:style>
  <w:style w:type="paragraph" w:styleId="Header">
    <w:name w:val="header"/>
    <w:basedOn w:val="Normal"/>
    <w:link w:val="HeaderChar"/>
    <w:uiPriority w:val="99"/>
    <w:unhideWhenUsed/>
    <w:rsid w:val="004D4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E32"/>
  </w:style>
  <w:style w:type="paragraph" w:styleId="Footer">
    <w:name w:val="footer"/>
    <w:basedOn w:val="Normal"/>
    <w:link w:val="FooterChar"/>
    <w:uiPriority w:val="99"/>
    <w:unhideWhenUsed/>
    <w:rsid w:val="004D4E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E32"/>
  </w:style>
  <w:style w:type="paragraph" w:styleId="Revision">
    <w:name w:val="Revision"/>
    <w:hidden/>
    <w:uiPriority w:val="99"/>
    <w:semiHidden/>
    <w:rsid w:val="00A3248A"/>
    <w:pPr>
      <w:spacing w:after="0" w:line="240" w:lineRule="auto"/>
    </w:pPr>
  </w:style>
  <w:style w:type="character" w:styleId="Hyperlink">
    <w:name w:val="Hyperlink"/>
    <w:basedOn w:val="DefaultParagraphFont"/>
    <w:uiPriority w:val="99"/>
    <w:unhideWhenUsed/>
    <w:rsid w:val="00207551"/>
    <w:rPr>
      <w:color w:val="0563C1" w:themeColor="hyperlink"/>
      <w:u w:val="single"/>
    </w:rPr>
  </w:style>
  <w:style w:type="character" w:styleId="UnresolvedMention">
    <w:name w:val="Unresolved Mention"/>
    <w:basedOn w:val="DefaultParagraphFont"/>
    <w:uiPriority w:val="99"/>
    <w:semiHidden/>
    <w:unhideWhenUsed/>
    <w:rsid w:val="00207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02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oumeliotis@eg.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1396</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Eliades, Elias</dc:creator>
  <cp:keywords/>
  <dc:description/>
  <cp:lastModifiedBy>Roumeliotis Christos</cp:lastModifiedBy>
  <cp:revision>9</cp:revision>
  <dcterms:created xsi:type="dcterms:W3CDTF">2026-07-07T12:31:00Z</dcterms:created>
  <dcterms:modified xsi:type="dcterms:W3CDTF">2026-07-09T11:30:00Z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a7c5f3af-4a4d-40e9-8a96-d610739ec952</vt:lpwstr>
  </property>
</Properties>
</file>