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1E290" w14:textId="4A3AEB5D" w:rsidR="00AF1D65" w:rsidRDefault="00AF1D65" w:rsidP="00D50830">
      <w:pPr>
        <w:pStyle w:val="Web"/>
        <w:spacing w:before="0" w:beforeAutospacing="0" w:after="0" w:afterAutospacing="0" w:line="360" w:lineRule="auto"/>
        <w:jc w:val="center"/>
        <w:rPr>
          <w:rFonts w:ascii="Book Antiqua" w:hAnsi="Book Antiqua" w:cs="Helvetica"/>
          <w:b/>
          <w:bCs/>
          <w:u w:val="single"/>
        </w:rPr>
      </w:pPr>
      <w:r w:rsidRPr="00427C26">
        <w:rPr>
          <w:rFonts w:ascii="Book Antiqua" w:hAnsi="Book Antiqua" w:cs="Helvetica"/>
          <w:b/>
          <w:bCs/>
          <w:u w:val="single"/>
        </w:rPr>
        <w:t>ΔΕΛΤΙΟ  ΤΥΠΟΥ</w:t>
      </w:r>
      <w:r w:rsidR="009B2365">
        <w:rPr>
          <w:rFonts w:ascii="Book Antiqua" w:hAnsi="Book Antiqua" w:cs="Helvetica"/>
          <w:b/>
          <w:bCs/>
          <w:u w:val="single"/>
        </w:rPr>
        <w:t xml:space="preserve"> </w:t>
      </w:r>
    </w:p>
    <w:p w14:paraId="4A9827C7" w14:textId="09CFC517" w:rsidR="009B2365" w:rsidRPr="00427C26" w:rsidRDefault="009B2365" w:rsidP="00D50830">
      <w:pPr>
        <w:pStyle w:val="Web"/>
        <w:spacing w:before="0" w:beforeAutospacing="0" w:after="0" w:afterAutospacing="0" w:line="360" w:lineRule="auto"/>
        <w:jc w:val="center"/>
        <w:rPr>
          <w:rFonts w:ascii="Book Antiqua" w:hAnsi="Book Antiqua" w:cs="Helvetica"/>
          <w:b/>
          <w:bCs/>
          <w:u w:val="single"/>
        </w:rPr>
      </w:pPr>
      <w:r w:rsidRPr="005B7A47">
        <w:rPr>
          <w:rFonts w:ascii="Book Antiqua" w:hAnsi="Book Antiqua"/>
          <w:b/>
          <w:bCs/>
          <w:u w:val="single"/>
        </w:rPr>
        <w:t>ΕΠΙΜΕΛΗΤΗΡΙΟ</w:t>
      </w:r>
      <w:r w:rsidRPr="00FF1D49">
        <w:rPr>
          <w:rFonts w:ascii="Book Antiqua" w:hAnsi="Book Antiqua"/>
          <w:b/>
          <w:bCs/>
          <w:u w:val="single"/>
        </w:rPr>
        <w:t xml:space="preserve"> </w:t>
      </w:r>
      <w:r w:rsidRPr="005B7A47">
        <w:rPr>
          <w:rFonts w:ascii="Book Antiqua" w:hAnsi="Book Antiqua"/>
          <w:b/>
          <w:bCs/>
          <w:u w:val="single"/>
        </w:rPr>
        <w:t>ΑΙΤΩΛΟΑΚΑΡΝΑΝΙΑΣ</w:t>
      </w:r>
      <w:r>
        <w:rPr>
          <w:rFonts w:ascii="Book Antiqua" w:hAnsi="Book Antiqua"/>
          <w:b/>
          <w:bCs/>
          <w:u w:val="single"/>
        </w:rPr>
        <w:t xml:space="preserve"> </w:t>
      </w:r>
    </w:p>
    <w:p w14:paraId="43B14F8E" w14:textId="77777777" w:rsidR="00990C56" w:rsidRDefault="0094366E" w:rsidP="0094366E">
      <w:pPr>
        <w:spacing w:after="0" w:line="360" w:lineRule="auto"/>
        <w:jc w:val="center"/>
        <w:rPr>
          <w:rFonts w:ascii="Book Antiqua" w:hAnsi="Book Antiqua"/>
          <w:b/>
          <w:bCs/>
          <w:sz w:val="24"/>
          <w:szCs w:val="24"/>
          <w:u w:val="single"/>
        </w:rPr>
      </w:pPr>
      <w:r>
        <w:rPr>
          <w:rFonts w:ascii="Book Antiqua" w:hAnsi="Book Antiqua"/>
          <w:b/>
          <w:bCs/>
          <w:sz w:val="24"/>
          <w:szCs w:val="24"/>
          <w:u w:val="single"/>
        </w:rPr>
        <w:t xml:space="preserve">Επιτυχής Διοργάνωση </w:t>
      </w:r>
      <w:r w:rsidR="00990C56">
        <w:rPr>
          <w:rFonts w:ascii="Book Antiqua" w:hAnsi="Book Antiqua"/>
          <w:b/>
          <w:bCs/>
          <w:sz w:val="24"/>
          <w:szCs w:val="24"/>
          <w:u w:val="single"/>
        </w:rPr>
        <w:t xml:space="preserve">Θεματικού Εργαστηρίου – Συζήτησης Ομάδας Εστίασης </w:t>
      </w:r>
    </w:p>
    <w:p w14:paraId="3629EBEA" w14:textId="2E273D36" w:rsidR="00AF1D65" w:rsidRPr="005A43BA" w:rsidRDefault="0094366E" w:rsidP="006732E1">
      <w:pPr>
        <w:spacing w:after="240" w:line="360" w:lineRule="auto"/>
        <w:jc w:val="center"/>
        <w:rPr>
          <w:rFonts w:ascii="Book Antiqua" w:hAnsi="Book Antiqua"/>
          <w:sz w:val="24"/>
          <w:szCs w:val="24"/>
          <w:u w:val="single"/>
        </w:rPr>
      </w:pPr>
      <w:r>
        <w:rPr>
          <w:rFonts w:ascii="Book Antiqua" w:hAnsi="Book Antiqua"/>
          <w:b/>
          <w:bCs/>
          <w:sz w:val="24"/>
          <w:szCs w:val="24"/>
          <w:u w:val="single"/>
        </w:rPr>
        <w:t>του Επιμελητηρίου Αιτωλοακαρνανίας</w:t>
      </w:r>
      <w:r w:rsidR="00990C56">
        <w:rPr>
          <w:rFonts w:ascii="Book Antiqua" w:hAnsi="Book Antiqua"/>
          <w:b/>
          <w:bCs/>
          <w:sz w:val="24"/>
          <w:szCs w:val="24"/>
          <w:u w:val="single"/>
        </w:rPr>
        <w:t xml:space="preserve"> </w:t>
      </w:r>
      <w:r>
        <w:rPr>
          <w:rFonts w:ascii="Book Antiqua" w:hAnsi="Book Antiqua"/>
          <w:b/>
          <w:bCs/>
          <w:sz w:val="24"/>
          <w:szCs w:val="24"/>
          <w:u w:val="single"/>
        </w:rPr>
        <w:t xml:space="preserve"> στο πλαίσιο του </w:t>
      </w:r>
      <w:r w:rsidR="00E4035B" w:rsidRPr="00C51BF8">
        <w:rPr>
          <w:rFonts w:ascii="Book Antiqua" w:hAnsi="Book Antiqua"/>
          <w:b/>
          <w:bCs/>
          <w:sz w:val="24"/>
          <w:szCs w:val="24"/>
          <w:u w:val="single"/>
        </w:rPr>
        <w:t>έργο</w:t>
      </w:r>
      <w:r>
        <w:rPr>
          <w:rFonts w:ascii="Book Antiqua" w:hAnsi="Book Antiqua"/>
          <w:b/>
          <w:bCs/>
          <w:sz w:val="24"/>
          <w:szCs w:val="24"/>
          <w:u w:val="single"/>
        </w:rPr>
        <w:t>υ</w:t>
      </w:r>
      <w:r w:rsidR="00E4035B" w:rsidRPr="00C51BF8">
        <w:rPr>
          <w:rFonts w:ascii="Book Antiqua" w:hAnsi="Book Antiqua"/>
          <w:b/>
          <w:bCs/>
          <w:sz w:val="24"/>
          <w:szCs w:val="24"/>
          <w:u w:val="single"/>
        </w:rPr>
        <w:t xml:space="preserve"> </w:t>
      </w:r>
      <w:r w:rsidR="00EF4F1C">
        <w:rPr>
          <w:rFonts w:ascii="Book Antiqua" w:hAnsi="Book Antiqua"/>
          <w:b/>
          <w:bCs/>
          <w:sz w:val="24"/>
          <w:szCs w:val="24"/>
          <w:u w:val="single"/>
          <w:lang w:val="en-US"/>
        </w:rPr>
        <w:t>SMART</w:t>
      </w:r>
      <w:r w:rsidR="00EF4F1C" w:rsidRPr="00EF4F1C">
        <w:rPr>
          <w:rFonts w:ascii="Book Antiqua" w:hAnsi="Book Antiqua"/>
          <w:b/>
          <w:bCs/>
          <w:sz w:val="24"/>
          <w:szCs w:val="24"/>
          <w:u w:val="single"/>
        </w:rPr>
        <w:t>-</w:t>
      </w:r>
      <w:r w:rsidR="00EF4F1C">
        <w:rPr>
          <w:rFonts w:ascii="Book Antiqua" w:hAnsi="Book Antiqua"/>
          <w:b/>
          <w:bCs/>
          <w:sz w:val="24"/>
          <w:szCs w:val="24"/>
          <w:u w:val="single"/>
          <w:lang w:val="en-US"/>
        </w:rPr>
        <w:t>HUBs</w:t>
      </w:r>
      <w:r w:rsidR="00C66C7A" w:rsidRPr="00C51BF8">
        <w:rPr>
          <w:rFonts w:ascii="Book Antiqua" w:hAnsi="Book Antiqua"/>
          <w:b/>
          <w:bCs/>
          <w:sz w:val="24"/>
          <w:szCs w:val="24"/>
          <w:u w:val="single"/>
        </w:rPr>
        <w:t xml:space="preserve"> </w:t>
      </w:r>
      <w:r>
        <w:rPr>
          <w:rFonts w:ascii="Book Antiqua" w:hAnsi="Book Antiqua"/>
          <w:b/>
          <w:bCs/>
          <w:sz w:val="24"/>
          <w:szCs w:val="24"/>
          <w:u w:val="single"/>
        </w:rPr>
        <w:t xml:space="preserve"> </w:t>
      </w:r>
    </w:p>
    <w:p w14:paraId="239350BC" w14:textId="5E5BAAA3" w:rsidR="00990C56" w:rsidRPr="00990C56" w:rsidRDefault="008F5FAD" w:rsidP="00BF3F4D">
      <w:pPr>
        <w:spacing w:line="276" w:lineRule="auto"/>
        <w:jc w:val="both"/>
        <w:rPr>
          <w:rFonts w:ascii="Book Antiqua" w:hAnsi="Book Antiqua" w:cs="Times New Roman"/>
          <w:sz w:val="24"/>
          <w:szCs w:val="24"/>
        </w:rPr>
      </w:pPr>
      <w:r w:rsidRPr="00757D63">
        <w:rPr>
          <w:rFonts w:ascii="Book Antiqua" w:eastAsia="Times New Roman" w:hAnsi="Book Antiqua" w:cs="Times New Roman"/>
          <w:sz w:val="24"/>
          <w:szCs w:val="24"/>
          <w:lang w:eastAsia="el-GR"/>
        </w:rPr>
        <w:t>Με</w:t>
      </w:r>
      <w:r>
        <w:rPr>
          <w:rFonts w:ascii="Book Antiqua" w:hAnsi="Book Antiqua" w:cs="Times New Roman"/>
          <w:sz w:val="24"/>
          <w:szCs w:val="24"/>
        </w:rPr>
        <w:t xml:space="preserve"> επιτυχία </w:t>
      </w:r>
      <w:r w:rsidR="005A43BA">
        <w:rPr>
          <w:rFonts w:ascii="Book Antiqua" w:hAnsi="Book Antiqua" w:cs="Times New Roman"/>
          <w:sz w:val="24"/>
          <w:szCs w:val="24"/>
        </w:rPr>
        <w:t xml:space="preserve">πραγματοποιήθηκε </w:t>
      </w:r>
      <w:r w:rsidR="00990C56">
        <w:rPr>
          <w:rFonts w:ascii="Book Antiqua" w:hAnsi="Book Antiqua" w:cs="Times New Roman"/>
          <w:sz w:val="24"/>
          <w:szCs w:val="24"/>
        </w:rPr>
        <w:t xml:space="preserve">το Θεματικό Εργαστήριο – Συζήτηση Ομάδας Εστίασης που διοργάνωσε το Επιμελητήριο Αιτωλοακαρνανίας στο πλαίσιο του έργου </w:t>
      </w:r>
      <w:r w:rsidR="00990C56">
        <w:rPr>
          <w:rFonts w:ascii="Book Antiqua" w:hAnsi="Book Antiqua" w:cs="Times New Roman"/>
          <w:b/>
          <w:bCs/>
          <w:sz w:val="24"/>
          <w:szCs w:val="24"/>
          <w:lang w:val="en-US"/>
        </w:rPr>
        <w:t>SMART</w:t>
      </w:r>
      <w:r w:rsidR="00990C56" w:rsidRPr="00EF4F1C">
        <w:rPr>
          <w:rFonts w:ascii="Book Antiqua" w:hAnsi="Book Antiqua" w:cs="Times New Roman"/>
          <w:b/>
          <w:bCs/>
          <w:sz w:val="24"/>
          <w:szCs w:val="24"/>
        </w:rPr>
        <w:t>-</w:t>
      </w:r>
      <w:r w:rsidR="00990C56">
        <w:rPr>
          <w:rFonts w:ascii="Book Antiqua" w:hAnsi="Book Antiqua" w:cs="Times New Roman"/>
          <w:b/>
          <w:bCs/>
          <w:sz w:val="24"/>
          <w:szCs w:val="24"/>
          <w:lang w:val="en-US"/>
        </w:rPr>
        <w:t>HUBs</w:t>
      </w:r>
      <w:r w:rsidR="00990C56">
        <w:rPr>
          <w:rFonts w:ascii="Book Antiqua" w:hAnsi="Book Antiqua" w:cs="Times New Roman"/>
          <w:b/>
          <w:bCs/>
          <w:sz w:val="24"/>
          <w:szCs w:val="24"/>
        </w:rPr>
        <w:t xml:space="preserve">, </w:t>
      </w:r>
      <w:r w:rsidR="00990C56">
        <w:rPr>
          <w:rFonts w:ascii="Book Antiqua" w:hAnsi="Book Antiqua" w:cs="Times New Roman"/>
          <w:sz w:val="24"/>
          <w:szCs w:val="24"/>
        </w:rPr>
        <w:t xml:space="preserve">την </w:t>
      </w:r>
      <w:r w:rsidR="00990C56" w:rsidRPr="00990C56">
        <w:rPr>
          <w:rFonts w:ascii="Book Antiqua" w:hAnsi="Book Antiqua" w:cs="Times New Roman"/>
          <w:b/>
          <w:bCs/>
          <w:sz w:val="24"/>
          <w:szCs w:val="24"/>
        </w:rPr>
        <w:t>Τετάρτη 21 Οκτωβρίου 2026 στο</w:t>
      </w:r>
      <w:r w:rsidR="00157269">
        <w:rPr>
          <w:rFonts w:ascii="Book Antiqua" w:hAnsi="Book Antiqua" w:cs="Times New Roman"/>
          <w:b/>
          <w:bCs/>
          <w:sz w:val="24"/>
          <w:szCs w:val="24"/>
        </w:rPr>
        <w:t xml:space="preserve"> Μέγαρο</w:t>
      </w:r>
      <w:r w:rsidR="00990C56" w:rsidRPr="00990C56">
        <w:rPr>
          <w:rFonts w:ascii="Book Antiqua" w:hAnsi="Book Antiqua" w:cs="Times New Roman"/>
          <w:b/>
          <w:bCs/>
          <w:sz w:val="24"/>
          <w:szCs w:val="24"/>
        </w:rPr>
        <w:t xml:space="preserve"> </w:t>
      </w:r>
      <w:proofErr w:type="spellStart"/>
      <w:r w:rsidR="00990C56" w:rsidRPr="00990C56">
        <w:rPr>
          <w:rFonts w:ascii="Book Antiqua" w:hAnsi="Book Antiqua" w:cs="Times New Roman"/>
          <w:b/>
          <w:bCs/>
          <w:sz w:val="24"/>
          <w:szCs w:val="24"/>
        </w:rPr>
        <w:t>Χρυσόγελο</w:t>
      </w:r>
      <w:r w:rsidR="00691ECA">
        <w:rPr>
          <w:rFonts w:ascii="Book Antiqua" w:hAnsi="Book Antiqua" w:cs="Times New Roman"/>
          <w:b/>
          <w:bCs/>
          <w:sz w:val="24"/>
          <w:szCs w:val="24"/>
        </w:rPr>
        <w:t>υ</w:t>
      </w:r>
      <w:proofErr w:type="spellEnd"/>
      <w:r w:rsidR="00990C56" w:rsidRPr="00990C56">
        <w:rPr>
          <w:rFonts w:ascii="Book Antiqua" w:hAnsi="Book Antiqua" w:cs="Times New Roman"/>
          <w:b/>
          <w:bCs/>
          <w:sz w:val="24"/>
          <w:szCs w:val="24"/>
        </w:rPr>
        <w:t>, στο Μεσολόγγι</w:t>
      </w:r>
      <w:r w:rsidR="00990C56">
        <w:rPr>
          <w:rFonts w:ascii="Book Antiqua" w:hAnsi="Book Antiqua" w:cs="Times New Roman"/>
          <w:sz w:val="24"/>
          <w:szCs w:val="24"/>
        </w:rPr>
        <w:t xml:space="preserve">. </w:t>
      </w:r>
    </w:p>
    <w:p w14:paraId="7A36EB0E" w14:textId="0BCB5061" w:rsidR="00990C56" w:rsidRDefault="00C225CD" w:rsidP="00EF4F1C">
      <w:pPr>
        <w:spacing w:line="276" w:lineRule="auto"/>
        <w:jc w:val="both"/>
        <w:rPr>
          <w:rFonts w:ascii="Book Antiqua" w:hAnsi="Book Antiqua" w:cs="Times New Roman"/>
          <w:sz w:val="24"/>
          <w:szCs w:val="24"/>
        </w:rPr>
      </w:pPr>
      <w:r w:rsidRPr="00320CBD">
        <w:rPr>
          <w:rFonts w:ascii="Book Antiqua" w:hAnsi="Book Antiqua" w:cs="Times New Roman"/>
          <w:sz w:val="24"/>
          <w:szCs w:val="24"/>
        </w:rPr>
        <w:t xml:space="preserve">Η </w:t>
      </w:r>
      <w:r w:rsidR="00990C56">
        <w:rPr>
          <w:rFonts w:ascii="Book Antiqua" w:hAnsi="Book Antiqua" w:cs="Times New Roman"/>
          <w:sz w:val="24"/>
          <w:szCs w:val="24"/>
        </w:rPr>
        <w:t xml:space="preserve">συνάντηση </w:t>
      </w:r>
      <w:r w:rsidRPr="00320CBD">
        <w:rPr>
          <w:rFonts w:ascii="Book Antiqua" w:hAnsi="Book Antiqua" w:cs="Times New Roman"/>
          <w:sz w:val="24"/>
          <w:szCs w:val="24"/>
        </w:rPr>
        <w:t xml:space="preserve">είχε ως βασικό </w:t>
      </w:r>
      <w:r w:rsidR="0060163D">
        <w:rPr>
          <w:rFonts w:ascii="Book Antiqua" w:hAnsi="Book Antiqua" w:cs="Times New Roman"/>
          <w:sz w:val="24"/>
          <w:szCs w:val="24"/>
        </w:rPr>
        <w:t>σκοπό</w:t>
      </w:r>
      <w:r w:rsidRPr="00320CBD">
        <w:rPr>
          <w:rFonts w:ascii="Book Antiqua" w:hAnsi="Book Antiqua" w:cs="Times New Roman"/>
          <w:sz w:val="24"/>
          <w:szCs w:val="24"/>
        </w:rPr>
        <w:t xml:space="preserve"> </w:t>
      </w:r>
      <w:r w:rsidR="00133C2D" w:rsidRPr="00133C2D">
        <w:rPr>
          <w:rFonts w:ascii="Book Antiqua" w:hAnsi="Book Antiqua" w:cs="Times New Roman"/>
          <w:sz w:val="24"/>
          <w:szCs w:val="24"/>
        </w:rPr>
        <w:t>την ενίσχυση της συνεργασίας μεταξύ εκπροσώπων του τουρισμού, της πολιτιστικής και δημιουργικής βιομηχανίας, της πολιτείας, της εκπαιδευτικής κοινότητας και της τοπικής κοινωνίας, με στόχο την ανάδειξη πολιτιστικών πόρων, τοπικών αφηγήσεων και σύγχρονων τρόπων προβολής αυτών, προς αξιοποίηση στα επόμενα βήματα του έργου.</w:t>
      </w:r>
    </w:p>
    <w:p w14:paraId="71214CF1" w14:textId="354F2CFF" w:rsidR="00EF4F1C" w:rsidRDefault="00EF4F1C" w:rsidP="00EF4F1C">
      <w:pPr>
        <w:spacing w:line="276" w:lineRule="auto"/>
        <w:jc w:val="both"/>
        <w:rPr>
          <w:rFonts w:ascii="Book Antiqua" w:hAnsi="Book Antiqua" w:cs="Times New Roman"/>
          <w:sz w:val="24"/>
          <w:szCs w:val="24"/>
        </w:rPr>
      </w:pPr>
      <w:r>
        <w:rPr>
          <w:rFonts w:ascii="Book Antiqua" w:hAnsi="Book Antiqua" w:cs="Times New Roman"/>
          <w:sz w:val="24"/>
          <w:szCs w:val="24"/>
        </w:rPr>
        <w:t xml:space="preserve">Τους συμμετέχοντες καλωσόρισε ο Γενικός Γραμματέας του Επιμελητηρίου Αιτωλοακαρνανίας, </w:t>
      </w:r>
      <w:r w:rsidRPr="00EF4F1C">
        <w:rPr>
          <w:rFonts w:ascii="Book Antiqua" w:hAnsi="Book Antiqua" w:cs="Times New Roman"/>
          <w:b/>
          <w:bCs/>
          <w:sz w:val="24"/>
          <w:szCs w:val="24"/>
        </w:rPr>
        <w:t>Βασίλ</w:t>
      </w:r>
      <w:r w:rsidR="00D50830">
        <w:rPr>
          <w:rFonts w:ascii="Book Antiqua" w:hAnsi="Book Antiqua" w:cs="Times New Roman"/>
          <w:b/>
          <w:bCs/>
          <w:sz w:val="24"/>
          <w:szCs w:val="24"/>
        </w:rPr>
        <w:t>ειος</w:t>
      </w:r>
      <w:r w:rsidRPr="00EF4F1C">
        <w:rPr>
          <w:rFonts w:ascii="Book Antiqua" w:hAnsi="Book Antiqua" w:cs="Times New Roman"/>
          <w:b/>
          <w:bCs/>
          <w:sz w:val="24"/>
          <w:szCs w:val="24"/>
        </w:rPr>
        <w:t xml:space="preserve"> Σπυρόπουλος</w:t>
      </w:r>
      <w:r>
        <w:rPr>
          <w:rFonts w:ascii="Book Antiqua" w:hAnsi="Book Antiqua" w:cs="Times New Roman"/>
          <w:sz w:val="24"/>
          <w:szCs w:val="24"/>
        </w:rPr>
        <w:t xml:space="preserve">, </w:t>
      </w:r>
      <w:r w:rsidR="00F20F9F">
        <w:rPr>
          <w:rFonts w:ascii="Book Antiqua" w:hAnsi="Book Antiqua" w:cs="Times New Roman"/>
          <w:sz w:val="24"/>
          <w:szCs w:val="24"/>
        </w:rPr>
        <w:t>ο οποίος υπογράμμισε</w:t>
      </w:r>
      <w:r w:rsidR="00F14251">
        <w:rPr>
          <w:rFonts w:ascii="Book Antiqua" w:hAnsi="Book Antiqua" w:cs="Times New Roman"/>
          <w:sz w:val="24"/>
          <w:szCs w:val="24"/>
        </w:rPr>
        <w:t xml:space="preserve"> </w:t>
      </w:r>
      <w:r>
        <w:rPr>
          <w:rFonts w:ascii="Book Antiqua" w:hAnsi="Book Antiqua" w:cs="Times New Roman"/>
          <w:sz w:val="24"/>
          <w:szCs w:val="24"/>
        </w:rPr>
        <w:t>τη σημασία πρωτοβουλιών που στηρίζουν την</w:t>
      </w:r>
      <w:r w:rsidRPr="00EF4F1C">
        <w:t xml:space="preserve"> </w:t>
      </w:r>
      <w:r w:rsidRPr="00EF4F1C">
        <w:rPr>
          <w:rFonts w:ascii="Book Antiqua" w:hAnsi="Book Antiqua" w:cs="Times New Roman"/>
          <w:sz w:val="24"/>
          <w:szCs w:val="24"/>
        </w:rPr>
        <w:t>επιχειρηματικότητα, ενισχύουν την καινοτομία και δημιουργούν ευκαιρίες εξέλιξης</w:t>
      </w:r>
      <w:r w:rsidR="00F14251" w:rsidRPr="00F14251">
        <w:rPr>
          <w:rFonts w:ascii="Book Antiqua" w:hAnsi="Book Antiqua" w:cs="Times New Roman"/>
          <w:sz w:val="24"/>
          <w:szCs w:val="24"/>
        </w:rPr>
        <w:t>, τιμώντας παράλληλα την πλούσια ιστορική και πολιτιστική κληρονομιά του τόπου.</w:t>
      </w:r>
    </w:p>
    <w:p w14:paraId="4AA13805" w14:textId="4EAD9FEE" w:rsidR="00395DB5" w:rsidRDefault="002F7445" w:rsidP="00D5655C">
      <w:pPr>
        <w:spacing w:line="276" w:lineRule="auto"/>
        <w:jc w:val="both"/>
        <w:rPr>
          <w:rFonts w:ascii="Book Antiqua" w:hAnsi="Book Antiqua" w:cs="Times New Roman"/>
          <w:sz w:val="24"/>
          <w:szCs w:val="24"/>
        </w:rPr>
      </w:pPr>
      <w:r>
        <w:rPr>
          <w:rFonts w:ascii="Book Antiqua" w:hAnsi="Book Antiqua" w:cs="Times New Roman"/>
          <w:sz w:val="24"/>
          <w:szCs w:val="24"/>
        </w:rPr>
        <w:t>Στη συνέχεια</w:t>
      </w:r>
      <w:r w:rsidR="00310EAD">
        <w:rPr>
          <w:rFonts w:ascii="Book Antiqua" w:hAnsi="Book Antiqua" w:cs="Times New Roman"/>
          <w:sz w:val="24"/>
          <w:szCs w:val="24"/>
        </w:rPr>
        <w:t xml:space="preserve">, ο </w:t>
      </w:r>
      <w:r w:rsidR="00310EAD">
        <w:rPr>
          <w:rFonts w:ascii="Book Antiqua" w:hAnsi="Book Antiqua" w:cs="Times New Roman"/>
          <w:b/>
          <w:bCs/>
          <w:sz w:val="24"/>
          <w:szCs w:val="24"/>
        </w:rPr>
        <w:t xml:space="preserve">Γεώργιος </w:t>
      </w:r>
      <w:proofErr w:type="spellStart"/>
      <w:r w:rsidR="00310EAD">
        <w:rPr>
          <w:rFonts w:ascii="Book Antiqua" w:hAnsi="Book Antiqua" w:cs="Times New Roman"/>
          <w:b/>
          <w:bCs/>
          <w:sz w:val="24"/>
          <w:szCs w:val="24"/>
        </w:rPr>
        <w:t>Ρόμπολας</w:t>
      </w:r>
      <w:proofErr w:type="spellEnd"/>
      <w:r w:rsidR="00310EAD">
        <w:rPr>
          <w:rFonts w:ascii="Book Antiqua" w:hAnsi="Book Antiqua" w:cs="Times New Roman"/>
          <w:b/>
          <w:bCs/>
          <w:sz w:val="24"/>
          <w:szCs w:val="24"/>
        </w:rPr>
        <w:t xml:space="preserve">, </w:t>
      </w:r>
      <w:r w:rsidR="00310EAD" w:rsidRPr="00995C3E">
        <w:rPr>
          <w:rFonts w:ascii="Book Antiqua" w:hAnsi="Book Antiqua" w:cs="Times New Roman"/>
          <w:sz w:val="24"/>
          <w:szCs w:val="24"/>
        </w:rPr>
        <w:t>Προϊστάμενος Τμήματος Εμποροβιομηχανικών Θεμάτων του Επιμελητηρίου Αιτωλοακαρνανίας,</w:t>
      </w:r>
      <w:r w:rsidR="00310EAD">
        <w:rPr>
          <w:rFonts w:ascii="Book Antiqua" w:hAnsi="Book Antiqua" w:cs="Times New Roman"/>
          <w:sz w:val="24"/>
          <w:szCs w:val="24"/>
        </w:rPr>
        <w:t xml:space="preserve"> </w:t>
      </w:r>
      <w:r w:rsidR="00395DB5" w:rsidRPr="00395DB5">
        <w:rPr>
          <w:rFonts w:ascii="Book Antiqua" w:hAnsi="Book Antiqua" w:cs="Times New Roman"/>
          <w:sz w:val="24"/>
          <w:szCs w:val="24"/>
        </w:rPr>
        <w:t>παρουσίασε το έργο και τους στόχους της συνάντησης, τονίζοντας, μεταξύ άλλων, τη σημασία της συνεργασίας μεταξύ των αρμόδιων φορέων για τη διαφύλαξη και την ανάδειξη της ιστορικής και πολιτιστικής κληρονομιάς της περιοχής.</w:t>
      </w:r>
      <w:r w:rsidR="00395DB5">
        <w:rPr>
          <w:rFonts w:ascii="Book Antiqua" w:hAnsi="Book Antiqua" w:cs="Times New Roman"/>
          <w:sz w:val="24"/>
          <w:szCs w:val="24"/>
        </w:rPr>
        <w:t xml:space="preserve"> </w:t>
      </w:r>
    </w:p>
    <w:p w14:paraId="540FD1DB" w14:textId="16654A12" w:rsidR="00F569B1" w:rsidRDefault="005F3533" w:rsidP="00F569B1">
      <w:pPr>
        <w:jc w:val="both"/>
        <w:rPr>
          <w:rFonts w:ascii="Book Antiqua" w:hAnsi="Book Antiqua" w:cs="Times New Roman"/>
          <w:sz w:val="24"/>
          <w:szCs w:val="24"/>
        </w:rPr>
      </w:pPr>
      <w:r>
        <w:rPr>
          <w:rFonts w:ascii="Book Antiqua" w:hAnsi="Book Antiqua" w:cs="Times New Roman"/>
          <w:sz w:val="24"/>
          <w:szCs w:val="24"/>
        </w:rPr>
        <w:t xml:space="preserve">Ακολούθησε </w:t>
      </w:r>
      <w:r w:rsidR="007B7CB7">
        <w:rPr>
          <w:rFonts w:ascii="Book Antiqua" w:hAnsi="Book Antiqua" w:cs="Times New Roman"/>
          <w:sz w:val="24"/>
          <w:szCs w:val="24"/>
        </w:rPr>
        <w:t xml:space="preserve">η παρουσίαση του ρόλου του Επιμελητηρίου Αιτωλοακαρνανίας στο έργο </w:t>
      </w:r>
      <w:r w:rsidR="007B7CB7">
        <w:rPr>
          <w:rFonts w:ascii="Book Antiqua" w:hAnsi="Book Antiqua" w:cs="Times New Roman"/>
          <w:sz w:val="24"/>
          <w:szCs w:val="24"/>
          <w:lang w:val="en-US"/>
        </w:rPr>
        <w:t>SMART</w:t>
      </w:r>
      <w:r w:rsidR="007B7CB7" w:rsidRPr="00F14251">
        <w:rPr>
          <w:rFonts w:ascii="Book Antiqua" w:hAnsi="Book Antiqua" w:cs="Times New Roman"/>
          <w:sz w:val="24"/>
          <w:szCs w:val="24"/>
        </w:rPr>
        <w:t>-</w:t>
      </w:r>
      <w:r w:rsidR="007B7CB7">
        <w:rPr>
          <w:rFonts w:ascii="Book Antiqua" w:hAnsi="Book Antiqua" w:cs="Times New Roman"/>
          <w:sz w:val="24"/>
          <w:szCs w:val="24"/>
          <w:lang w:val="en-US"/>
        </w:rPr>
        <w:t>HUBs</w:t>
      </w:r>
      <w:r w:rsidR="007B7CB7">
        <w:rPr>
          <w:rFonts w:ascii="Book Antiqua" w:hAnsi="Book Antiqua" w:cs="Times New Roman"/>
          <w:sz w:val="24"/>
          <w:szCs w:val="24"/>
        </w:rPr>
        <w:t xml:space="preserve"> από την </w:t>
      </w:r>
      <w:r w:rsidR="007B7CB7" w:rsidRPr="00F14251">
        <w:rPr>
          <w:rFonts w:ascii="Book Antiqua" w:hAnsi="Book Antiqua" w:cs="Times New Roman"/>
          <w:b/>
          <w:bCs/>
          <w:sz w:val="24"/>
          <w:szCs w:val="24"/>
        </w:rPr>
        <w:t xml:space="preserve">Ερατώ </w:t>
      </w:r>
      <w:proofErr w:type="spellStart"/>
      <w:r w:rsidR="007B7CB7" w:rsidRPr="00F14251">
        <w:rPr>
          <w:rFonts w:ascii="Book Antiqua" w:hAnsi="Book Antiqua" w:cs="Times New Roman"/>
          <w:b/>
          <w:bCs/>
          <w:sz w:val="24"/>
          <w:szCs w:val="24"/>
        </w:rPr>
        <w:t>Μαλισιάνου</w:t>
      </w:r>
      <w:proofErr w:type="spellEnd"/>
      <w:r w:rsidR="007B7CB7">
        <w:rPr>
          <w:rFonts w:ascii="Book Antiqua" w:hAnsi="Book Antiqua" w:cs="Times New Roman"/>
          <w:sz w:val="24"/>
          <w:szCs w:val="24"/>
        </w:rPr>
        <w:t xml:space="preserve">, Συνεργάτιδα του Επιμελητηρίου Αιτωλοακαρνανίας, </w:t>
      </w:r>
      <w:r w:rsidR="00F569B1">
        <w:rPr>
          <w:rFonts w:ascii="Book Antiqua" w:hAnsi="Book Antiqua" w:cs="Times New Roman"/>
          <w:sz w:val="24"/>
          <w:szCs w:val="24"/>
        </w:rPr>
        <w:t>η οποία αποτύπωσε</w:t>
      </w:r>
      <w:r w:rsidR="002E4EB9">
        <w:rPr>
          <w:rFonts w:ascii="Book Antiqua" w:hAnsi="Book Antiqua" w:cs="Times New Roman"/>
          <w:sz w:val="24"/>
          <w:szCs w:val="24"/>
        </w:rPr>
        <w:t xml:space="preserve"> την έως σήμερα πρόοδο εργασιών, </w:t>
      </w:r>
      <w:r w:rsidR="00A31565">
        <w:rPr>
          <w:rFonts w:ascii="Book Antiqua" w:hAnsi="Book Antiqua" w:cs="Times New Roman"/>
          <w:sz w:val="24"/>
          <w:szCs w:val="24"/>
        </w:rPr>
        <w:t>αλλά και τα επόμενα βήματα</w:t>
      </w:r>
      <w:r w:rsidR="00227FFA">
        <w:rPr>
          <w:rFonts w:ascii="Book Antiqua" w:hAnsi="Book Antiqua" w:cs="Times New Roman"/>
          <w:sz w:val="24"/>
          <w:szCs w:val="24"/>
        </w:rPr>
        <w:t xml:space="preserve"> - </w:t>
      </w:r>
      <w:r w:rsidR="004116AE">
        <w:rPr>
          <w:rFonts w:ascii="Book Antiqua" w:hAnsi="Book Antiqua" w:cs="Times New Roman"/>
          <w:sz w:val="24"/>
          <w:szCs w:val="24"/>
        </w:rPr>
        <w:t xml:space="preserve">μεταξύ των οποίων </w:t>
      </w:r>
      <w:r w:rsidR="00F569B1" w:rsidRPr="00F569B1">
        <w:rPr>
          <w:rFonts w:ascii="Book Antiqua" w:hAnsi="Book Antiqua" w:cs="Times New Roman"/>
          <w:sz w:val="24"/>
          <w:szCs w:val="24"/>
        </w:rPr>
        <w:t xml:space="preserve">περιλαμβάνονται η υλοποίηση δημιουργικής πολιτιστικής εκδήλωσης και ο σχεδιασμός και η υλοποίηση </w:t>
      </w:r>
      <w:r w:rsidR="00A76ADC">
        <w:rPr>
          <w:rFonts w:ascii="Book Antiqua" w:hAnsi="Book Antiqua" w:cs="Times New Roman"/>
          <w:sz w:val="24"/>
          <w:szCs w:val="24"/>
        </w:rPr>
        <w:t>προγραμμάτων</w:t>
      </w:r>
      <w:r w:rsidR="00F569B1" w:rsidRPr="00F569B1">
        <w:rPr>
          <w:rFonts w:ascii="Book Antiqua" w:hAnsi="Book Antiqua" w:cs="Times New Roman"/>
          <w:sz w:val="24"/>
          <w:szCs w:val="24"/>
        </w:rPr>
        <w:t xml:space="preserve"> εκπαίδευσης και κατάρτισης.</w:t>
      </w:r>
    </w:p>
    <w:p w14:paraId="2466CADF" w14:textId="7A6CB8AD" w:rsidR="007669E3" w:rsidRDefault="00F14251" w:rsidP="007669E3">
      <w:pPr>
        <w:jc w:val="both"/>
        <w:rPr>
          <w:rFonts w:ascii="Book Antiqua" w:hAnsi="Book Antiqua" w:cs="Times New Roman"/>
          <w:sz w:val="24"/>
          <w:szCs w:val="24"/>
        </w:rPr>
      </w:pPr>
      <w:r>
        <w:rPr>
          <w:rFonts w:ascii="Book Antiqua" w:hAnsi="Book Antiqua" w:cs="Times New Roman"/>
          <w:sz w:val="24"/>
          <w:szCs w:val="24"/>
        </w:rPr>
        <w:t xml:space="preserve">Στο δεύτερο μέρος της </w:t>
      </w:r>
      <w:r w:rsidR="0036044C">
        <w:rPr>
          <w:rFonts w:ascii="Book Antiqua" w:hAnsi="Book Antiqua" w:cs="Times New Roman"/>
          <w:sz w:val="24"/>
          <w:szCs w:val="24"/>
        </w:rPr>
        <w:t>συνάντησης</w:t>
      </w:r>
      <w:r>
        <w:rPr>
          <w:rFonts w:ascii="Book Antiqua" w:hAnsi="Book Antiqua" w:cs="Times New Roman"/>
          <w:sz w:val="24"/>
          <w:szCs w:val="24"/>
        </w:rPr>
        <w:t xml:space="preserve">, </w:t>
      </w:r>
      <w:r w:rsidR="0036044C">
        <w:rPr>
          <w:rFonts w:ascii="Book Antiqua" w:hAnsi="Book Antiqua" w:cs="Times New Roman"/>
          <w:sz w:val="24"/>
          <w:szCs w:val="24"/>
        </w:rPr>
        <w:t xml:space="preserve">οι συμμετέχοντες κλήθηκαν να </w:t>
      </w:r>
      <w:r w:rsidR="006756D7">
        <w:rPr>
          <w:rFonts w:ascii="Book Antiqua" w:hAnsi="Book Antiqua" w:cs="Times New Roman"/>
          <w:sz w:val="24"/>
          <w:szCs w:val="24"/>
        </w:rPr>
        <w:t>λάβουν μέρος</w:t>
      </w:r>
      <w:r w:rsidR="00694213">
        <w:rPr>
          <w:rFonts w:ascii="Book Antiqua" w:hAnsi="Book Antiqua" w:cs="Times New Roman"/>
          <w:sz w:val="24"/>
          <w:szCs w:val="24"/>
        </w:rPr>
        <w:t xml:space="preserve"> στη </w:t>
      </w:r>
      <w:proofErr w:type="spellStart"/>
      <w:r w:rsidR="00694213">
        <w:rPr>
          <w:rFonts w:ascii="Book Antiqua" w:hAnsi="Book Antiqua" w:cs="Times New Roman"/>
          <w:sz w:val="24"/>
          <w:szCs w:val="24"/>
        </w:rPr>
        <w:t>διαδραστική</w:t>
      </w:r>
      <w:proofErr w:type="spellEnd"/>
      <w:r w:rsidR="00694213">
        <w:rPr>
          <w:rFonts w:ascii="Book Antiqua" w:hAnsi="Book Antiqua" w:cs="Times New Roman"/>
          <w:sz w:val="24"/>
          <w:szCs w:val="24"/>
        </w:rPr>
        <w:t xml:space="preserve"> ενότητα την οποία συντόνισε </w:t>
      </w:r>
      <w:r w:rsidR="000E437F">
        <w:rPr>
          <w:rFonts w:ascii="Book Antiqua" w:hAnsi="Book Antiqua" w:cs="Times New Roman"/>
          <w:sz w:val="24"/>
          <w:szCs w:val="24"/>
        </w:rPr>
        <w:t xml:space="preserve">η </w:t>
      </w:r>
      <w:r w:rsidR="000E437F" w:rsidRPr="000E437F">
        <w:rPr>
          <w:rFonts w:ascii="Book Antiqua" w:hAnsi="Book Antiqua" w:cs="Times New Roman"/>
          <w:b/>
          <w:bCs/>
          <w:sz w:val="24"/>
          <w:szCs w:val="24"/>
        </w:rPr>
        <w:t xml:space="preserve">Νικολέτα </w:t>
      </w:r>
      <w:proofErr w:type="spellStart"/>
      <w:r w:rsidR="000E437F" w:rsidRPr="000E437F">
        <w:rPr>
          <w:rFonts w:ascii="Book Antiqua" w:hAnsi="Book Antiqua" w:cs="Times New Roman"/>
          <w:b/>
          <w:bCs/>
          <w:sz w:val="24"/>
          <w:szCs w:val="24"/>
        </w:rPr>
        <w:t>Παπαναστασούλη</w:t>
      </w:r>
      <w:proofErr w:type="spellEnd"/>
      <w:r w:rsidR="000E437F">
        <w:rPr>
          <w:rFonts w:ascii="Book Antiqua" w:hAnsi="Book Antiqua" w:cs="Times New Roman"/>
          <w:sz w:val="24"/>
          <w:szCs w:val="24"/>
        </w:rPr>
        <w:t xml:space="preserve">, Συνεργάτιδα του Επιμελητηρίου Αιτωλοακαρνανίας, με στόχο την </w:t>
      </w:r>
      <w:r w:rsidR="008F7551">
        <w:rPr>
          <w:rFonts w:ascii="Book Antiqua" w:hAnsi="Book Antiqua" w:cs="Times New Roman"/>
          <w:sz w:val="24"/>
          <w:szCs w:val="24"/>
        </w:rPr>
        <w:t>α</w:t>
      </w:r>
      <w:r w:rsidR="00A35EC5" w:rsidRPr="00A35EC5">
        <w:rPr>
          <w:rFonts w:ascii="Book Antiqua" w:hAnsi="Book Antiqua" w:cs="Times New Roman"/>
          <w:sz w:val="24"/>
          <w:szCs w:val="24"/>
        </w:rPr>
        <w:t xml:space="preserve">νάδειξη </w:t>
      </w:r>
      <w:r w:rsidR="008F7551">
        <w:rPr>
          <w:rFonts w:ascii="Book Antiqua" w:hAnsi="Book Antiqua" w:cs="Times New Roman"/>
          <w:sz w:val="24"/>
          <w:szCs w:val="24"/>
        </w:rPr>
        <w:t>π</w:t>
      </w:r>
      <w:r w:rsidR="00A35EC5" w:rsidRPr="00A35EC5">
        <w:rPr>
          <w:rFonts w:ascii="Book Antiqua" w:hAnsi="Book Antiqua" w:cs="Times New Roman"/>
          <w:sz w:val="24"/>
          <w:szCs w:val="24"/>
        </w:rPr>
        <w:t>ολιτιστικών</w:t>
      </w:r>
      <w:r w:rsidR="00A35EC5">
        <w:rPr>
          <w:rFonts w:ascii="Book Antiqua" w:hAnsi="Book Antiqua" w:cs="Times New Roman"/>
          <w:sz w:val="24"/>
          <w:szCs w:val="24"/>
        </w:rPr>
        <w:t xml:space="preserve"> </w:t>
      </w:r>
      <w:r w:rsidR="008F7551">
        <w:rPr>
          <w:rFonts w:ascii="Book Antiqua" w:hAnsi="Book Antiqua" w:cs="Times New Roman"/>
          <w:sz w:val="24"/>
          <w:szCs w:val="24"/>
        </w:rPr>
        <w:t>πό</w:t>
      </w:r>
      <w:r w:rsidR="00A35EC5" w:rsidRPr="00A35EC5">
        <w:rPr>
          <w:rFonts w:ascii="Book Antiqua" w:hAnsi="Book Antiqua" w:cs="Times New Roman"/>
          <w:sz w:val="24"/>
          <w:szCs w:val="24"/>
        </w:rPr>
        <w:t xml:space="preserve">ρων της περιοχής, </w:t>
      </w:r>
      <w:r w:rsidR="00E7505A" w:rsidRPr="00E7505A">
        <w:rPr>
          <w:rFonts w:ascii="Book Antiqua" w:hAnsi="Book Antiqua" w:cs="Times New Roman"/>
          <w:sz w:val="24"/>
          <w:szCs w:val="24"/>
        </w:rPr>
        <w:t>σχετικών αναγκών και σύγχρονων τρόπων προώθησής τους.</w:t>
      </w:r>
      <w:r w:rsidR="007669E3">
        <w:rPr>
          <w:rFonts w:ascii="Book Antiqua" w:hAnsi="Book Antiqua" w:cs="Times New Roman"/>
          <w:sz w:val="24"/>
          <w:szCs w:val="24"/>
        </w:rPr>
        <w:t xml:space="preserve"> </w:t>
      </w:r>
    </w:p>
    <w:p w14:paraId="48C64C4F" w14:textId="77777777" w:rsidR="00157269" w:rsidRDefault="00157269" w:rsidP="007669E3">
      <w:pPr>
        <w:jc w:val="both"/>
        <w:rPr>
          <w:rFonts w:ascii="Book Antiqua" w:hAnsi="Book Antiqua" w:cs="Times New Roman"/>
          <w:sz w:val="24"/>
          <w:szCs w:val="24"/>
        </w:rPr>
      </w:pPr>
    </w:p>
    <w:p w14:paraId="4F215860" w14:textId="0649E494" w:rsidR="00E7505A" w:rsidRDefault="00E7505A" w:rsidP="007669E3">
      <w:pPr>
        <w:jc w:val="both"/>
        <w:rPr>
          <w:rFonts w:ascii="Book Antiqua" w:hAnsi="Book Antiqua" w:cs="Times New Roman"/>
          <w:sz w:val="24"/>
          <w:szCs w:val="24"/>
        </w:rPr>
      </w:pPr>
      <w:r w:rsidRPr="00E7505A">
        <w:rPr>
          <w:rFonts w:ascii="Book Antiqua" w:hAnsi="Book Antiqua" w:cs="Times New Roman"/>
          <w:sz w:val="24"/>
          <w:szCs w:val="24"/>
        </w:rPr>
        <w:lastRenderedPageBreak/>
        <w:t xml:space="preserve">Ειδικότερα, οι συμμετέχοντες διατύπωσαν τις απόψεις και τις προτάσεις τους αναφορικά με σημαντικούς ιστορικούς και πολιτιστικούς πόρους της Αιτωλοακαρνανίας, τη λαογραφία και το κομβικό ιστορικό γεγονός της Εξόδου του Μεσολογγίου, </w:t>
      </w:r>
      <w:r w:rsidR="0011224B">
        <w:rPr>
          <w:rFonts w:ascii="Book Antiqua" w:hAnsi="Book Antiqua" w:cs="Times New Roman"/>
          <w:sz w:val="24"/>
          <w:szCs w:val="24"/>
        </w:rPr>
        <w:t>ιστορίες και άλλα στοιχεία</w:t>
      </w:r>
      <w:r w:rsidRPr="00E7505A">
        <w:rPr>
          <w:rFonts w:ascii="Book Antiqua" w:hAnsi="Book Antiqua" w:cs="Times New Roman"/>
          <w:sz w:val="24"/>
          <w:szCs w:val="24"/>
        </w:rPr>
        <w:t xml:space="preserve"> που θεωρούν σημαντικό να προβληθούν περαιτέρω</w:t>
      </w:r>
      <w:r w:rsidR="00603E6D">
        <w:rPr>
          <w:rFonts w:ascii="Book Antiqua" w:hAnsi="Book Antiqua" w:cs="Times New Roman"/>
          <w:sz w:val="24"/>
          <w:szCs w:val="24"/>
        </w:rPr>
        <w:t>, καθώς και</w:t>
      </w:r>
      <w:r w:rsidRPr="00E7505A">
        <w:rPr>
          <w:rFonts w:ascii="Book Antiqua" w:hAnsi="Book Antiqua" w:cs="Times New Roman"/>
          <w:sz w:val="24"/>
          <w:szCs w:val="24"/>
        </w:rPr>
        <w:t xml:space="preserve"> τα ψηφιακά μέσα που μπορούν να αξιοποιηθούν για τον σκοπό αυτό.</w:t>
      </w:r>
    </w:p>
    <w:p w14:paraId="63BBF06D" w14:textId="39F5B50E" w:rsidR="00E7505A" w:rsidRDefault="00E7505A" w:rsidP="00E7505A">
      <w:pPr>
        <w:spacing w:line="276" w:lineRule="auto"/>
        <w:jc w:val="both"/>
        <w:rPr>
          <w:rFonts w:ascii="Book Antiqua" w:hAnsi="Book Antiqua" w:cs="Times New Roman"/>
          <w:sz w:val="24"/>
          <w:szCs w:val="24"/>
        </w:rPr>
      </w:pPr>
      <w:r w:rsidRPr="00E7505A">
        <w:rPr>
          <w:rFonts w:ascii="Book Antiqua" w:hAnsi="Book Antiqua" w:cs="Times New Roman"/>
          <w:sz w:val="24"/>
          <w:szCs w:val="24"/>
        </w:rPr>
        <w:t>Μέσα από την ανταλλαγή απόψεων και ιδεών</w:t>
      </w:r>
      <w:r w:rsidR="008C478A">
        <w:rPr>
          <w:rFonts w:ascii="Book Antiqua" w:hAnsi="Book Antiqua" w:cs="Times New Roman"/>
          <w:sz w:val="24"/>
          <w:szCs w:val="24"/>
        </w:rPr>
        <w:t>,</w:t>
      </w:r>
      <w:r w:rsidRPr="00E7505A">
        <w:rPr>
          <w:rFonts w:ascii="Book Antiqua" w:hAnsi="Book Antiqua" w:cs="Times New Roman"/>
          <w:sz w:val="24"/>
          <w:szCs w:val="24"/>
        </w:rPr>
        <w:t xml:space="preserve"> καταγράφηκαν </w:t>
      </w:r>
      <w:r w:rsidR="008B5CCE">
        <w:rPr>
          <w:rFonts w:ascii="Book Antiqua" w:hAnsi="Book Antiqua" w:cs="Times New Roman"/>
          <w:sz w:val="24"/>
          <w:szCs w:val="24"/>
        </w:rPr>
        <w:t xml:space="preserve">και επελέγησαν </w:t>
      </w:r>
      <w:r w:rsidRPr="00E7505A">
        <w:rPr>
          <w:rFonts w:ascii="Book Antiqua" w:hAnsi="Book Antiqua" w:cs="Times New Roman"/>
          <w:sz w:val="24"/>
          <w:szCs w:val="24"/>
        </w:rPr>
        <w:t>ενδεικτικές ιστορίες και αφηγήσεις</w:t>
      </w:r>
      <w:r w:rsidR="008B5CCE">
        <w:rPr>
          <w:rFonts w:ascii="Book Antiqua" w:hAnsi="Book Antiqua" w:cs="Times New Roman"/>
          <w:sz w:val="24"/>
          <w:szCs w:val="24"/>
        </w:rPr>
        <w:t xml:space="preserve"> </w:t>
      </w:r>
      <w:r w:rsidR="0011224B">
        <w:rPr>
          <w:rFonts w:ascii="Book Antiqua" w:hAnsi="Book Antiqua" w:cs="Times New Roman"/>
          <w:sz w:val="24"/>
          <w:szCs w:val="24"/>
        </w:rPr>
        <w:t>για ανάδειξη</w:t>
      </w:r>
      <w:r w:rsidRPr="00E7505A">
        <w:rPr>
          <w:rFonts w:ascii="Book Antiqua" w:hAnsi="Book Antiqua" w:cs="Times New Roman"/>
          <w:sz w:val="24"/>
          <w:szCs w:val="24"/>
        </w:rPr>
        <w:t xml:space="preserve"> </w:t>
      </w:r>
      <w:r w:rsidR="0011224B">
        <w:rPr>
          <w:rFonts w:ascii="Book Antiqua" w:hAnsi="Book Antiqua" w:cs="Times New Roman"/>
          <w:sz w:val="24"/>
          <w:szCs w:val="24"/>
        </w:rPr>
        <w:t xml:space="preserve">μέσω του έργου, </w:t>
      </w:r>
      <w:r w:rsidRPr="00E7505A">
        <w:rPr>
          <w:rFonts w:ascii="Book Antiqua" w:hAnsi="Book Antiqua" w:cs="Times New Roman"/>
          <w:sz w:val="24"/>
          <w:szCs w:val="24"/>
        </w:rPr>
        <w:t>με στόχο την ενίσχυση της προβολής της πολιτιστικής κληρονομιάς της περιοχής</w:t>
      </w:r>
      <w:r w:rsidR="00D918EA">
        <w:rPr>
          <w:rFonts w:ascii="Book Antiqua" w:hAnsi="Book Antiqua" w:cs="Times New Roman"/>
          <w:sz w:val="24"/>
          <w:szCs w:val="24"/>
        </w:rPr>
        <w:t>.</w:t>
      </w:r>
    </w:p>
    <w:p w14:paraId="2FFED21D" w14:textId="3685A522" w:rsidR="00E7505A" w:rsidRPr="001C7998" w:rsidRDefault="00E7505A" w:rsidP="00F31D65">
      <w:pPr>
        <w:spacing w:line="276" w:lineRule="auto"/>
        <w:jc w:val="both"/>
        <w:rPr>
          <w:rFonts w:ascii="Book Antiqua" w:hAnsi="Book Antiqua" w:cs="Times New Roman"/>
          <w:sz w:val="24"/>
          <w:szCs w:val="24"/>
        </w:rPr>
      </w:pPr>
      <w:r w:rsidRPr="00E7505A">
        <w:rPr>
          <w:rFonts w:ascii="Book Antiqua" w:hAnsi="Book Antiqua" w:cs="Times New Roman"/>
          <w:sz w:val="24"/>
          <w:szCs w:val="24"/>
        </w:rPr>
        <w:t>Την εκδήλωση τίμησαν με την παρουσία τους εκπρόσωποι της τοπικής αυτοδιοίκησης και επαγγελματικών φορέων, εκπρόσωποι επιχειρήσεων, στελέχη των πολιτιστικών και δημιουργικών βιομηχανιών και του τουρισμού, καθώς και εκπρόσωποι άλλων κλάδων. Οι συμμετέχοντες συνέβαλαν ενεργά στην ανοιχτή συζήτηση που ακολούθησε, εκφράζοντας το ενδιαφέρον και την υποστήριξή τους για τα επόμενα βήματα του έργου και αναγνωρίζοντας τη σημασία της συνεργασίας</w:t>
      </w:r>
      <w:r w:rsidR="007669E3">
        <w:rPr>
          <w:rFonts w:ascii="Book Antiqua" w:hAnsi="Book Antiqua" w:cs="Times New Roman"/>
          <w:sz w:val="24"/>
          <w:szCs w:val="24"/>
        </w:rPr>
        <w:t xml:space="preserve">, </w:t>
      </w:r>
      <w:r w:rsidRPr="00E7505A">
        <w:rPr>
          <w:rFonts w:ascii="Book Antiqua" w:hAnsi="Book Antiqua" w:cs="Times New Roman"/>
          <w:sz w:val="24"/>
          <w:szCs w:val="24"/>
        </w:rPr>
        <w:t>των ευκαιριών που δημιουργούνται μέσω αυτού</w:t>
      </w:r>
      <w:r w:rsidR="007669E3">
        <w:rPr>
          <w:rFonts w:ascii="Book Antiqua" w:hAnsi="Book Antiqua" w:cs="Times New Roman"/>
          <w:sz w:val="24"/>
          <w:szCs w:val="24"/>
        </w:rPr>
        <w:t xml:space="preserve">, αλλά και της </w:t>
      </w:r>
      <w:r w:rsidR="001647DD">
        <w:rPr>
          <w:rFonts w:ascii="Book Antiqua" w:hAnsi="Book Antiqua" w:cs="Times New Roman"/>
          <w:sz w:val="24"/>
          <w:szCs w:val="24"/>
        </w:rPr>
        <w:t xml:space="preserve">συνδρομής εκπροσώπων </w:t>
      </w:r>
      <w:r w:rsidR="00B01035">
        <w:rPr>
          <w:rFonts w:ascii="Book Antiqua" w:hAnsi="Book Antiqua" w:cs="Times New Roman"/>
          <w:sz w:val="24"/>
          <w:szCs w:val="24"/>
        </w:rPr>
        <w:t>και άλλων φορέων</w:t>
      </w:r>
      <w:r w:rsidR="001647DD">
        <w:rPr>
          <w:rFonts w:ascii="Book Antiqua" w:hAnsi="Book Antiqua" w:cs="Times New Roman"/>
          <w:sz w:val="24"/>
          <w:szCs w:val="24"/>
        </w:rPr>
        <w:t xml:space="preserve"> </w:t>
      </w:r>
      <w:r w:rsidR="00897148">
        <w:rPr>
          <w:rFonts w:ascii="Book Antiqua" w:hAnsi="Book Antiqua" w:cs="Times New Roman"/>
          <w:sz w:val="24"/>
          <w:szCs w:val="24"/>
        </w:rPr>
        <w:t>σ</w:t>
      </w:r>
      <w:r w:rsidR="001647DD">
        <w:rPr>
          <w:rFonts w:ascii="Book Antiqua" w:hAnsi="Book Antiqua" w:cs="Times New Roman"/>
          <w:sz w:val="24"/>
          <w:szCs w:val="24"/>
        </w:rPr>
        <w:t xml:space="preserve">τη </w:t>
      </w:r>
      <w:proofErr w:type="spellStart"/>
      <w:r w:rsidR="001647DD">
        <w:rPr>
          <w:rFonts w:ascii="Book Antiqua" w:hAnsi="Book Antiqua" w:cs="Times New Roman"/>
          <w:sz w:val="24"/>
          <w:szCs w:val="24"/>
        </w:rPr>
        <w:t>συνδιαμόρφωση</w:t>
      </w:r>
      <w:proofErr w:type="spellEnd"/>
      <w:r w:rsidR="001647DD">
        <w:rPr>
          <w:rFonts w:ascii="Book Antiqua" w:hAnsi="Book Antiqua" w:cs="Times New Roman"/>
          <w:sz w:val="24"/>
          <w:szCs w:val="24"/>
        </w:rPr>
        <w:t xml:space="preserve"> των επόμενων </w:t>
      </w:r>
      <w:r w:rsidR="001C7998">
        <w:rPr>
          <w:rFonts w:ascii="Book Antiqua" w:hAnsi="Book Antiqua" w:cs="Times New Roman"/>
          <w:sz w:val="24"/>
          <w:szCs w:val="24"/>
        </w:rPr>
        <w:t>εργασιών</w:t>
      </w:r>
      <w:r w:rsidR="001647DD">
        <w:rPr>
          <w:rFonts w:ascii="Book Antiqua" w:hAnsi="Book Antiqua" w:cs="Times New Roman"/>
          <w:sz w:val="24"/>
          <w:szCs w:val="24"/>
        </w:rPr>
        <w:t xml:space="preserve"> του έργου</w:t>
      </w:r>
      <w:r w:rsidRPr="00E7505A">
        <w:rPr>
          <w:rFonts w:ascii="Book Antiqua" w:hAnsi="Book Antiqua" w:cs="Times New Roman"/>
          <w:sz w:val="24"/>
          <w:szCs w:val="24"/>
        </w:rPr>
        <w:t>.</w:t>
      </w:r>
    </w:p>
    <w:p w14:paraId="045FB86E" w14:textId="44485B97" w:rsidR="00ED34BE" w:rsidRPr="00D8784C" w:rsidRDefault="001C7998" w:rsidP="00F31D65">
      <w:pPr>
        <w:spacing w:line="276" w:lineRule="auto"/>
        <w:jc w:val="both"/>
        <w:rPr>
          <w:rFonts w:ascii="Book Antiqua" w:hAnsi="Book Antiqua" w:cs="Times New Roman"/>
          <w:sz w:val="24"/>
          <w:szCs w:val="24"/>
        </w:rPr>
      </w:pPr>
      <w:r w:rsidRPr="001C7998">
        <w:rPr>
          <w:rFonts w:ascii="Book Antiqua" w:hAnsi="Book Antiqua" w:cs="Times New Roman"/>
          <w:sz w:val="24"/>
          <w:szCs w:val="24"/>
        </w:rPr>
        <w:t>Για τον σκοπό αυτό, έχει αναπτυχθεί σύντομο ερωτηματολόγιο, μέσω του οποίου κάθε ενδιαφερόμενος καλείται να συμβάλει με τις γνώσεις και τις προτάσεις του στη διαμόρφωση του περιεχομένου των δράσεων που θα ακολουθήσουν. Το ερωτηματολόγιο είναι διαθέσιμο στον ακόλουθο σύνδεσμο:</w:t>
      </w:r>
      <w:r>
        <w:rPr>
          <w:rFonts w:ascii="Book Antiqua" w:hAnsi="Book Antiqua" w:cs="Times New Roman"/>
          <w:sz w:val="24"/>
          <w:szCs w:val="24"/>
        </w:rPr>
        <w:t xml:space="preserve"> </w:t>
      </w:r>
      <w:hyperlink r:id="rId10" w:history="1">
        <w:r w:rsidR="00ED34BE" w:rsidRPr="00CC48D5">
          <w:rPr>
            <w:rStyle w:val="-"/>
            <w:rFonts w:ascii="Book Antiqua" w:hAnsi="Book Antiqua" w:cs="Times New Roman"/>
            <w:sz w:val="24"/>
            <w:szCs w:val="24"/>
          </w:rPr>
          <w:t>https://forms.gle/hErfZGhHjcebXcP7A</w:t>
        </w:r>
      </w:hyperlink>
      <w:r w:rsidR="00ED34BE">
        <w:rPr>
          <w:rFonts w:ascii="Book Antiqua" w:hAnsi="Book Antiqua" w:cs="Times New Roman"/>
          <w:sz w:val="24"/>
          <w:szCs w:val="24"/>
        </w:rPr>
        <w:t xml:space="preserve"> </w:t>
      </w:r>
      <w:r>
        <w:rPr>
          <w:rFonts w:ascii="Book Antiqua" w:hAnsi="Book Antiqua" w:cs="Times New Roman"/>
          <w:sz w:val="24"/>
          <w:szCs w:val="24"/>
        </w:rPr>
        <w:t xml:space="preserve"> </w:t>
      </w:r>
    </w:p>
    <w:p w14:paraId="68B2E58A" w14:textId="5D3DB51B" w:rsidR="006E6303" w:rsidRPr="00F14251" w:rsidRDefault="00992225" w:rsidP="00F31D65">
      <w:pPr>
        <w:spacing w:line="276" w:lineRule="auto"/>
        <w:jc w:val="both"/>
        <w:rPr>
          <w:rFonts w:ascii="Book Antiqua" w:hAnsi="Book Antiqua" w:cs="Times New Roman"/>
          <w:sz w:val="2"/>
          <w:szCs w:val="2"/>
          <w:highlight w:val="yellow"/>
        </w:rPr>
      </w:pPr>
      <w:r w:rsidRPr="00995C3E">
        <w:rPr>
          <w:rFonts w:ascii="Book Antiqua" w:hAnsi="Book Antiqua" w:cs="Times New Roman"/>
          <w:sz w:val="24"/>
          <w:szCs w:val="24"/>
        </w:rPr>
        <w:t xml:space="preserve">Τον συντονισμό της εκδήλωσης πραγματοποίησε ο </w:t>
      </w:r>
      <w:r w:rsidRPr="00995C3E">
        <w:rPr>
          <w:rFonts w:ascii="Book Antiqua" w:hAnsi="Book Antiqua" w:cs="Times New Roman"/>
          <w:b/>
          <w:bCs/>
          <w:sz w:val="24"/>
          <w:szCs w:val="24"/>
        </w:rPr>
        <w:t xml:space="preserve">Γεώργιος </w:t>
      </w:r>
      <w:proofErr w:type="spellStart"/>
      <w:r w:rsidRPr="00995C3E">
        <w:rPr>
          <w:rFonts w:ascii="Book Antiqua" w:hAnsi="Book Antiqua" w:cs="Times New Roman"/>
          <w:b/>
          <w:bCs/>
          <w:sz w:val="24"/>
          <w:szCs w:val="24"/>
        </w:rPr>
        <w:t>Ρόμπολας</w:t>
      </w:r>
      <w:proofErr w:type="spellEnd"/>
      <w:r w:rsidRPr="00995C3E">
        <w:rPr>
          <w:rFonts w:ascii="Book Antiqua" w:hAnsi="Book Antiqua" w:cs="Times New Roman"/>
          <w:sz w:val="24"/>
          <w:szCs w:val="24"/>
        </w:rPr>
        <w:t xml:space="preserve">, </w:t>
      </w:r>
      <w:r w:rsidR="00E7505A">
        <w:rPr>
          <w:rFonts w:ascii="Book Antiqua" w:hAnsi="Book Antiqua" w:cs="Times New Roman"/>
          <w:sz w:val="24"/>
          <w:szCs w:val="24"/>
        </w:rPr>
        <w:t xml:space="preserve">Υπεύθυνος του Έργου </w:t>
      </w:r>
      <w:r w:rsidR="00E7505A">
        <w:rPr>
          <w:rFonts w:ascii="Book Antiqua" w:hAnsi="Book Antiqua" w:cs="Times New Roman"/>
          <w:sz w:val="24"/>
          <w:szCs w:val="24"/>
          <w:lang w:val="en-US"/>
        </w:rPr>
        <w:t>SMART</w:t>
      </w:r>
      <w:r w:rsidR="00E7505A" w:rsidRPr="00E7505A">
        <w:rPr>
          <w:rFonts w:ascii="Book Antiqua" w:hAnsi="Book Antiqua" w:cs="Times New Roman"/>
          <w:sz w:val="24"/>
          <w:szCs w:val="24"/>
        </w:rPr>
        <w:t>-</w:t>
      </w:r>
      <w:r w:rsidR="00E7505A">
        <w:rPr>
          <w:rFonts w:ascii="Book Antiqua" w:hAnsi="Book Antiqua" w:cs="Times New Roman"/>
          <w:sz w:val="24"/>
          <w:szCs w:val="24"/>
          <w:lang w:val="en-US"/>
        </w:rPr>
        <w:t>HU</w:t>
      </w:r>
      <w:r w:rsidR="00E7505A">
        <w:rPr>
          <w:rFonts w:ascii="Book Antiqua" w:hAnsi="Book Antiqua" w:cs="Times New Roman"/>
          <w:sz w:val="24"/>
          <w:szCs w:val="24"/>
        </w:rPr>
        <w:t>Β</w:t>
      </w:r>
      <w:r w:rsidR="00E7505A">
        <w:rPr>
          <w:rFonts w:ascii="Book Antiqua" w:hAnsi="Book Antiqua" w:cs="Times New Roman"/>
          <w:sz w:val="24"/>
          <w:szCs w:val="24"/>
          <w:lang w:val="en-US"/>
        </w:rPr>
        <w:t>s</w:t>
      </w:r>
      <w:r w:rsidR="00E7505A" w:rsidRPr="00E7505A">
        <w:rPr>
          <w:rFonts w:ascii="Book Antiqua" w:hAnsi="Book Antiqua" w:cs="Times New Roman"/>
          <w:sz w:val="24"/>
          <w:szCs w:val="24"/>
        </w:rPr>
        <w:t xml:space="preserve"> </w:t>
      </w:r>
      <w:r w:rsidR="00E7505A">
        <w:rPr>
          <w:rFonts w:ascii="Book Antiqua" w:hAnsi="Book Antiqua" w:cs="Times New Roman"/>
          <w:sz w:val="24"/>
          <w:szCs w:val="24"/>
        </w:rPr>
        <w:t xml:space="preserve">για το Επιμελητήριο </w:t>
      </w:r>
      <w:r w:rsidRPr="00995C3E">
        <w:rPr>
          <w:rFonts w:ascii="Book Antiqua" w:hAnsi="Book Antiqua" w:cs="Times New Roman"/>
          <w:sz w:val="24"/>
          <w:szCs w:val="24"/>
        </w:rPr>
        <w:t>Αιτωλοακαρνανίας</w:t>
      </w:r>
      <w:r w:rsidR="00237F34" w:rsidRPr="00995C3E">
        <w:rPr>
          <w:rFonts w:ascii="Book Antiqua" w:hAnsi="Book Antiqua" w:cs="Times New Roman"/>
          <w:sz w:val="24"/>
          <w:szCs w:val="24"/>
        </w:rPr>
        <w:t xml:space="preserve">, </w:t>
      </w:r>
      <w:r w:rsidR="00BE2B0C" w:rsidRPr="00BE2B0C">
        <w:rPr>
          <w:rFonts w:ascii="Book Antiqua" w:hAnsi="Book Antiqua" w:cs="Times New Roman"/>
          <w:sz w:val="24"/>
          <w:szCs w:val="24"/>
        </w:rPr>
        <w:t>ο οποίος υπογράμμισε τη σημασία του έργου και της συνεργασίας, τόσο σε τοπικό όσο και σε διασυνοριακό επίπεδο, για την επίτευξη των βέλτιστων δυνατών αποτελεσμάτων.</w:t>
      </w:r>
      <w:r w:rsidR="005D2A7B">
        <w:rPr>
          <w:rFonts w:ascii="Book Antiqua" w:hAnsi="Book Antiqua" w:cs="Times New Roman"/>
          <w:sz w:val="24"/>
          <w:szCs w:val="24"/>
        </w:rPr>
        <w:t xml:space="preserve"> </w:t>
      </w:r>
    </w:p>
    <w:p w14:paraId="2B2AC901" w14:textId="19DD793B" w:rsidR="00995C3E" w:rsidRPr="00995C3E" w:rsidRDefault="00995C3E" w:rsidP="001C7917">
      <w:pPr>
        <w:spacing w:line="276" w:lineRule="auto"/>
        <w:jc w:val="both"/>
        <w:rPr>
          <w:rFonts w:ascii="Book Antiqua" w:hAnsi="Book Antiqua" w:cs="Times New Roman"/>
          <w:sz w:val="24"/>
          <w:szCs w:val="24"/>
          <w:lang w:eastAsia="x-none"/>
        </w:rPr>
      </w:pPr>
      <w:r w:rsidRPr="00995C3E">
        <w:rPr>
          <w:rFonts w:ascii="Book Antiqua" w:hAnsi="Book Antiqua" w:cs="Times New Roman"/>
          <w:sz w:val="24"/>
          <w:szCs w:val="24"/>
          <w:lang w:eastAsia="x-none"/>
        </w:rPr>
        <w:t>Το έργο SMART-</w:t>
      </w:r>
      <w:proofErr w:type="spellStart"/>
      <w:r w:rsidRPr="00995C3E">
        <w:rPr>
          <w:rFonts w:ascii="Book Antiqua" w:hAnsi="Book Antiqua" w:cs="Times New Roman"/>
          <w:sz w:val="24"/>
          <w:szCs w:val="24"/>
          <w:lang w:eastAsia="x-none"/>
        </w:rPr>
        <w:t>HUBs</w:t>
      </w:r>
      <w:proofErr w:type="spellEnd"/>
      <w:r w:rsidRPr="00995C3E">
        <w:rPr>
          <w:rFonts w:ascii="Book Antiqua" w:hAnsi="Book Antiqua" w:cs="Times New Roman"/>
          <w:sz w:val="24"/>
          <w:szCs w:val="24"/>
          <w:lang w:eastAsia="x-none"/>
        </w:rPr>
        <w:t xml:space="preserve"> αποτελεί μια καινοτόμο διασυνοριακή πρωτοβουλία μεταξύ Ελλάδας και Ιταλίας, με στόχο την ενδυνάμωση των νέων μέσω της ανάπτυξης δεξιοτήτων που θα τους διευκολύνουν στην απασχόληση στους τομείς του πολιτισμού και του τουρισμού.</w:t>
      </w:r>
    </w:p>
    <w:p w14:paraId="62DA5C9C" w14:textId="255A833B" w:rsidR="00123C9E" w:rsidRDefault="006E6303" w:rsidP="00BF3F4D">
      <w:pPr>
        <w:spacing w:line="276" w:lineRule="auto"/>
        <w:jc w:val="both"/>
        <w:rPr>
          <w:rFonts w:ascii="Book Antiqua" w:hAnsi="Book Antiqua" w:cs="Times New Roman"/>
          <w:sz w:val="24"/>
          <w:szCs w:val="24"/>
          <w:lang w:eastAsia="x-none"/>
        </w:rPr>
      </w:pPr>
      <w:r w:rsidRPr="00995C3E">
        <w:rPr>
          <w:rFonts w:ascii="Book Antiqua" w:hAnsi="Book Antiqua" w:cs="Times New Roman"/>
          <w:sz w:val="24"/>
          <w:szCs w:val="24"/>
          <w:lang w:eastAsia="x-none"/>
        </w:rPr>
        <w:t>Π</w:t>
      </w:r>
      <w:r w:rsidR="00123C9E" w:rsidRPr="00995C3E">
        <w:rPr>
          <w:rFonts w:ascii="Book Antiqua" w:hAnsi="Book Antiqua" w:cs="Times New Roman"/>
          <w:sz w:val="24"/>
          <w:szCs w:val="24"/>
          <w:lang w:eastAsia="x-none"/>
        </w:rPr>
        <w:t xml:space="preserve">ερισσότερες πληροφορίες για το έργο, </w:t>
      </w:r>
      <w:r w:rsidRPr="00995C3E">
        <w:rPr>
          <w:rFonts w:ascii="Book Antiqua" w:hAnsi="Book Antiqua" w:cs="Times New Roman"/>
          <w:sz w:val="24"/>
          <w:szCs w:val="24"/>
          <w:lang w:eastAsia="x-none"/>
        </w:rPr>
        <w:t xml:space="preserve">είναι διαθέσιμες στην </w:t>
      </w:r>
      <w:r w:rsidR="004F2758" w:rsidRPr="00995C3E">
        <w:rPr>
          <w:rFonts w:ascii="Book Antiqua" w:hAnsi="Book Antiqua" w:cs="Times New Roman"/>
          <w:sz w:val="24"/>
          <w:szCs w:val="24"/>
          <w:lang w:eastAsia="x-none"/>
        </w:rPr>
        <w:t>επίσημη ιστοσελίδα του</w:t>
      </w:r>
      <w:r w:rsidR="00995C3E" w:rsidRPr="00995C3E">
        <w:rPr>
          <w:rFonts w:ascii="Book Antiqua" w:hAnsi="Book Antiqua" w:cs="Times New Roman"/>
          <w:sz w:val="24"/>
          <w:szCs w:val="24"/>
          <w:lang w:eastAsia="x-none"/>
        </w:rPr>
        <w:t xml:space="preserve"> </w:t>
      </w:r>
      <w:hyperlink r:id="rId11" w:tgtFrame="_blank" w:history="1">
        <w:r w:rsidR="00995C3E" w:rsidRPr="00995C3E">
          <w:rPr>
            <w:rStyle w:val="-"/>
            <w:rFonts w:ascii="Book Antiqua" w:hAnsi="Book Antiqua" w:cs="Times New Roman"/>
            <w:b/>
            <w:bCs/>
            <w:sz w:val="24"/>
            <w:szCs w:val="24"/>
            <w:lang w:eastAsia="x-none"/>
          </w:rPr>
          <w:t>SMART-</w:t>
        </w:r>
        <w:proofErr w:type="spellStart"/>
        <w:r w:rsidR="00995C3E" w:rsidRPr="00995C3E">
          <w:rPr>
            <w:rStyle w:val="-"/>
            <w:rFonts w:ascii="Book Antiqua" w:hAnsi="Book Antiqua" w:cs="Times New Roman"/>
            <w:b/>
            <w:bCs/>
            <w:sz w:val="24"/>
            <w:szCs w:val="24"/>
            <w:lang w:eastAsia="x-none"/>
          </w:rPr>
          <w:t>HUBs</w:t>
        </w:r>
        <w:proofErr w:type="spellEnd"/>
      </w:hyperlink>
      <w:r w:rsidR="00D50830">
        <w:t>.</w:t>
      </w:r>
    </w:p>
    <w:p w14:paraId="75094378" w14:textId="2E4AD77B" w:rsidR="00945B01" w:rsidRPr="00EC2558" w:rsidRDefault="00EC2558" w:rsidP="00EC2558">
      <w:pPr>
        <w:spacing w:line="360" w:lineRule="auto"/>
        <w:jc w:val="right"/>
        <w:rPr>
          <w:rFonts w:ascii="Book Antiqua" w:hAnsi="Book Antiqua" w:cs="Times New Roman"/>
          <w:sz w:val="24"/>
          <w:szCs w:val="24"/>
        </w:rPr>
      </w:pPr>
      <w:r>
        <w:rPr>
          <w:rFonts w:ascii="Book Antiqua" w:hAnsi="Book Antiqua" w:cs="Times New Roman"/>
          <w:sz w:val="24"/>
          <w:szCs w:val="24"/>
        </w:rPr>
        <w:t xml:space="preserve"> </w:t>
      </w:r>
      <w:r w:rsidRPr="00EC2558">
        <w:rPr>
          <w:rFonts w:ascii="Book Antiqua" w:hAnsi="Book Antiqua" w:cs="Times New Roman"/>
          <w:b/>
          <w:bCs/>
          <w:sz w:val="24"/>
          <w:szCs w:val="24"/>
        </w:rPr>
        <w:t>ΑΠΟ ΤΗ ΔΙΟΙΚΗΣΗ</w:t>
      </w:r>
    </w:p>
    <w:sectPr w:rsidR="00945B01" w:rsidRPr="00EC2558" w:rsidSect="00D50830">
      <w:headerReference w:type="default" r:id="rId12"/>
      <w:footerReference w:type="default" r:id="rId13"/>
      <w:pgSz w:w="11906" w:h="16838"/>
      <w:pgMar w:top="1440" w:right="707" w:bottom="1135" w:left="70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E5CEB" w14:textId="77777777" w:rsidR="00C748A0" w:rsidRDefault="00C748A0" w:rsidP="00213C15">
      <w:pPr>
        <w:spacing w:after="0" w:line="240" w:lineRule="auto"/>
      </w:pPr>
      <w:r>
        <w:separator/>
      </w:r>
    </w:p>
  </w:endnote>
  <w:endnote w:type="continuationSeparator" w:id="0">
    <w:p w14:paraId="2BBF8411" w14:textId="77777777" w:rsidR="00C748A0" w:rsidRDefault="00C748A0" w:rsidP="0021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CellMar>
        <w:top w:w="28" w:type="dxa"/>
        <w:left w:w="28" w:type="dxa"/>
        <w:bottom w:w="28" w:type="dxa"/>
        <w:right w:w="28" w:type="dxa"/>
      </w:tblCellMar>
      <w:tblLook w:val="04A0" w:firstRow="1" w:lastRow="0" w:firstColumn="1" w:lastColumn="0" w:noHBand="0" w:noVBand="1"/>
    </w:tblPr>
    <w:tblGrid>
      <w:gridCol w:w="1316"/>
      <w:gridCol w:w="9032"/>
    </w:tblGrid>
    <w:tr w:rsidR="00EC2558" w:rsidRPr="0086067F" w14:paraId="303E123C" w14:textId="77777777" w:rsidTr="00F746D5">
      <w:trPr>
        <w:cantSplit/>
        <w:trHeight w:val="466"/>
        <w:jc w:val="center"/>
      </w:trPr>
      <w:tc>
        <w:tcPr>
          <w:tcW w:w="0" w:type="auto"/>
        </w:tcPr>
        <w:p w14:paraId="27AD4439" w14:textId="48A83148" w:rsidR="00EC2558" w:rsidRPr="0086067F" w:rsidRDefault="00EC2558" w:rsidP="00EC2558">
          <w:pPr>
            <w:tabs>
              <w:tab w:val="center" w:pos="4153"/>
              <w:tab w:val="right" w:pos="8306"/>
            </w:tabs>
            <w:rPr>
              <w:rFonts w:ascii="Arial Narrow" w:hAnsi="Arial Narrow"/>
              <w:sz w:val="16"/>
              <w:lang w:val="en-US"/>
            </w:rPr>
          </w:pPr>
          <w:bookmarkStart w:id="0" w:name="_Hlk188004578"/>
          <w:r w:rsidRPr="0025707A">
            <w:rPr>
              <w:rFonts w:ascii="Arial Narrow" w:hAnsi="Arial Narrow"/>
              <w:noProof/>
              <w:sz w:val="16"/>
              <w:lang w:eastAsia="el-GR"/>
            </w:rPr>
            <w:drawing>
              <wp:inline distT="0" distB="0" distL="0" distR="0" wp14:anchorId="4CA168B5" wp14:editId="14562A79">
                <wp:extent cx="800100" cy="561975"/>
                <wp:effectExtent l="0" t="0" r="0" b="9525"/>
                <wp:docPr id="1893040318" name="Εικόνα 7" descr="C:\Users\v.ifadis\Documents\PORTAL\ΔΙΑΦΟΡΑ\BANNER FOTOS\LOGO EPIMETOL FOR ANART 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v.ifadis\Documents\PORTAL\ΔΙΑΦΟΡΑ\BANNER FOTOS\LOGO EPIMETOL FOR ANART F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561975"/>
                        </a:xfrm>
                        <a:prstGeom prst="rect">
                          <a:avLst/>
                        </a:prstGeom>
                        <a:noFill/>
                        <a:ln>
                          <a:noFill/>
                        </a:ln>
                      </pic:spPr>
                    </pic:pic>
                  </a:graphicData>
                </a:graphic>
              </wp:inline>
            </w:drawing>
          </w:r>
        </w:p>
      </w:tc>
      <w:tc>
        <w:tcPr>
          <w:tcW w:w="9032" w:type="dxa"/>
          <w:vAlign w:val="center"/>
        </w:tcPr>
        <w:p w14:paraId="3D1F0A9C" w14:textId="7EEBF2E2" w:rsidR="00EC2558" w:rsidRPr="00F91014" w:rsidRDefault="00EC2558" w:rsidP="00EC2558">
          <w:pPr>
            <w:tabs>
              <w:tab w:val="center" w:pos="4153"/>
              <w:tab w:val="right" w:pos="8306"/>
            </w:tabs>
            <w:rPr>
              <w:rFonts w:ascii="Arial Narrow" w:hAnsi="Arial Narrow"/>
              <w:b/>
              <w:i/>
              <w:sz w:val="18"/>
            </w:rPr>
          </w:pPr>
          <w:r>
            <w:rPr>
              <w:rFonts w:ascii="Arial Narrow" w:hAnsi="Arial Narrow"/>
              <w:b/>
              <w:i/>
              <w:sz w:val="18"/>
            </w:rPr>
            <w:t xml:space="preserve">         </w:t>
          </w:r>
          <w:r w:rsidRPr="008105D7">
            <w:rPr>
              <w:rFonts w:ascii="Arial Narrow" w:hAnsi="Arial Narrow"/>
              <w:b/>
              <w:i/>
              <w:sz w:val="18"/>
            </w:rPr>
            <w:t>ΕΠΙΜΕΛΗΤΗΡΙΟ ΑΙΤΩΛΟΑΚΑΡΝΑΝΙΑΣ</w:t>
          </w:r>
          <w:r w:rsidRPr="00F91014">
            <w:rPr>
              <w:rFonts w:ascii="Arial Narrow" w:hAnsi="Arial Narrow"/>
              <w:b/>
              <w:i/>
              <w:sz w:val="18"/>
            </w:rPr>
            <w:t xml:space="preserve">   </w:t>
          </w:r>
          <w:r w:rsidRPr="00F91014">
            <w:rPr>
              <w:rFonts w:ascii="Arial Narrow" w:hAnsi="Arial Narrow"/>
              <w:sz w:val="16"/>
            </w:rPr>
            <w:t xml:space="preserve">      </w:t>
          </w:r>
          <w:r w:rsidRPr="00AA7059">
            <w:rPr>
              <w:rFonts w:ascii="Arial Narrow" w:hAnsi="Arial Narrow"/>
              <w:sz w:val="16"/>
            </w:rPr>
            <w:t xml:space="preserve"> </w:t>
          </w:r>
          <w:r w:rsidRPr="002A4BF3">
            <w:rPr>
              <w:rFonts w:ascii="Arial Narrow" w:hAnsi="Arial Narrow"/>
              <w:sz w:val="16"/>
            </w:rPr>
            <w:t xml:space="preserve">     </w:t>
          </w:r>
          <w:r w:rsidRPr="0025707A">
            <w:rPr>
              <w:rFonts w:ascii="Arial Narrow" w:hAnsi="Arial Narrow"/>
              <w:noProof/>
              <w:sz w:val="16"/>
              <w:lang w:eastAsia="el-GR"/>
            </w:rPr>
            <w:drawing>
              <wp:inline distT="0" distB="0" distL="0" distR="0" wp14:anchorId="673ABBE5" wp14:editId="19056477">
                <wp:extent cx="142875" cy="142875"/>
                <wp:effectExtent l="0" t="0" r="9525" b="9525"/>
                <wp:docPr id="1239158235" name="Εικόνα 6" descr="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descr="we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91014">
            <w:rPr>
              <w:rFonts w:ascii="Arial Narrow" w:hAnsi="Arial Narrow"/>
              <w:sz w:val="16"/>
            </w:rPr>
            <w:t xml:space="preserve">  </w:t>
          </w:r>
          <w:hyperlink r:id="rId3" w:history="1">
            <w:r w:rsidRPr="00E55B74">
              <w:rPr>
                <w:rStyle w:val="-"/>
                <w:rFonts w:ascii="Arial Narrow" w:hAnsi="Arial Narrow"/>
                <w:sz w:val="16"/>
                <w:lang w:val="en-US"/>
              </w:rPr>
              <w:t>www</w:t>
            </w:r>
            <w:r w:rsidRPr="00E55B74">
              <w:rPr>
                <w:rStyle w:val="-"/>
                <w:rFonts w:ascii="Arial Narrow" w:hAnsi="Arial Narrow"/>
                <w:sz w:val="16"/>
              </w:rPr>
              <w:t>.</w:t>
            </w:r>
            <w:r w:rsidRPr="00E55B74">
              <w:rPr>
                <w:rStyle w:val="-"/>
                <w:rFonts w:ascii="Arial Narrow" w:hAnsi="Arial Narrow"/>
                <w:sz w:val="16"/>
                <w:lang w:val="en-US"/>
              </w:rPr>
              <w:t>etakcci</w:t>
            </w:r>
            <w:r w:rsidRPr="00E55B74">
              <w:rPr>
                <w:rStyle w:val="-"/>
                <w:rFonts w:ascii="Arial Narrow" w:hAnsi="Arial Narrow"/>
                <w:sz w:val="16"/>
              </w:rPr>
              <w:t>.</w:t>
            </w:r>
            <w:r w:rsidRPr="00E55B74">
              <w:rPr>
                <w:rStyle w:val="-"/>
                <w:rFonts w:ascii="Arial Narrow" w:hAnsi="Arial Narrow"/>
                <w:sz w:val="16"/>
                <w:lang w:val="en-US"/>
              </w:rPr>
              <w:t>gr</w:t>
            </w:r>
          </w:hyperlink>
          <w:r w:rsidRPr="00FE6AB0">
            <w:rPr>
              <w:rFonts w:ascii="Arial Narrow" w:hAnsi="Arial Narrow"/>
              <w:sz w:val="16"/>
            </w:rPr>
            <w:t xml:space="preserve"> </w:t>
          </w:r>
          <w:r w:rsidRPr="00F91014">
            <w:rPr>
              <w:rFonts w:ascii="Arial Narrow" w:hAnsi="Arial Narrow"/>
              <w:noProof/>
              <w:sz w:val="16"/>
            </w:rPr>
            <w:t xml:space="preserve"> </w:t>
          </w:r>
          <w:r w:rsidRPr="00AA509A">
            <w:rPr>
              <w:rFonts w:ascii="Arial Narrow" w:hAnsi="Arial Narrow"/>
              <w:noProof/>
              <w:sz w:val="16"/>
            </w:rPr>
            <w:t xml:space="preserve">       </w:t>
          </w:r>
          <w:r w:rsidRPr="0025707A">
            <w:rPr>
              <w:rFonts w:ascii="Arial Narrow" w:hAnsi="Arial Narrow"/>
              <w:noProof/>
              <w:sz w:val="16"/>
              <w:lang w:eastAsia="el-GR"/>
            </w:rPr>
            <w:drawing>
              <wp:inline distT="0" distB="0" distL="0" distR="0" wp14:anchorId="53473FB8" wp14:editId="48E51283">
                <wp:extent cx="142875" cy="142875"/>
                <wp:effectExtent l="0" t="0" r="9525" b="9525"/>
                <wp:docPr id="858796975" name="Εικόνα 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ma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91014">
            <w:rPr>
              <w:rFonts w:ascii="Arial Narrow" w:hAnsi="Arial Narrow"/>
              <w:sz w:val="16"/>
            </w:rPr>
            <w:t xml:space="preserve"> </w:t>
          </w:r>
          <w:hyperlink r:id="rId5" w:history="1">
            <w:r w:rsidRPr="00E55B74">
              <w:rPr>
                <w:rStyle w:val="-"/>
                <w:rFonts w:ascii="Arial Narrow" w:hAnsi="Arial Narrow"/>
                <w:sz w:val="16"/>
                <w:lang w:val="en-US"/>
              </w:rPr>
              <w:t>contact</w:t>
            </w:r>
            <w:r w:rsidRPr="00E55B74">
              <w:rPr>
                <w:rStyle w:val="-"/>
                <w:rFonts w:ascii="Arial Narrow" w:hAnsi="Arial Narrow"/>
                <w:sz w:val="16"/>
              </w:rPr>
              <w:t>@</w:t>
            </w:r>
            <w:r w:rsidRPr="00E55B74">
              <w:rPr>
                <w:rStyle w:val="-"/>
                <w:rFonts w:ascii="Arial Narrow" w:hAnsi="Arial Narrow"/>
                <w:sz w:val="16"/>
                <w:lang w:val="en-US"/>
              </w:rPr>
              <w:t>epimetol</w:t>
            </w:r>
            <w:r w:rsidRPr="00E55B74">
              <w:rPr>
                <w:rStyle w:val="-"/>
                <w:rFonts w:ascii="Arial Narrow" w:hAnsi="Arial Narrow"/>
                <w:sz w:val="16"/>
              </w:rPr>
              <w:t>.</w:t>
            </w:r>
            <w:r w:rsidRPr="00E55B74">
              <w:rPr>
                <w:rStyle w:val="-"/>
                <w:rFonts w:ascii="Arial Narrow" w:hAnsi="Arial Narrow"/>
                <w:sz w:val="16"/>
                <w:lang w:val="en-US"/>
              </w:rPr>
              <w:t>gr</w:t>
            </w:r>
          </w:hyperlink>
          <w:r w:rsidRPr="00FE6AB0">
            <w:rPr>
              <w:rFonts w:ascii="Arial Narrow" w:hAnsi="Arial Narrow"/>
              <w:sz w:val="16"/>
            </w:rPr>
            <w:t xml:space="preserve"> </w:t>
          </w:r>
        </w:p>
        <w:p w14:paraId="6AE6DC95" w14:textId="5926729E" w:rsidR="00EC2558" w:rsidRPr="00B22038" w:rsidRDefault="00EC2558" w:rsidP="00EC2558">
          <w:pPr>
            <w:rPr>
              <w:sz w:val="16"/>
              <w:szCs w:val="16"/>
            </w:rPr>
          </w:pPr>
          <w:r>
            <w:rPr>
              <w:rFonts w:ascii="Arial Narrow" w:hAnsi="Arial Narrow"/>
              <w:i/>
              <w:sz w:val="18"/>
            </w:rPr>
            <w:t xml:space="preserve">        Παπαστράτου 53 &amp; Σμύρνης</w:t>
          </w:r>
          <w:r w:rsidRPr="002A4BF3">
            <w:rPr>
              <w:rFonts w:ascii="Arial Narrow" w:hAnsi="Arial Narrow"/>
              <w:i/>
              <w:sz w:val="18"/>
            </w:rPr>
            <w:t xml:space="preserve">, </w:t>
          </w:r>
          <w:r w:rsidRPr="008105D7">
            <w:rPr>
              <w:rFonts w:ascii="Arial Narrow" w:hAnsi="Arial Narrow"/>
              <w:i/>
              <w:sz w:val="18"/>
            </w:rPr>
            <w:t>30131  ΑΓΡΙΝΙΟ</w:t>
          </w:r>
          <w:r w:rsidRPr="00F91014">
            <w:rPr>
              <w:rFonts w:ascii="Arial Narrow" w:hAnsi="Arial Narrow"/>
              <w:i/>
              <w:sz w:val="18"/>
            </w:rPr>
            <w:t xml:space="preserve"> </w:t>
          </w:r>
          <w:r w:rsidRPr="00485135">
            <w:rPr>
              <w:rFonts w:ascii="Arial Narrow" w:hAnsi="Arial Narrow"/>
              <w:i/>
              <w:sz w:val="18"/>
            </w:rPr>
            <w:t xml:space="preserve">  </w:t>
          </w:r>
          <w:r w:rsidRPr="002A4BF3">
            <w:rPr>
              <w:rFonts w:ascii="Arial Narrow" w:hAnsi="Arial Narrow"/>
              <w:i/>
              <w:sz w:val="18"/>
            </w:rPr>
            <w:t xml:space="preserve"> </w:t>
          </w:r>
          <w:r>
            <w:rPr>
              <w:rFonts w:ascii="Arial Narrow" w:hAnsi="Arial Narrow"/>
              <w:i/>
              <w:sz w:val="18"/>
            </w:rPr>
            <w:t xml:space="preserve">  </w:t>
          </w:r>
          <w:r w:rsidRPr="002A4BF3">
            <w:rPr>
              <w:rFonts w:ascii="Arial Narrow" w:hAnsi="Arial Narrow"/>
              <w:i/>
              <w:sz w:val="18"/>
            </w:rPr>
            <w:t xml:space="preserve"> </w:t>
          </w:r>
          <w:r w:rsidRPr="0025707A">
            <w:rPr>
              <w:rFonts w:ascii="Arial Narrow" w:hAnsi="Arial Narrow"/>
              <w:noProof/>
              <w:sz w:val="16"/>
              <w:lang w:eastAsia="el-GR"/>
            </w:rPr>
            <w:drawing>
              <wp:inline distT="0" distB="0" distL="0" distR="0" wp14:anchorId="6F645586" wp14:editId="34310F58">
                <wp:extent cx="142875" cy="142875"/>
                <wp:effectExtent l="0" t="0" r="9525" b="9525"/>
                <wp:docPr id="1712900806" name="Εικόνα 4"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faceboo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E6AB0">
            <w:rPr>
              <w:rFonts w:ascii="Arial Narrow" w:hAnsi="Arial Narrow"/>
              <w:sz w:val="16"/>
            </w:rPr>
            <w:t xml:space="preserve"> </w:t>
          </w:r>
          <w:hyperlink r:id="rId7" w:history="1">
            <w:r w:rsidRPr="00B22038">
              <w:rPr>
                <w:rStyle w:val="-"/>
                <w:sz w:val="16"/>
                <w:szCs w:val="16"/>
              </w:rPr>
              <w:t>www.facebook.com/pg/1732089896816696</w:t>
            </w:r>
          </w:hyperlink>
        </w:p>
        <w:p w14:paraId="35A93F22" w14:textId="51BCE5DA" w:rsidR="00EC2558" w:rsidRPr="00572AD4" w:rsidRDefault="00EC2558" w:rsidP="00EC2558">
          <w:pPr>
            <w:rPr>
              <w:rFonts w:ascii="Arial Narrow" w:hAnsi="Arial Narrow"/>
              <w:noProof/>
              <w:sz w:val="16"/>
            </w:rPr>
          </w:pPr>
          <w:r w:rsidRPr="00B22038">
            <w:rPr>
              <w:noProof/>
              <w:sz w:val="16"/>
              <w:szCs w:val="16"/>
            </w:rPr>
            <w:t xml:space="preserve">       </w:t>
          </w:r>
          <w:r w:rsidRPr="0025707A">
            <w:rPr>
              <w:noProof/>
              <w:sz w:val="16"/>
              <w:szCs w:val="16"/>
              <w:lang w:eastAsia="el-GR"/>
            </w:rPr>
            <w:drawing>
              <wp:inline distT="0" distB="0" distL="0" distR="0" wp14:anchorId="7731F428" wp14:editId="2B61606C">
                <wp:extent cx="142875" cy="142875"/>
                <wp:effectExtent l="0" t="0" r="9525" b="9525"/>
                <wp:docPr id="389148355" name="Εικόνα 3" descr="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pho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B22038">
            <w:rPr>
              <w:noProof/>
              <w:sz w:val="16"/>
              <w:szCs w:val="16"/>
            </w:rPr>
            <w:t xml:space="preserve"> </w:t>
          </w:r>
          <w:r w:rsidRPr="00B22038">
            <w:rPr>
              <w:rFonts w:ascii="Arial Narrow" w:hAnsi="Arial Narrow"/>
              <w:sz w:val="16"/>
              <w:szCs w:val="16"/>
            </w:rPr>
            <w:t xml:space="preserve">26410 74500   </w:t>
          </w:r>
          <w:r w:rsidRPr="0025707A">
            <w:rPr>
              <w:rFonts w:ascii="Arial Narrow" w:hAnsi="Arial Narrow"/>
              <w:noProof/>
              <w:sz w:val="16"/>
              <w:szCs w:val="16"/>
              <w:lang w:eastAsia="el-GR"/>
            </w:rPr>
            <w:drawing>
              <wp:inline distT="0" distB="0" distL="0" distR="0" wp14:anchorId="527093BF" wp14:editId="2F6F57FA">
                <wp:extent cx="142875" cy="142875"/>
                <wp:effectExtent l="0" t="0" r="9525" b="9525"/>
                <wp:docPr id="1588159105" name="Εικόνα 2" descr="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fa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B22038">
            <w:rPr>
              <w:rFonts w:ascii="Arial Narrow" w:hAnsi="Arial Narrow"/>
              <w:sz w:val="16"/>
              <w:szCs w:val="16"/>
            </w:rPr>
            <w:t xml:space="preserve">26410 22590                                   </w:t>
          </w:r>
          <w:r w:rsidRPr="0025707A">
            <w:rPr>
              <w:rFonts w:ascii="Arial Narrow" w:hAnsi="Arial Narrow"/>
              <w:noProof/>
              <w:sz w:val="16"/>
              <w:szCs w:val="16"/>
              <w:lang w:eastAsia="el-GR"/>
            </w:rPr>
            <w:drawing>
              <wp:inline distT="0" distB="0" distL="0" distR="0" wp14:anchorId="43E0F1E9" wp14:editId="425B6C23">
                <wp:extent cx="142875" cy="142875"/>
                <wp:effectExtent l="0" t="0" r="9525" b="9525"/>
                <wp:docPr id="129870884" name="Εικόνα 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descr="YouTub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hyperlink r:id="rId11" w:history="1">
            <w:r w:rsidRPr="00B22038">
              <w:rPr>
                <w:rStyle w:val="-"/>
                <w:rFonts w:ascii="Arial Narrow" w:hAnsi="Arial Narrow"/>
                <w:noProof/>
                <w:sz w:val="16"/>
                <w:szCs w:val="16"/>
              </w:rPr>
              <w:t>www.youtube.com/channel/UCsdqswQWzuJauVMtAQ-iJnQ</w:t>
            </w:r>
          </w:hyperlink>
          <w:r>
            <w:rPr>
              <w:rFonts w:ascii="Arial Narrow" w:hAnsi="Arial Narrow"/>
              <w:noProof/>
              <w:sz w:val="16"/>
            </w:rPr>
            <w:t xml:space="preserve"> </w:t>
          </w:r>
        </w:p>
        <w:p w14:paraId="38E7D0B2" w14:textId="77777777" w:rsidR="00EC2558" w:rsidRPr="002A4BF3" w:rsidRDefault="00EC2558" w:rsidP="00EC2558">
          <w:pPr>
            <w:tabs>
              <w:tab w:val="center" w:pos="4153"/>
              <w:tab w:val="right" w:pos="8306"/>
            </w:tabs>
            <w:rPr>
              <w:rFonts w:ascii="Arial Narrow" w:hAnsi="Arial Narrow"/>
              <w:sz w:val="16"/>
            </w:rPr>
          </w:pPr>
        </w:p>
      </w:tc>
    </w:tr>
    <w:bookmarkEnd w:id="0"/>
  </w:tbl>
  <w:p w14:paraId="2C095D0F" w14:textId="6591DDD9" w:rsidR="00213C15" w:rsidRDefault="00213C15" w:rsidP="00F746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95856" w14:textId="77777777" w:rsidR="00C748A0" w:rsidRDefault="00C748A0" w:rsidP="00213C15">
      <w:pPr>
        <w:spacing w:after="0" w:line="240" w:lineRule="auto"/>
      </w:pPr>
      <w:r>
        <w:separator/>
      </w:r>
    </w:p>
  </w:footnote>
  <w:footnote w:type="continuationSeparator" w:id="0">
    <w:p w14:paraId="35255B21" w14:textId="77777777" w:rsidR="00C748A0" w:rsidRDefault="00C748A0" w:rsidP="00213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BC4F" w14:textId="203210D8" w:rsidR="00EF4F1C" w:rsidRPr="00EF4F1C" w:rsidRDefault="00EF4F1C" w:rsidP="00EF4F1C">
    <w:pPr>
      <w:pStyle w:val="a4"/>
    </w:pPr>
    <w:r w:rsidRPr="00EF4F1C">
      <w:rPr>
        <w:noProof/>
      </w:rPr>
      <w:drawing>
        <wp:anchor distT="0" distB="0" distL="114300" distR="114300" simplePos="0" relativeHeight="251658240" behindDoc="0" locked="0" layoutInCell="1" allowOverlap="1" wp14:anchorId="4EFC629B" wp14:editId="1A0D477E">
          <wp:simplePos x="0" y="0"/>
          <wp:positionH relativeFrom="column">
            <wp:posOffset>92518</wp:posOffset>
          </wp:positionH>
          <wp:positionV relativeFrom="paragraph">
            <wp:posOffset>271366</wp:posOffset>
          </wp:positionV>
          <wp:extent cx="6661150" cy="1052195"/>
          <wp:effectExtent l="0" t="0" r="0" b="0"/>
          <wp:wrapTopAndBottom/>
          <wp:docPr id="148620579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1150" cy="1052195"/>
                  </a:xfrm>
                  <a:prstGeom prst="rect">
                    <a:avLst/>
                  </a:prstGeom>
                  <a:noFill/>
                  <a:ln>
                    <a:noFill/>
                  </a:ln>
                </pic:spPr>
              </pic:pic>
            </a:graphicData>
          </a:graphic>
        </wp:anchor>
      </w:drawing>
    </w:r>
  </w:p>
  <w:p w14:paraId="3B99C832" w14:textId="64619F40" w:rsidR="002043BC" w:rsidRPr="002043BC" w:rsidRDefault="002043BC" w:rsidP="002043BC">
    <w:pPr>
      <w:pStyle w:val="a4"/>
    </w:pPr>
  </w:p>
  <w:p w14:paraId="70D66087" w14:textId="77777777" w:rsidR="002043BC" w:rsidRDefault="002043B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6204"/>
    <w:multiLevelType w:val="hybridMultilevel"/>
    <w:tmpl w:val="A4C0DAF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8813034"/>
    <w:multiLevelType w:val="hybridMultilevel"/>
    <w:tmpl w:val="E54ADE9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B9819D7"/>
    <w:multiLevelType w:val="hybridMultilevel"/>
    <w:tmpl w:val="C0A2A334"/>
    <w:lvl w:ilvl="0" w:tplc="C8CA9126">
      <w:numFmt w:val="bullet"/>
      <w:lvlText w:val="-"/>
      <w:lvlJc w:val="left"/>
      <w:pPr>
        <w:ind w:left="720" w:hanging="360"/>
      </w:pPr>
      <w:rPr>
        <w:rFonts w:ascii="Book Antiqua" w:eastAsiaTheme="minorHAnsi" w:hAnsi="Book Antiqu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1EE5EAB"/>
    <w:multiLevelType w:val="hybridMultilevel"/>
    <w:tmpl w:val="029ED8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164247269">
    <w:abstractNumId w:val="1"/>
  </w:num>
  <w:num w:numId="2" w16cid:durableId="2103186468">
    <w:abstractNumId w:val="3"/>
  </w:num>
  <w:num w:numId="3" w16cid:durableId="2052538478">
    <w:abstractNumId w:val="0"/>
  </w:num>
  <w:num w:numId="4" w16cid:durableId="1831828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3C"/>
    <w:rsid w:val="00000A83"/>
    <w:rsid w:val="00006EF2"/>
    <w:rsid w:val="00013634"/>
    <w:rsid w:val="00013709"/>
    <w:rsid w:val="00053A48"/>
    <w:rsid w:val="000768B3"/>
    <w:rsid w:val="000B350F"/>
    <w:rsid w:val="000D5508"/>
    <w:rsid w:val="000E437F"/>
    <w:rsid w:val="0011224B"/>
    <w:rsid w:val="001216EF"/>
    <w:rsid w:val="00123C9E"/>
    <w:rsid w:val="00124FE3"/>
    <w:rsid w:val="00132679"/>
    <w:rsid w:val="00133C2D"/>
    <w:rsid w:val="00141F30"/>
    <w:rsid w:val="00142684"/>
    <w:rsid w:val="0015002F"/>
    <w:rsid w:val="00151DD8"/>
    <w:rsid w:val="00152A3F"/>
    <w:rsid w:val="00157269"/>
    <w:rsid w:val="00161692"/>
    <w:rsid w:val="001647DD"/>
    <w:rsid w:val="00196516"/>
    <w:rsid w:val="001A24FB"/>
    <w:rsid w:val="001A75DD"/>
    <w:rsid w:val="001B08AE"/>
    <w:rsid w:val="001B23CD"/>
    <w:rsid w:val="001B618C"/>
    <w:rsid w:val="001C7917"/>
    <w:rsid w:val="001C7998"/>
    <w:rsid w:val="001D4082"/>
    <w:rsid w:val="001D580F"/>
    <w:rsid w:val="002000CD"/>
    <w:rsid w:val="002043BC"/>
    <w:rsid w:val="00205CC9"/>
    <w:rsid w:val="002136F8"/>
    <w:rsid w:val="00213C15"/>
    <w:rsid w:val="002166B3"/>
    <w:rsid w:val="00227FFA"/>
    <w:rsid w:val="00237F34"/>
    <w:rsid w:val="00242FD6"/>
    <w:rsid w:val="00266A09"/>
    <w:rsid w:val="00290A29"/>
    <w:rsid w:val="002A2484"/>
    <w:rsid w:val="002C6436"/>
    <w:rsid w:val="002D1441"/>
    <w:rsid w:val="002E1D8F"/>
    <w:rsid w:val="002E4EB9"/>
    <w:rsid w:val="002F1459"/>
    <w:rsid w:val="002F4963"/>
    <w:rsid w:val="002F7445"/>
    <w:rsid w:val="003055E7"/>
    <w:rsid w:val="00305F36"/>
    <w:rsid w:val="00307C69"/>
    <w:rsid w:val="00310EAD"/>
    <w:rsid w:val="0031547F"/>
    <w:rsid w:val="00320CBD"/>
    <w:rsid w:val="003218AC"/>
    <w:rsid w:val="00345053"/>
    <w:rsid w:val="00345EBA"/>
    <w:rsid w:val="0036044C"/>
    <w:rsid w:val="00363949"/>
    <w:rsid w:val="00395CF8"/>
    <w:rsid w:val="00395DB5"/>
    <w:rsid w:val="003976E4"/>
    <w:rsid w:val="003C7427"/>
    <w:rsid w:val="003D0E7C"/>
    <w:rsid w:val="003E146A"/>
    <w:rsid w:val="003E320C"/>
    <w:rsid w:val="003E3791"/>
    <w:rsid w:val="003E62D2"/>
    <w:rsid w:val="003F3FFD"/>
    <w:rsid w:val="00410A83"/>
    <w:rsid w:val="004116AE"/>
    <w:rsid w:val="0041216F"/>
    <w:rsid w:val="00414FA7"/>
    <w:rsid w:val="004217C9"/>
    <w:rsid w:val="00427C26"/>
    <w:rsid w:val="00435A36"/>
    <w:rsid w:val="00450A93"/>
    <w:rsid w:val="0046712A"/>
    <w:rsid w:val="004765B4"/>
    <w:rsid w:val="00494B40"/>
    <w:rsid w:val="004B6166"/>
    <w:rsid w:val="004F2758"/>
    <w:rsid w:val="004F605D"/>
    <w:rsid w:val="00500D2E"/>
    <w:rsid w:val="00502BA1"/>
    <w:rsid w:val="00510883"/>
    <w:rsid w:val="00520EBE"/>
    <w:rsid w:val="005300EA"/>
    <w:rsid w:val="0054457D"/>
    <w:rsid w:val="00544A00"/>
    <w:rsid w:val="0055027D"/>
    <w:rsid w:val="005665F8"/>
    <w:rsid w:val="0058259E"/>
    <w:rsid w:val="005832EC"/>
    <w:rsid w:val="00583631"/>
    <w:rsid w:val="00590906"/>
    <w:rsid w:val="005A43BA"/>
    <w:rsid w:val="005C1DD2"/>
    <w:rsid w:val="005D1DAE"/>
    <w:rsid w:val="005D2A7B"/>
    <w:rsid w:val="005F3312"/>
    <w:rsid w:val="005F3533"/>
    <w:rsid w:val="005F3778"/>
    <w:rsid w:val="0060027B"/>
    <w:rsid w:val="0060163D"/>
    <w:rsid w:val="00603E6D"/>
    <w:rsid w:val="00612A46"/>
    <w:rsid w:val="006732E1"/>
    <w:rsid w:val="006756D7"/>
    <w:rsid w:val="00683B51"/>
    <w:rsid w:val="00687A53"/>
    <w:rsid w:val="00691ECA"/>
    <w:rsid w:val="00694213"/>
    <w:rsid w:val="006A6ED8"/>
    <w:rsid w:val="006B34D3"/>
    <w:rsid w:val="006C2B34"/>
    <w:rsid w:val="006C37D4"/>
    <w:rsid w:val="006D09C6"/>
    <w:rsid w:val="006D23B8"/>
    <w:rsid w:val="006D4A68"/>
    <w:rsid w:val="006E6303"/>
    <w:rsid w:val="006E7E31"/>
    <w:rsid w:val="00711B74"/>
    <w:rsid w:val="00724B19"/>
    <w:rsid w:val="007423F7"/>
    <w:rsid w:val="0075487D"/>
    <w:rsid w:val="00757D63"/>
    <w:rsid w:val="007669E3"/>
    <w:rsid w:val="0076745A"/>
    <w:rsid w:val="00783C7A"/>
    <w:rsid w:val="007848C2"/>
    <w:rsid w:val="007957CD"/>
    <w:rsid w:val="007B7CB7"/>
    <w:rsid w:val="007D64D5"/>
    <w:rsid w:val="007E2C5C"/>
    <w:rsid w:val="007F6620"/>
    <w:rsid w:val="007F6B81"/>
    <w:rsid w:val="0080027F"/>
    <w:rsid w:val="008042B3"/>
    <w:rsid w:val="0080543B"/>
    <w:rsid w:val="00814C39"/>
    <w:rsid w:val="0082401A"/>
    <w:rsid w:val="008329D8"/>
    <w:rsid w:val="00843AA3"/>
    <w:rsid w:val="00855DA3"/>
    <w:rsid w:val="008602E8"/>
    <w:rsid w:val="00896E2B"/>
    <w:rsid w:val="00897148"/>
    <w:rsid w:val="008B19E5"/>
    <w:rsid w:val="008B5CCE"/>
    <w:rsid w:val="008C478A"/>
    <w:rsid w:val="008C697A"/>
    <w:rsid w:val="008F5FAD"/>
    <w:rsid w:val="008F7551"/>
    <w:rsid w:val="00902E44"/>
    <w:rsid w:val="00913180"/>
    <w:rsid w:val="0094366E"/>
    <w:rsid w:val="00945B01"/>
    <w:rsid w:val="00947C80"/>
    <w:rsid w:val="00964861"/>
    <w:rsid w:val="00990C56"/>
    <w:rsid w:val="00992225"/>
    <w:rsid w:val="00995C3E"/>
    <w:rsid w:val="009B2365"/>
    <w:rsid w:val="00A31565"/>
    <w:rsid w:val="00A35EC5"/>
    <w:rsid w:val="00A6353C"/>
    <w:rsid w:val="00A70910"/>
    <w:rsid w:val="00A76ADC"/>
    <w:rsid w:val="00A86D16"/>
    <w:rsid w:val="00A87ACC"/>
    <w:rsid w:val="00A972FB"/>
    <w:rsid w:val="00AA2ABE"/>
    <w:rsid w:val="00AB11A0"/>
    <w:rsid w:val="00AE053A"/>
    <w:rsid w:val="00AF1D65"/>
    <w:rsid w:val="00AF60A2"/>
    <w:rsid w:val="00AF743A"/>
    <w:rsid w:val="00B01035"/>
    <w:rsid w:val="00B025E0"/>
    <w:rsid w:val="00B2302D"/>
    <w:rsid w:val="00B35A57"/>
    <w:rsid w:val="00B47F62"/>
    <w:rsid w:val="00B5476B"/>
    <w:rsid w:val="00B61121"/>
    <w:rsid w:val="00B71CF6"/>
    <w:rsid w:val="00B943B2"/>
    <w:rsid w:val="00BA2FA9"/>
    <w:rsid w:val="00BB0CD1"/>
    <w:rsid w:val="00BD4C1D"/>
    <w:rsid w:val="00BD593E"/>
    <w:rsid w:val="00BD6A3F"/>
    <w:rsid w:val="00BD7983"/>
    <w:rsid w:val="00BE2B0C"/>
    <w:rsid w:val="00BF3F4D"/>
    <w:rsid w:val="00C21229"/>
    <w:rsid w:val="00C225CD"/>
    <w:rsid w:val="00C35B51"/>
    <w:rsid w:val="00C40512"/>
    <w:rsid w:val="00C51BF8"/>
    <w:rsid w:val="00C6025D"/>
    <w:rsid w:val="00C66C7A"/>
    <w:rsid w:val="00C73957"/>
    <w:rsid w:val="00C748A0"/>
    <w:rsid w:val="00CA46F9"/>
    <w:rsid w:val="00CA48F4"/>
    <w:rsid w:val="00CB5454"/>
    <w:rsid w:val="00CB6D9D"/>
    <w:rsid w:val="00CB78FC"/>
    <w:rsid w:val="00CC4F91"/>
    <w:rsid w:val="00CD7826"/>
    <w:rsid w:val="00CD7F07"/>
    <w:rsid w:val="00CE458C"/>
    <w:rsid w:val="00CF1755"/>
    <w:rsid w:val="00CF4845"/>
    <w:rsid w:val="00D00A1A"/>
    <w:rsid w:val="00D061E7"/>
    <w:rsid w:val="00D13BD5"/>
    <w:rsid w:val="00D179BE"/>
    <w:rsid w:val="00D460F5"/>
    <w:rsid w:val="00D47EE0"/>
    <w:rsid w:val="00D50830"/>
    <w:rsid w:val="00D5655C"/>
    <w:rsid w:val="00D57A42"/>
    <w:rsid w:val="00D74726"/>
    <w:rsid w:val="00D76A27"/>
    <w:rsid w:val="00D8784C"/>
    <w:rsid w:val="00D918EA"/>
    <w:rsid w:val="00D92AAD"/>
    <w:rsid w:val="00DC110E"/>
    <w:rsid w:val="00DC4865"/>
    <w:rsid w:val="00DD02D2"/>
    <w:rsid w:val="00DE1315"/>
    <w:rsid w:val="00DE22C5"/>
    <w:rsid w:val="00E051D6"/>
    <w:rsid w:val="00E06856"/>
    <w:rsid w:val="00E11422"/>
    <w:rsid w:val="00E137D4"/>
    <w:rsid w:val="00E4035B"/>
    <w:rsid w:val="00E41C35"/>
    <w:rsid w:val="00E5181C"/>
    <w:rsid w:val="00E6720C"/>
    <w:rsid w:val="00E73932"/>
    <w:rsid w:val="00E7505A"/>
    <w:rsid w:val="00EA216F"/>
    <w:rsid w:val="00EB2B1C"/>
    <w:rsid w:val="00EC2558"/>
    <w:rsid w:val="00EC6CF9"/>
    <w:rsid w:val="00ED34BE"/>
    <w:rsid w:val="00ED6B0A"/>
    <w:rsid w:val="00EF4D49"/>
    <w:rsid w:val="00EF4F1C"/>
    <w:rsid w:val="00F14251"/>
    <w:rsid w:val="00F20F9F"/>
    <w:rsid w:val="00F30DDC"/>
    <w:rsid w:val="00F31D65"/>
    <w:rsid w:val="00F31FA8"/>
    <w:rsid w:val="00F4717B"/>
    <w:rsid w:val="00F47F83"/>
    <w:rsid w:val="00F569B1"/>
    <w:rsid w:val="00F644E1"/>
    <w:rsid w:val="00F746D5"/>
    <w:rsid w:val="00F92A34"/>
    <w:rsid w:val="00FA0475"/>
    <w:rsid w:val="00FC1888"/>
    <w:rsid w:val="00FC239F"/>
    <w:rsid w:val="00FC4DED"/>
    <w:rsid w:val="00FC649F"/>
    <w:rsid w:val="00FF1D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AD38"/>
  <w15:chartTrackingRefBased/>
  <w15:docId w15:val="{F49AD193-E695-4861-B704-E72568A2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3C15"/>
  </w:style>
  <w:style w:type="paragraph" w:styleId="1">
    <w:name w:val="heading 1"/>
    <w:basedOn w:val="a"/>
    <w:next w:val="a"/>
    <w:link w:val="1Char"/>
    <w:uiPriority w:val="9"/>
    <w:qFormat/>
    <w:rsid w:val="004B61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rsid w:val="00E518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13C15"/>
    <w:rPr>
      <w:color w:val="0563C1" w:themeColor="hyperlink"/>
      <w:u w:val="single"/>
    </w:rPr>
  </w:style>
  <w:style w:type="paragraph" w:styleId="a3">
    <w:name w:val="List Paragraph"/>
    <w:basedOn w:val="a"/>
    <w:uiPriority w:val="34"/>
    <w:qFormat/>
    <w:rsid w:val="00213C15"/>
    <w:pPr>
      <w:ind w:left="720"/>
      <w:contextualSpacing/>
    </w:pPr>
  </w:style>
  <w:style w:type="paragraph" w:styleId="a4">
    <w:name w:val="header"/>
    <w:basedOn w:val="a"/>
    <w:link w:val="Char"/>
    <w:uiPriority w:val="99"/>
    <w:unhideWhenUsed/>
    <w:rsid w:val="00213C15"/>
    <w:pPr>
      <w:tabs>
        <w:tab w:val="center" w:pos="4153"/>
        <w:tab w:val="right" w:pos="8306"/>
      </w:tabs>
      <w:spacing w:after="0" w:line="240" w:lineRule="auto"/>
    </w:pPr>
  </w:style>
  <w:style w:type="character" w:customStyle="1" w:styleId="Char">
    <w:name w:val="Κεφαλίδα Char"/>
    <w:basedOn w:val="a0"/>
    <w:link w:val="a4"/>
    <w:uiPriority w:val="99"/>
    <w:rsid w:val="00213C15"/>
  </w:style>
  <w:style w:type="paragraph" w:styleId="a5">
    <w:name w:val="footer"/>
    <w:basedOn w:val="a"/>
    <w:link w:val="Char0"/>
    <w:uiPriority w:val="99"/>
    <w:unhideWhenUsed/>
    <w:rsid w:val="00213C15"/>
    <w:pPr>
      <w:tabs>
        <w:tab w:val="center" w:pos="4153"/>
        <w:tab w:val="right" w:pos="8306"/>
      </w:tabs>
      <w:spacing w:after="0" w:line="240" w:lineRule="auto"/>
    </w:pPr>
  </w:style>
  <w:style w:type="character" w:customStyle="1" w:styleId="Char0">
    <w:name w:val="Υποσέλιδο Char"/>
    <w:basedOn w:val="a0"/>
    <w:link w:val="a5"/>
    <w:uiPriority w:val="99"/>
    <w:rsid w:val="00213C15"/>
  </w:style>
  <w:style w:type="paragraph" w:styleId="Web">
    <w:name w:val="Normal (Web)"/>
    <w:basedOn w:val="a"/>
    <w:uiPriority w:val="99"/>
    <w:unhideWhenUsed/>
    <w:rsid w:val="00AF1D65"/>
    <w:pPr>
      <w:spacing w:before="100" w:beforeAutospacing="1" w:after="100" w:afterAutospacing="1" w:line="240" w:lineRule="auto"/>
    </w:pPr>
    <w:rPr>
      <w:rFonts w:ascii="Times New Roman" w:eastAsia="Calibri" w:hAnsi="Times New Roman" w:cs="Times New Roman"/>
      <w:sz w:val="24"/>
      <w:szCs w:val="24"/>
      <w:lang w:eastAsia="el-GR"/>
    </w:rPr>
  </w:style>
  <w:style w:type="character" w:customStyle="1" w:styleId="10">
    <w:name w:val="Ανεπίλυτη αναφορά1"/>
    <w:basedOn w:val="a0"/>
    <w:uiPriority w:val="99"/>
    <w:semiHidden/>
    <w:unhideWhenUsed/>
    <w:rsid w:val="00E5181C"/>
    <w:rPr>
      <w:color w:val="605E5C"/>
      <w:shd w:val="clear" w:color="auto" w:fill="E1DFDD"/>
    </w:rPr>
  </w:style>
  <w:style w:type="character" w:customStyle="1" w:styleId="2Char">
    <w:name w:val="Επικεφαλίδα 2 Char"/>
    <w:basedOn w:val="a0"/>
    <w:link w:val="2"/>
    <w:uiPriority w:val="9"/>
    <w:semiHidden/>
    <w:rsid w:val="00E5181C"/>
    <w:rPr>
      <w:rFonts w:asciiTheme="majorHAnsi" w:eastAsiaTheme="majorEastAsia" w:hAnsiTheme="majorHAnsi" w:cstheme="majorBidi"/>
      <w:color w:val="2F5496" w:themeColor="accent1" w:themeShade="BF"/>
      <w:sz w:val="26"/>
      <w:szCs w:val="26"/>
    </w:rPr>
  </w:style>
  <w:style w:type="character" w:styleId="-0">
    <w:name w:val="FollowedHyperlink"/>
    <w:basedOn w:val="a0"/>
    <w:uiPriority w:val="99"/>
    <w:semiHidden/>
    <w:unhideWhenUsed/>
    <w:rsid w:val="00E5181C"/>
    <w:rPr>
      <w:color w:val="954F72" w:themeColor="followedHyperlink"/>
      <w:u w:val="single"/>
    </w:rPr>
  </w:style>
  <w:style w:type="character" w:customStyle="1" w:styleId="textlink">
    <w:name w:val="text_link"/>
    <w:basedOn w:val="a0"/>
    <w:rsid w:val="00196516"/>
  </w:style>
  <w:style w:type="character" w:styleId="a6">
    <w:name w:val="Unresolved Mention"/>
    <w:basedOn w:val="a0"/>
    <w:uiPriority w:val="99"/>
    <w:semiHidden/>
    <w:unhideWhenUsed/>
    <w:rsid w:val="004F2758"/>
    <w:rPr>
      <w:color w:val="605E5C"/>
      <w:shd w:val="clear" w:color="auto" w:fill="E1DFDD"/>
    </w:rPr>
  </w:style>
  <w:style w:type="character" w:customStyle="1" w:styleId="1Char">
    <w:name w:val="Επικεφαλίδα 1 Char"/>
    <w:basedOn w:val="a0"/>
    <w:link w:val="1"/>
    <w:uiPriority w:val="9"/>
    <w:rsid w:val="004B616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07128">
      <w:bodyDiv w:val="1"/>
      <w:marLeft w:val="0"/>
      <w:marRight w:val="0"/>
      <w:marTop w:val="0"/>
      <w:marBottom w:val="0"/>
      <w:divBdr>
        <w:top w:val="none" w:sz="0" w:space="0" w:color="auto"/>
        <w:left w:val="none" w:sz="0" w:space="0" w:color="auto"/>
        <w:bottom w:val="none" w:sz="0" w:space="0" w:color="auto"/>
        <w:right w:val="none" w:sz="0" w:space="0" w:color="auto"/>
      </w:divBdr>
    </w:div>
    <w:div w:id="160896367">
      <w:bodyDiv w:val="1"/>
      <w:marLeft w:val="0"/>
      <w:marRight w:val="0"/>
      <w:marTop w:val="0"/>
      <w:marBottom w:val="0"/>
      <w:divBdr>
        <w:top w:val="none" w:sz="0" w:space="0" w:color="auto"/>
        <w:left w:val="none" w:sz="0" w:space="0" w:color="auto"/>
        <w:bottom w:val="none" w:sz="0" w:space="0" w:color="auto"/>
        <w:right w:val="none" w:sz="0" w:space="0" w:color="auto"/>
      </w:divBdr>
    </w:div>
    <w:div w:id="326860537">
      <w:bodyDiv w:val="1"/>
      <w:marLeft w:val="0"/>
      <w:marRight w:val="0"/>
      <w:marTop w:val="0"/>
      <w:marBottom w:val="0"/>
      <w:divBdr>
        <w:top w:val="none" w:sz="0" w:space="0" w:color="auto"/>
        <w:left w:val="none" w:sz="0" w:space="0" w:color="auto"/>
        <w:bottom w:val="none" w:sz="0" w:space="0" w:color="auto"/>
        <w:right w:val="none" w:sz="0" w:space="0" w:color="auto"/>
      </w:divBdr>
    </w:div>
    <w:div w:id="489254957">
      <w:bodyDiv w:val="1"/>
      <w:marLeft w:val="0"/>
      <w:marRight w:val="0"/>
      <w:marTop w:val="0"/>
      <w:marBottom w:val="0"/>
      <w:divBdr>
        <w:top w:val="none" w:sz="0" w:space="0" w:color="auto"/>
        <w:left w:val="none" w:sz="0" w:space="0" w:color="auto"/>
        <w:bottom w:val="none" w:sz="0" w:space="0" w:color="auto"/>
        <w:right w:val="none" w:sz="0" w:space="0" w:color="auto"/>
      </w:divBdr>
    </w:div>
    <w:div w:id="499930853">
      <w:bodyDiv w:val="1"/>
      <w:marLeft w:val="0"/>
      <w:marRight w:val="0"/>
      <w:marTop w:val="0"/>
      <w:marBottom w:val="0"/>
      <w:divBdr>
        <w:top w:val="none" w:sz="0" w:space="0" w:color="auto"/>
        <w:left w:val="none" w:sz="0" w:space="0" w:color="auto"/>
        <w:bottom w:val="none" w:sz="0" w:space="0" w:color="auto"/>
        <w:right w:val="none" w:sz="0" w:space="0" w:color="auto"/>
      </w:divBdr>
    </w:div>
    <w:div w:id="1109088891">
      <w:bodyDiv w:val="1"/>
      <w:marLeft w:val="0"/>
      <w:marRight w:val="0"/>
      <w:marTop w:val="0"/>
      <w:marBottom w:val="0"/>
      <w:divBdr>
        <w:top w:val="none" w:sz="0" w:space="0" w:color="auto"/>
        <w:left w:val="none" w:sz="0" w:space="0" w:color="auto"/>
        <w:bottom w:val="none" w:sz="0" w:space="0" w:color="auto"/>
        <w:right w:val="none" w:sz="0" w:space="0" w:color="auto"/>
      </w:divBdr>
    </w:div>
    <w:div w:id="1122261978">
      <w:bodyDiv w:val="1"/>
      <w:marLeft w:val="0"/>
      <w:marRight w:val="0"/>
      <w:marTop w:val="0"/>
      <w:marBottom w:val="0"/>
      <w:divBdr>
        <w:top w:val="none" w:sz="0" w:space="0" w:color="auto"/>
        <w:left w:val="none" w:sz="0" w:space="0" w:color="auto"/>
        <w:bottom w:val="none" w:sz="0" w:space="0" w:color="auto"/>
        <w:right w:val="none" w:sz="0" w:space="0" w:color="auto"/>
      </w:divBdr>
    </w:div>
    <w:div w:id="1513184970">
      <w:bodyDiv w:val="1"/>
      <w:marLeft w:val="0"/>
      <w:marRight w:val="0"/>
      <w:marTop w:val="0"/>
      <w:marBottom w:val="0"/>
      <w:divBdr>
        <w:top w:val="none" w:sz="0" w:space="0" w:color="auto"/>
        <w:left w:val="none" w:sz="0" w:space="0" w:color="auto"/>
        <w:bottom w:val="none" w:sz="0" w:space="0" w:color="auto"/>
        <w:right w:val="none" w:sz="0" w:space="0" w:color="auto"/>
      </w:divBdr>
    </w:div>
    <w:div w:id="1821455664">
      <w:bodyDiv w:val="1"/>
      <w:marLeft w:val="0"/>
      <w:marRight w:val="0"/>
      <w:marTop w:val="0"/>
      <w:marBottom w:val="0"/>
      <w:divBdr>
        <w:top w:val="none" w:sz="0" w:space="0" w:color="auto"/>
        <w:left w:val="none" w:sz="0" w:space="0" w:color="auto"/>
        <w:bottom w:val="none" w:sz="0" w:space="0" w:color="auto"/>
        <w:right w:val="none" w:sz="0" w:space="0" w:color="auto"/>
      </w:divBdr>
    </w:div>
    <w:div w:id="201395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ece-italy.eu/project/smart-hubs-enhancing-employment-access-developing-neet-skills-and-capabilities-to-sustain-the-economic-smart-transition-of-socio-cultural-tourist-destinations-by-ccis-hubs-contaminat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orms.gle/hErfZGhHjcebXcP7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6.jpeg"/><Relationship Id="rId3" Type="http://schemas.openxmlformats.org/officeDocument/2006/relationships/hyperlink" Target="http://www.etakcci.gr" TargetMode="External"/><Relationship Id="rId7" Type="http://schemas.openxmlformats.org/officeDocument/2006/relationships/hyperlink" Target="http://www.facebook.com/pg/1732089896816696" TargetMode="External"/><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5.jpeg"/><Relationship Id="rId11" Type="http://schemas.openxmlformats.org/officeDocument/2006/relationships/hyperlink" Target="http://www.youtube.com/channel/UCsdqswQWzuJauVMtAQ-iJnQ" TargetMode="External"/><Relationship Id="rId5" Type="http://schemas.openxmlformats.org/officeDocument/2006/relationships/hyperlink" Target="mailto:contact@epimetol.gr" TargetMode="External"/><Relationship Id="rId10" Type="http://schemas.openxmlformats.org/officeDocument/2006/relationships/image" Target="media/image8.jpeg"/><Relationship Id="rId4" Type="http://schemas.openxmlformats.org/officeDocument/2006/relationships/image" Target="media/image4.jpeg"/><Relationship Id="rId9"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DDF008E1F5DAA64CBCE9CB481EA441A4" ma:contentTypeVersion="16" ma:contentTypeDescription="Δημιουργία νέου εγγράφου" ma:contentTypeScope="" ma:versionID="63b694bff04a5dbfe90a287d40f1f0a8">
  <xsd:schema xmlns:xsd="http://www.w3.org/2001/XMLSchema" xmlns:xs="http://www.w3.org/2001/XMLSchema" xmlns:p="http://schemas.microsoft.com/office/2006/metadata/properties" xmlns:ns2="55493a53-471c-4a23-b845-b845b9e4f7d3" xmlns:ns3="c31f2434-9200-4e37-8d31-cf89c92849b8" targetNamespace="http://schemas.microsoft.com/office/2006/metadata/properties" ma:root="true" ma:fieldsID="e2b313e49f510e7421ae91bdff58da5a" ns2:_="" ns3:_="">
    <xsd:import namespace="55493a53-471c-4a23-b845-b845b9e4f7d3"/>
    <xsd:import namespace="c31f2434-9200-4e37-8d31-cf89c92849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3a53-471c-4a23-b845-b845b9e4f7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Ετικέτες εικόνας" ma:readOnly="false" ma:fieldId="{5cf76f15-5ced-4ddc-b409-7134ff3c332f}" ma:taxonomyMulti="true" ma:sspId="62963a4d-2c58-4d90-a1b3-ca36b2cc71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1f2434-9200-4e37-8d31-cf89c92849b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1dbb2a-4f5e-47d5-9fce-9f6544c24bc5}" ma:internalName="TaxCatchAll" ma:showField="CatchAllData" ma:web="c31f2434-9200-4e37-8d31-cf89c92849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493a53-471c-4a23-b845-b845b9e4f7d3">
      <Terms xmlns="http://schemas.microsoft.com/office/infopath/2007/PartnerControls"/>
    </lcf76f155ced4ddcb4097134ff3c332f>
    <TaxCatchAll xmlns="c31f2434-9200-4e37-8d31-cf89c92849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D04A1C-E61C-4AAA-8043-4F16FEEBB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93a53-471c-4a23-b845-b845b9e4f7d3"/>
    <ds:schemaRef ds:uri="c31f2434-9200-4e37-8d31-cf89c9284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FDBEE-82C3-48AB-B2DD-E93446BD8421}">
  <ds:schemaRefs>
    <ds:schemaRef ds:uri="http://schemas.microsoft.com/office/2006/metadata/properties"/>
    <ds:schemaRef ds:uri="http://schemas.microsoft.com/office/infopath/2007/PartnerControls"/>
    <ds:schemaRef ds:uri="55493a53-471c-4a23-b845-b845b9e4f7d3"/>
    <ds:schemaRef ds:uri="c31f2434-9200-4e37-8d31-cf89c92849b8"/>
  </ds:schemaRefs>
</ds:datastoreItem>
</file>

<file path=customXml/itemProps3.xml><?xml version="1.0" encoding="utf-8"?>
<ds:datastoreItem xmlns:ds="http://schemas.openxmlformats.org/officeDocument/2006/customXml" ds:itemID="{9A231486-4E67-4E52-823E-1B774912EF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719</Words>
  <Characters>3888</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ΓΕΩΡΓΙΟΣ ΡΟΜΠΟΛΑΣ</dc:creator>
  <cp:keywords/>
  <dc:description/>
  <cp:lastModifiedBy>Panagiotis Tsichritzis</cp:lastModifiedBy>
  <cp:revision>2</cp:revision>
  <cp:lastPrinted>2023-05-23T06:31:00Z</cp:lastPrinted>
  <dcterms:created xsi:type="dcterms:W3CDTF">2026-10-27T09:24:00Z</dcterms:created>
  <dcterms:modified xsi:type="dcterms:W3CDTF">2026-10-27T09:24:00Z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0x010100DDF008E1F5DAA64CBCE9CB481EA441A4</vt:lpwstr>
  </property>
  <property fmtid="{D5CDD505-2E9C-101B-9397-08002B2CF9AE}" pid="3" name="MediaServiceImageTags">
    <vt:lpwstr/>
  </property>
</Properties>
</file>