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9C4" w:rsidRDefault="001F19C4" w:rsidP="001F19C4">
      <w:pPr>
        <w:spacing w:after="120" w:line="360" w:lineRule="auto"/>
        <w:jc w:val="center"/>
        <w:rPr>
          <w:b/>
        </w:rPr>
      </w:pPr>
    </w:p>
    <w:p w:rsidR="001F19C4" w:rsidRDefault="001F19C4" w:rsidP="001F19C4">
      <w:pPr>
        <w:spacing w:after="120" w:line="360" w:lineRule="auto"/>
        <w:jc w:val="center"/>
        <w:rPr>
          <w:b/>
        </w:rPr>
      </w:pPr>
    </w:p>
    <w:p w:rsidR="001F19C4" w:rsidRDefault="001F19C4" w:rsidP="001F19C4">
      <w:pPr>
        <w:spacing w:after="120" w:line="360" w:lineRule="auto"/>
        <w:jc w:val="center"/>
        <w:rPr>
          <w:b/>
        </w:rPr>
      </w:pPr>
    </w:p>
    <w:p w:rsidR="001F19C4" w:rsidRDefault="001F19C4" w:rsidP="001F19C4">
      <w:pPr>
        <w:spacing w:after="120" w:line="360" w:lineRule="auto"/>
        <w:jc w:val="center"/>
        <w:rPr>
          <w:b/>
        </w:rPr>
      </w:pPr>
      <w:r w:rsidRPr="00C0716F">
        <w:rPr>
          <w:b/>
        </w:rPr>
        <w:t>ΔΕΛΤΙΟ ΤΥΠΟΥ</w:t>
      </w:r>
    </w:p>
    <w:p w:rsidR="001F19C4" w:rsidRPr="00C0716F" w:rsidRDefault="001F19C4" w:rsidP="001F19C4">
      <w:pPr>
        <w:spacing w:after="120" w:line="360" w:lineRule="auto"/>
        <w:jc w:val="both"/>
        <w:rPr>
          <w:b/>
        </w:rPr>
      </w:pPr>
    </w:p>
    <w:p w:rsidR="001F19C4" w:rsidRDefault="001F19C4" w:rsidP="001F19C4">
      <w:pPr>
        <w:spacing w:after="120" w:line="360" w:lineRule="auto"/>
        <w:jc w:val="both"/>
        <w:rPr>
          <w:b/>
        </w:rPr>
      </w:pPr>
      <w:r>
        <w:t xml:space="preserve">Η Εφορεία Αρχαιοτήτων Αιτωλοακαρνανίας και Λευκάδας συμμετέχει στους εορτασμούς των Ευρωπαϊκών Ημερών Πολιτιστικής Κληρονομιάς (ΕΗΠΚ) 2026, που φέτος έχουν θέμα «Κληρονομιά σε Κίνδυνο - Αναβίωση, Ανθεκτικότητα, </w:t>
      </w:r>
      <w:proofErr w:type="spellStart"/>
      <w:r>
        <w:t>Αναστοχασμός</w:t>
      </w:r>
      <w:proofErr w:type="spellEnd"/>
      <w:r>
        <w:t>», με τη διοργάνωση ημερίδας με θέμα «</w:t>
      </w:r>
      <w:r w:rsidRPr="00C0716F">
        <w:t>Ανάμεσα στο Παρελθόν και το Μέλλον: Άνθρωπος, Φύση και Μνήμη</w:t>
      </w:r>
      <w:r>
        <w:t>».</w:t>
      </w:r>
      <w:r w:rsidRPr="00102718">
        <w:rPr>
          <w:b/>
        </w:rPr>
        <w:t xml:space="preserve"> </w:t>
      </w:r>
    </w:p>
    <w:p w:rsidR="001F19C4" w:rsidRPr="0082566C" w:rsidRDefault="001F19C4" w:rsidP="001F19C4">
      <w:pPr>
        <w:spacing w:after="120" w:line="360" w:lineRule="auto"/>
        <w:jc w:val="both"/>
        <w:rPr>
          <w:b/>
        </w:rPr>
      </w:pPr>
      <w:r w:rsidRPr="0082566C">
        <w:rPr>
          <w:b/>
        </w:rPr>
        <w:t xml:space="preserve">Η ημερίδα θα πραγματοποιηθεί στο </w:t>
      </w:r>
      <w:proofErr w:type="spellStart"/>
      <w:r w:rsidRPr="0082566C">
        <w:rPr>
          <w:b/>
        </w:rPr>
        <w:t>Ξενοκράτειο</w:t>
      </w:r>
      <w:proofErr w:type="spellEnd"/>
      <w:r w:rsidRPr="0082566C">
        <w:rPr>
          <w:b/>
        </w:rPr>
        <w:t xml:space="preserve"> Αρχαιολογικό Μουσείο</w:t>
      </w:r>
      <w:r>
        <w:rPr>
          <w:b/>
        </w:rPr>
        <w:t xml:space="preserve"> στο Μεσολόγγι</w:t>
      </w:r>
      <w:r w:rsidRPr="0082566C">
        <w:rPr>
          <w:b/>
        </w:rPr>
        <w:t>, την Τε</w:t>
      </w:r>
      <w:r>
        <w:rPr>
          <w:b/>
        </w:rPr>
        <w:t>τάρτη 7 Οκτωβρίου και ώρα 19.30-</w:t>
      </w:r>
      <w:r w:rsidRPr="0082566C">
        <w:rPr>
          <w:b/>
        </w:rPr>
        <w:t>21.00</w:t>
      </w:r>
      <w:r>
        <w:rPr>
          <w:b/>
        </w:rPr>
        <w:t>.</w:t>
      </w:r>
    </w:p>
    <w:p w:rsidR="001F19C4" w:rsidRDefault="001F19C4" w:rsidP="001F19C4">
      <w:pPr>
        <w:spacing w:after="120" w:line="360" w:lineRule="auto"/>
        <w:jc w:val="both"/>
      </w:pPr>
      <w:r>
        <w:t xml:space="preserve">Σε έναν κόσμο που αλλάζει καθημερινά με ραγδαίους ρυθμούς, η πολιτιστική μας κληρονομιά, </w:t>
      </w:r>
      <w:r w:rsidRPr="00AA75DF">
        <w:t>υλική και άυλη</w:t>
      </w:r>
      <w:r>
        <w:t>, η βάση της ταυτότητας, της ιστορίας, των παραδόσεων και της συλλογικής μας μνήμης, όχι μόνο απειλείται αλλά και ήδη πλήττεται με ποικίλους τρόπους,</w:t>
      </w:r>
      <w:r w:rsidRPr="000D3B18">
        <w:t xml:space="preserve"> </w:t>
      </w:r>
      <w:r>
        <w:t xml:space="preserve">κάτι που οφείλει να μας προβληματίσει, να μας ευαισθητοποιήσει και να μας οδηγήσει στην αναζήτηση λύσεων, συμμαχιών, συνεργασιών και τρόπων αντίδρασης έναντι των προκλήσεων. </w:t>
      </w:r>
    </w:p>
    <w:p w:rsidR="001F19C4" w:rsidRDefault="001F19C4" w:rsidP="001F19C4">
      <w:pPr>
        <w:spacing w:after="120" w:line="360" w:lineRule="auto"/>
        <w:jc w:val="both"/>
      </w:pPr>
      <w:r>
        <w:t>Στην ημερίδα, μέσα από περιεκτικές εισηγήσεις και παρουσιάσεις βίντεο, θα αναπτυχθούν σύντομα οι βασικότερες πτυχές και θεματικές των φετινών εορτασμών, όπως:</w:t>
      </w:r>
    </w:p>
    <w:p w:rsidR="001F19C4" w:rsidRDefault="001F19C4" w:rsidP="001F19C4">
      <w:pPr>
        <w:pStyle w:val="a3"/>
        <w:numPr>
          <w:ilvl w:val="0"/>
          <w:numId w:val="1"/>
        </w:numPr>
        <w:spacing w:after="120" w:line="360" w:lineRule="auto"/>
        <w:jc w:val="both"/>
      </w:pPr>
      <w:r>
        <w:t xml:space="preserve">Οι κίνδυνοι και οι επιπτώσεις της κλιματικής αλλαγής σε μνημεία, αρχαιολογικούς χώρους, οικοσυστήματα, φυσικά και πολιτιστικά τοπία. </w:t>
      </w:r>
    </w:p>
    <w:p w:rsidR="001F19C4" w:rsidRDefault="001F19C4" w:rsidP="001F19C4">
      <w:pPr>
        <w:pStyle w:val="a3"/>
        <w:numPr>
          <w:ilvl w:val="0"/>
          <w:numId w:val="1"/>
        </w:numPr>
        <w:spacing w:after="120" w:line="360" w:lineRule="auto"/>
        <w:jc w:val="both"/>
      </w:pPr>
      <w:r>
        <w:t>Η χρήση της τεχνολογίας (</w:t>
      </w:r>
      <w:proofErr w:type="spellStart"/>
      <w:r>
        <w:t>ψηφιοποίηση</w:t>
      </w:r>
      <w:proofErr w:type="spellEnd"/>
      <w:r>
        <w:t xml:space="preserve">, τρισδιάστατη σάρωση και απεικονίσεις, εικονική πραγματικότητα, τεχνητή νοημοσύνη) προς όφελος και όχι εις βάρος της κληρονομιάς </w:t>
      </w:r>
    </w:p>
    <w:p w:rsidR="001F19C4" w:rsidRDefault="001F19C4" w:rsidP="001F19C4">
      <w:pPr>
        <w:pStyle w:val="a3"/>
        <w:numPr>
          <w:ilvl w:val="0"/>
          <w:numId w:val="1"/>
        </w:numPr>
        <w:spacing w:after="120" w:line="360" w:lineRule="auto"/>
        <w:jc w:val="both"/>
      </w:pPr>
      <w:r>
        <w:t>Η διατήρηση της γλώσσας, της τεχνογνωσίας και των παραδόσεων</w:t>
      </w:r>
    </w:p>
    <w:p w:rsidR="001F19C4" w:rsidRPr="0017472F" w:rsidRDefault="001F19C4" w:rsidP="001F19C4">
      <w:pPr>
        <w:pStyle w:val="a3"/>
        <w:numPr>
          <w:ilvl w:val="0"/>
          <w:numId w:val="1"/>
        </w:numPr>
        <w:spacing w:after="120" w:line="360" w:lineRule="auto"/>
        <w:jc w:val="both"/>
      </w:pPr>
      <w:r>
        <w:t xml:space="preserve">Στρατηγικές αντίδρασης, όπως η δημιουργική </w:t>
      </w:r>
      <w:proofErr w:type="spellStart"/>
      <w:r>
        <w:t>επανάχρηση</w:t>
      </w:r>
      <w:proofErr w:type="spellEnd"/>
      <w:r>
        <w:t xml:space="preserve"> κτιρίων και η ευαισθητοποίηση και ενεργοποίηση των τοπικών κοινοτήτων. </w:t>
      </w:r>
    </w:p>
    <w:p w:rsidR="001F19C4" w:rsidRPr="0082566C" w:rsidRDefault="001F19C4" w:rsidP="001F19C4">
      <w:pPr>
        <w:spacing w:after="120" w:line="360" w:lineRule="auto"/>
        <w:jc w:val="both"/>
        <w:rPr>
          <w:b/>
        </w:rPr>
      </w:pPr>
    </w:p>
    <w:p w:rsidR="009C0B21" w:rsidRDefault="009C0B21">
      <w:bookmarkStart w:id="0" w:name="_GoBack"/>
      <w:bookmarkEnd w:id="0"/>
    </w:p>
    <w:sectPr w:rsidR="009C0B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FB303E"/>
    <w:multiLevelType w:val="hybridMultilevel"/>
    <w:tmpl w:val="EF9CFB4E"/>
    <w:lvl w:ilvl="0" w:tplc="95382DFC">
      <w:start w:val="1"/>
      <w:numFmt w:val="bullet"/>
      <w:lvlText w:val=""/>
      <w:lvlJc w:val="left"/>
      <w:pPr>
        <w:ind w:left="77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9C4"/>
    <w:rsid w:val="001F19C4"/>
    <w:rsid w:val="009C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CAE9DE-1242-4E9A-BD7D-B15E192C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kosroup@hotmail.com</dc:creator>
  <cp:keywords/>
  <dc:description/>
  <cp:lastModifiedBy>kosroup@hotmail.com</cp:lastModifiedBy>
  <cp:revision>1</cp:revision>
  <dcterms:created xsi:type="dcterms:W3CDTF">2026-10-03T13:21:00Z</dcterms:created>
  <dcterms:modified xsi:type="dcterms:W3CDTF">2026-10-03T13:22:00Z</dcterms:modified>
</cp:coreProperties>
</file>